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8528" w14:textId="77777777" w:rsidR="00ED118A" w:rsidRDefault="00ED118A" w:rsidP="00E93C16">
      <w:pPr>
        <w:rPr>
          <w:rFonts w:ascii="Cambria" w:eastAsia="Cambria" w:hAnsi="Cambria" w:cs="Cambria"/>
          <w:color w:val="1F497D"/>
          <w:sz w:val="24"/>
          <w:szCs w:val="24"/>
        </w:rPr>
      </w:pPr>
    </w:p>
    <w:p w14:paraId="34C423E7" w14:textId="73B737FC" w:rsidR="002F090C" w:rsidRDefault="002F090C" w:rsidP="002F090C">
      <w:pPr>
        <w:jc w:val="center"/>
        <w:rPr>
          <w:rFonts w:ascii="Cambria" w:eastAsia="Cambria" w:hAnsi="Cambria" w:cs="Cambria"/>
          <w:sz w:val="26"/>
          <w:szCs w:val="26"/>
        </w:rPr>
      </w:pPr>
      <w:r w:rsidRPr="00D832D2">
        <w:rPr>
          <w:rFonts w:ascii="Cambria" w:eastAsia="Cambria" w:hAnsi="Cambria" w:cs="Cambria"/>
          <w:b/>
          <w:bCs/>
          <w:sz w:val="24"/>
          <w:szCs w:val="24"/>
        </w:rPr>
        <w:t xml:space="preserve">Minutes of the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Parish Council Meeting </w:t>
      </w:r>
      <w:r w:rsidRPr="00D832D2">
        <w:rPr>
          <w:rFonts w:ascii="Cambria" w:eastAsia="Cambria" w:hAnsi="Cambria" w:cs="Cambria"/>
          <w:sz w:val="24"/>
          <w:szCs w:val="24"/>
        </w:rPr>
        <w:t xml:space="preserve">of Udimore Parish Council held on </w:t>
      </w:r>
      <w:r w:rsidR="00A23FBF">
        <w:rPr>
          <w:rFonts w:ascii="Cambria" w:eastAsia="Cambria" w:hAnsi="Cambria" w:cs="Cambria"/>
          <w:sz w:val="24"/>
          <w:szCs w:val="24"/>
        </w:rPr>
        <w:t>Thursday</w:t>
      </w:r>
      <w:r w:rsidRPr="00D832D2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1</w:t>
      </w:r>
      <w:r w:rsidR="00CB62DA">
        <w:rPr>
          <w:rFonts w:ascii="Cambria" w:eastAsia="Cambria" w:hAnsi="Cambria" w:cs="Cambria"/>
          <w:sz w:val="24"/>
          <w:szCs w:val="24"/>
        </w:rPr>
        <w:t>7</w:t>
      </w:r>
      <w:r w:rsidRPr="000C0E26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236E52">
        <w:rPr>
          <w:rFonts w:ascii="Cambria" w:eastAsia="Cambria" w:hAnsi="Cambria" w:cs="Cambria"/>
          <w:sz w:val="24"/>
          <w:szCs w:val="24"/>
        </w:rPr>
        <w:t>April</w:t>
      </w:r>
      <w:r>
        <w:rPr>
          <w:rFonts w:ascii="Cambria" w:eastAsia="Cambria" w:hAnsi="Cambria" w:cs="Cambria"/>
          <w:sz w:val="24"/>
          <w:szCs w:val="24"/>
        </w:rPr>
        <w:t xml:space="preserve"> 2025</w:t>
      </w:r>
      <w:r w:rsidR="00252FB1">
        <w:rPr>
          <w:rFonts w:ascii="Cambria" w:eastAsia="Cambria" w:hAnsi="Cambria" w:cs="Cambria"/>
          <w:sz w:val="24"/>
          <w:szCs w:val="24"/>
        </w:rPr>
        <w:t xml:space="preserve"> in the Village Hall.</w:t>
      </w:r>
    </w:p>
    <w:p w14:paraId="63A22CBB" w14:textId="77777777" w:rsidR="002F090C" w:rsidRPr="004D7886" w:rsidRDefault="002F090C" w:rsidP="002F090C">
      <w:pPr>
        <w:rPr>
          <w:b/>
          <w:bCs/>
          <w:sz w:val="24"/>
          <w:szCs w:val="24"/>
        </w:rPr>
      </w:pPr>
    </w:p>
    <w:p w14:paraId="5F9AFDA3" w14:textId="166BBD8B" w:rsidR="002F090C" w:rsidRDefault="002F090C" w:rsidP="002F09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7BD8">
        <w:rPr>
          <w:b/>
          <w:bCs/>
          <w:sz w:val="24"/>
          <w:szCs w:val="24"/>
        </w:rPr>
        <w:t xml:space="preserve">Present. </w:t>
      </w:r>
      <w:r w:rsidRPr="00407BD8">
        <w:rPr>
          <w:sz w:val="24"/>
          <w:szCs w:val="24"/>
        </w:rPr>
        <w:t xml:space="preserve">Cllr. Gary Quinnell (Chair), Cllr. Nigel Anderson, Cllr. </w:t>
      </w:r>
      <w:proofErr w:type="gramStart"/>
      <w:r w:rsidRPr="00407BD8">
        <w:rPr>
          <w:sz w:val="24"/>
          <w:szCs w:val="24"/>
        </w:rPr>
        <w:t>Roddy  Mair</w:t>
      </w:r>
      <w:proofErr w:type="gramEnd"/>
      <w:r>
        <w:rPr>
          <w:sz w:val="24"/>
          <w:szCs w:val="24"/>
        </w:rPr>
        <w:t>,</w:t>
      </w:r>
      <w:r w:rsidRPr="00407BD8">
        <w:rPr>
          <w:sz w:val="24"/>
          <w:szCs w:val="24"/>
        </w:rPr>
        <w:t xml:space="preserve"> </w:t>
      </w:r>
      <w:r w:rsidRPr="00417256">
        <w:rPr>
          <w:sz w:val="24"/>
          <w:szCs w:val="24"/>
        </w:rPr>
        <w:t>Cllr. Neil Gordon</w:t>
      </w:r>
      <w:r>
        <w:rPr>
          <w:sz w:val="24"/>
          <w:szCs w:val="24"/>
        </w:rPr>
        <w:t xml:space="preserve"> and</w:t>
      </w:r>
      <w:r w:rsidR="00A23FBF">
        <w:rPr>
          <w:sz w:val="24"/>
          <w:szCs w:val="24"/>
        </w:rPr>
        <w:t xml:space="preserve"> </w:t>
      </w:r>
      <w:r w:rsidR="00A23FBF" w:rsidRPr="004752A6">
        <w:rPr>
          <w:sz w:val="24"/>
          <w:szCs w:val="24"/>
        </w:rPr>
        <w:t>Cllr.</w:t>
      </w:r>
      <w:r w:rsidR="00A23FBF">
        <w:rPr>
          <w:sz w:val="24"/>
          <w:szCs w:val="24"/>
        </w:rPr>
        <w:t xml:space="preserve"> John Hannon</w:t>
      </w:r>
    </w:p>
    <w:p w14:paraId="45B93FEA" w14:textId="77777777" w:rsidR="002F090C" w:rsidRDefault="002F090C" w:rsidP="002F090C">
      <w:pPr>
        <w:rPr>
          <w:sz w:val="24"/>
          <w:szCs w:val="24"/>
        </w:rPr>
      </w:pPr>
    </w:p>
    <w:p w14:paraId="6ED5D21D" w14:textId="38A31B3E" w:rsidR="002F090C" w:rsidRPr="003C1882" w:rsidRDefault="002F090C" w:rsidP="002F090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C1882">
        <w:rPr>
          <w:b/>
          <w:bCs/>
          <w:sz w:val="24"/>
          <w:szCs w:val="24"/>
        </w:rPr>
        <w:t>Apologies</w:t>
      </w:r>
      <w:r>
        <w:rPr>
          <w:b/>
          <w:bCs/>
          <w:sz w:val="24"/>
          <w:szCs w:val="24"/>
        </w:rPr>
        <w:t xml:space="preserve">. </w:t>
      </w:r>
      <w:r w:rsidR="00A23FBF">
        <w:rPr>
          <w:sz w:val="24"/>
          <w:szCs w:val="24"/>
        </w:rPr>
        <w:t>A</w:t>
      </w:r>
      <w:r>
        <w:rPr>
          <w:sz w:val="24"/>
          <w:szCs w:val="24"/>
        </w:rPr>
        <w:t>pologies</w:t>
      </w:r>
      <w:r w:rsidR="00A23FBF">
        <w:rPr>
          <w:sz w:val="24"/>
          <w:szCs w:val="24"/>
        </w:rPr>
        <w:t xml:space="preserve"> were received from </w:t>
      </w:r>
      <w:proofErr w:type="spellStart"/>
      <w:r w:rsidR="00A23FBF">
        <w:rPr>
          <w:sz w:val="24"/>
          <w:szCs w:val="24"/>
        </w:rPr>
        <w:t>Cty</w:t>
      </w:r>
      <w:proofErr w:type="spellEnd"/>
      <w:r w:rsidR="00A23FBF">
        <w:rPr>
          <w:sz w:val="24"/>
          <w:szCs w:val="24"/>
        </w:rPr>
        <w:t>. Cllr. Carl Maynard.</w:t>
      </w:r>
    </w:p>
    <w:p w14:paraId="1BEAA823" w14:textId="77777777" w:rsidR="002F090C" w:rsidRPr="00407BD8" w:rsidRDefault="002F090C" w:rsidP="002F090C">
      <w:pPr>
        <w:pStyle w:val="ListParagraph"/>
        <w:ind w:firstLine="0"/>
        <w:rPr>
          <w:sz w:val="24"/>
          <w:szCs w:val="24"/>
        </w:rPr>
      </w:pPr>
    </w:p>
    <w:p w14:paraId="1440F519" w14:textId="77777777" w:rsidR="002F090C" w:rsidRDefault="002F090C" w:rsidP="002F090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A6A57">
        <w:rPr>
          <w:b/>
          <w:bCs/>
          <w:sz w:val="24"/>
          <w:szCs w:val="24"/>
        </w:rPr>
        <w:t>Disclosures of interest.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There were none.</w:t>
      </w:r>
    </w:p>
    <w:p w14:paraId="5A99EFB2" w14:textId="77777777" w:rsidR="00EE2713" w:rsidRPr="00EE2713" w:rsidRDefault="00EE2713" w:rsidP="00EE2713">
      <w:pPr>
        <w:pStyle w:val="ListParagraph"/>
        <w:rPr>
          <w:b/>
          <w:bCs/>
          <w:sz w:val="24"/>
          <w:szCs w:val="24"/>
        </w:rPr>
      </w:pPr>
    </w:p>
    <w:p w14:paraId="14AE7C0E" w14:textId="0B4BB61E" w:rsidR="0000160F" w:rsidRDefault="0E1C3735" w:rsidP="0000160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9A03E0F">
        <w:rPr>
          <w:b/>
          <w:bCs/>
          <w:sz w:val="24"/>
          <w:szCs w:val="24"/>
        </w:rPr>
        <w:t xml:space="preserve">Reports from District and </w:t>
      </w:r>
      <w:r w:rsidR="07F6EB41" w:rsidRPr="29A03E0F">
        <w:rPr>
          <w:b/>
          <w:bCs/>
          <w:sz w:val="24"/>
          <w:szCs w:val="24"/>
        </w:rPr>
        <w:t>C</w:t>
      </w:r>
      <w:r w:rsidRPr="29A03E0F">
        <w:rPr>
          <w:b/>
          <w:bCs/>
          <w:sz w:val="24"/>
          <w:szCs w:val="24"/>
        </w:rPr>
        <w:t xml:space="preserve">ounty </w:t>
      </w:r>
      <w:r w:rsidR="04509250" w:rsidRPr="29A03E0F">
        <w:rPr>
          <w:b/>
          <w:bCs/>
          <w:sz w:val="24"/>
          <w:szCs w:val="24"/>
        </w:rPr>
        <w:t>C</w:t>
      </w:r>
      <w:r w:rsidRPr="29A03E0F">
        <w:rPr>
          <w:b/>
          <w:bCs/>
          <w:sz w:val="24"/>
          <w:szCs w:val="24"/>
        </w:rPr>
        <w:t>ouncillors</w:t>
      </w:r>
      <w:r w:rsidR="009A6A57" w:rsidRPr="29A03E0F">
        <w:rPr>
          <w:b/>
          <w:bCs/>
          <w:sz w:val="24"/>
          <w:szCs w:val="24"/>
        </w:rPr>
        <w:t>.</w:t>
      </w:r>
    </w:p>
    <w:p w14:paraId="7711CAAC" w14:textId="558FC2CC" w:rsidR="008E1B20" w:rsidRPr="008E1B20" w:rsidRDefault="008E1B20" w:rsidP="008E1B20">
      <w:pPr>
        <w:ind w:left="720" w:firstLine="0"/>
        <w:rPr>
          <w:sz w:val="24"/>
          <w:szCs w:val="24"/>
        </w:rPr>
      </w:pPr>
      <w:r w:rsidRPr="008E1B20">
        <w:rPr>
          <w:sz w:val="24"/>
          <w:szCs w:val="24"/>
        </w:rPr>
        <w:t>None</w:t>
      </w:r>
      <w:r w:rsidR="003A1721">
        <w:rPr>
          <w:sz w:val="24"/>
          <w:szCs w:val="24"/>
        </w:rPr>
        <w:t>,</w:t>
      </w:r>
      <w:r w:rsidRPr="008E1B20">
        <w:rPr>
          <w:sz w:val="24"/>
          <w:szCs w:val="24"/>
        </w:rPr>
        <w:t xml:space="preserve"> </w:t>
      </w:r>
      <w:r>
        <w:rPr>
          <w:sz w:val="24"/>
          <w:szCs w:val="24"/>
        </w:rPr>
        <w:t>due to Devolvement.</w:t>
      </w:r>
    </w:p>
    <w:p w14:paraId="17ACCC9D" w14:textId="77777777" w:rsidR="0000160F" w:rsidRDefault="0000160F" w:rsidP="009A6A57">
      <w:pPr>
        <w:pStyle w:val="ListParagraph"/>
        <w:rPr>
          <w:b/>
          <w:bCs/>
          <w:sz w:val="24"/>
          <w:szCs w:val="24"/>
        </w:rPr>
      </w:pPr>
    </w:p>
    <w:p w14:paraId="7A3D3DDB" w14:textId="75513062" w:rsidR="009A6A57" w:rsidRDefault="0E1C3735" w:rsidP="00FA44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1CD6B6AD">
        <w:rPr>
          <w:b/>
          <w:bCs/>
          <w:sz w:val="24"/>
          <w:szCs w:val="24"/>
        </w:rPr>
        <w:t>Minutes from previous meeting</w:t>
      </w:r>
      <w:r w:rsidR="0000160F">
        <w:rPr>
          <w:b/>
          <w:bCs/>
          <w:sz w:val="24"/>
          <w:szCs w:val="24"/>
        </w:rPr>
        <w:t>.</w:t>
      </w:r>
    </w:p>
    <w:p w14:paraId="0C296902" w14:textId="7B42F364" w:rsidR="1445258A" w:rsidRDefault="009C6AB6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T</w:t>
      </w:r>
      <w:r w:rsidR="00E0377C">
        <w:rPr>
          <w:sz w:val="24"/>
          <w:szCs w:val="24"/>
        </w:rPr>
        <w:t xml:space="preserve">he minutes from </w:t>
      </w:r>
      <w:r w:rsidR="00654530">
        <w:rPr>
          <w:sz w:val="24"/>
          <w:szCs w:val="24"/>
        </w:rPr>
        <w:t>15</w:t>
      </w:r>
      <w:r w:rsidR="00654530" w:rsidRPr="00654530">
        <w:rPr>
          <w:sz w:val="24"/>
          <w:szCs w:val="24"/>
          <w:vertAlign w:val="superscript"/>
        </w:rPr>
        <w:t>th</w:t>
      </w:r>
      <w:r w:rsidR="00654530">
        <w:rPr>
          <w:sz w:val="24"/>
          <w:szCs w:val="24"/>
        </w:rPr>
        <w:t xml:space="preserve"> January 2025</w:t>
      </w:r>
      <w:r>
        <w:rPr>
          <w:sz w:val="24"/>
          <w:szCs w:val="24"/>
        </w:rPr>
        <w:t xml:space="preserve"> were agreed.</w:t>
      </w:r>
    </w:p>
    <w:p w14:paraId="279D94B8" w14:textId="1310E70B" w:rsidR="00661E3A" w:rsidRPr="00E0377C" w:rsidRDefault="00AA7EB2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This meeting replace</w:t>
      </w:r>
      <w:r w:rsidR="00866BBB">
        <w:rPr>
          <w:sz w:val="24"/>
          <w:szCs w:val="24"/>
        </w:rPr>
        <w:t>d</w:t>
      </w:r>
      <w:r>
        <w:rPr>
          <w:sz w:val="24"/>
          <w:szCs w:val="24"/>
        </w:rPr>
        <w:t xml:space="preserve"> the planned meeting on </w:t>
      </w:r>
      <w:r w:rsidR="00561746">
        <w:rPr>
          <w:sz w:val="24"/>
          <w:szCs w:val="24"/>
        </w:rPr>
        <w:t>19</w:t>
      </w:r>
      <w:r w:rsidR="00561746" w:rsidRPr="00561746">
        <w:rPr>
          <w:sz w:val="24"/>
          <w:szCs w:val="24"/>
          <w:vertAlign w:val="superscript"/>
        </w:rPr>
        <w:t>th</w:t>
      </w:r>
      <w:r w:rsidR="00561746">
        <w:rPr>
          <w:sz w:val="24"/>
          <w:szCs w:val="24"/>
        </w:rPr>
        <w:t xml:space="preserve"> March</w:t>
      </w:r>
      <w:r w:rsidR="00866BBB">
        <w:rPr>
          <w:sz w:val="24"/>
          <w:szCs w:val="24"/>
        </w:rPr>
        <w:t xml:space="preserve"> </w:t>
      </w:r>
      <w:r w:rsidR="00C07510">
        <w:rPr>
          <w:sz w:val="24"/>
          <w:szCs w:val="24"/>
        </w:rPr>
        <w:t>2025 which had to be postponed.</w:t>
      </w:r>
    </w:p>
    <w:p w14:paraId="675DBA1B" w14:textId="77777777" w:rsidR="009A6A57" w:rsidRDefault="009A6A57" w:rsidP="009A6A57">
      <w:pPr>
        <w:pStyle w:val="ListParagraph"/>
        <w:spacing w:afterAutospacing="1"/>
        <w:ind w:left="1440"/>
        <w:rPr>
          <w:b/>
          <w:bCs/>
          <w:sz w:val="24"/>
          <w:szCs w:val="24"/>
        </w:rPr>
      </w:pPr>
    </w:p>
    <w:p w14:paraId="392687D6" w14:textId="31592469" w:rsidR="00E70974" w:rsidRDefault="009A6A57" w:rsidP="0012592F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Planning.</w:t>
      </w:r>
    </w:p>
    <w:p w14:paraId="5A363E7E" w14:textId="7B2CA763" w:rsidR="008E0C92" w:rsidRDefault="008E0C92" w:rsidP="008E0C92">
      <w:pPr>
        <w:pStyle w:val="ListParagraph"/>
        <w:spacing w:afterAutospacing="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RR/2025/45/P</w:t>
      </w:r>
      <w:r w:rsidR="003939D1">
        <w:rPr>
          <w:b/>
          <w:bCs/>
          <w:sz w:val="24"/>
          <w:szCs w:val="24"/>
        </w:rPr>
        <w:t xml:space="preserve"> Wagon Lodge. </w:t>
      </w:r>
      <w:r w:rsidR="003939D1">
        <w:rPr>
          <w:sz w:val="24"/>
          <w:szCs w:val="24"/>
        </w:rPr>
        <w:t>Rooflights and conversion of garage.</w:t>
      </w:r>
    </w:p>
    <w:p w14:paraId="60A781F0" w14:textId="57BF4F1F" w:rsidR="00534330" w:rsidRPr="00A96EDC" w:rsidRDefault="00534330" w:rsidP="008E0C92">
      <w:pPr>
        <w:pStyle w:val="ListParagraph"/>
        <w:spacing w:afterAutospacing="1"/>
        <w:ind w:firstLine="0"/>
        <w:rPr>
          <w:sz w:val="24"/>
          <w:szCs w:val="24"/>
        </w:rPr>
      </w:pPr>
      <w:r>
        <w:rPr>
          <w:sz w:val="24"/>
          <w:szCs w:val="24"/>
        </w:rPr>
        <w:t>Support Approval.</w:t>
      </w:r>
      <w:r w:rsidR="000123D0">
        <w:rPr>
          <w:sz w:val="24"/>
          <w:szCs w:val="24"/>
        </w:rPr>
        <w:t xml:space="preserve"> </w:t>
      </w:r>
      <w:r w:rsidR="000123D0">
        <w:rPr>
          <w:b/>
          <w:bCs/>
          <w:i/>
          <w:iCs/>
          <w:sz w:val="24"/>
          <w:szCs w:val="24"/>
        </w:rPr>
        <w:t xml:space="preserve">Completed </w:t>
      </w:r>
      <w:r w:rsidR="00A96EDC">
        <w:rPr>
          <w:b/>
          <w:bCs/>
          <w:i/>
          <w:iCs/>
          <w:sz w:val="24"/>
          <w:szCs w:val="24"/>
        </w:rPr>
        <w:t>OWPC48286.</w:t>
      </w:r>
    </w:p>
    <w:p w14:paraId="19D133F7" w14:textId="77777777" w:rsidR="006762B5" w:rsidRDefault="006762B5" w:rsidP="006762B5">
      <w:pPr>
        <w:pStyle w:val="ListParagraph"/>
        <w:spacing w:afterAutospacing="1"/>
        <w:ind w:firstLine="0"/>
        <w:rPr>
          <w:b/>
          <w:bCs/>
          <w:sz w:val="24"/>
          <w:szCs w:val="24"/>
        </w:rPr>
      </w:pPr>
    </w:p>
    <w:p w14:paraId="197A5E5B" w14:textId="1E94009A" w:rsidR="004742EA" w:rsidRPr="00B766DB" w:rsidRDefault="00490CB8" w:rsidP="006762B5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Proposal to make </w:t>
      </w:r>
      <w:r w:rsidR="002C1E85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and a Community Asset.</w:t>
      </w:r>
    </w:p>
    <w:p w14:paraId="1F5C2E06" w14:textId="64239B6B" w:rsidR="00B766DB" w:rsidRPr="006762B5" w:rsidRDefault="0071210A" w:rsidP="00B766DB">
      <w:pPr>
        <w:pStyle w:val="ListParagraph"/>
        <w:spacing w:afterAutospacing="1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Consideration was given </w:t>
      </w:r>
      <w:r w:rsidR="00C30A8A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 w:rsidR="00C30A8A">
        <w:rPr>
          <w:sz w:val="24"/>
          <w:szCs w:val="24"/>
        </w:rPr>
        <w:t>t</w:t>
      </w:r>
      <w:r>
        <w:rPr>
          <w:sz w:val="24"/>
          <w:szCs w:val="24"/>
        </w:rPr>
        <w:t>he fact that the Cricket Field ha</w:t>
      </w:r>
      <w:r w:rsidR="00455E8C">
        <w:rPr>
          <w:sz w:val="24"/>
          <w:szCs w:val="24"/>
        </w:rPr>
        <w:t>s</w:t>
      </w:r>
      <w:r>
        <w:rPr>
          <w:sz w:val="24"/>
          <w:szCs w:val="24"/>
        </w:rPr>
        <w:t xml:space="preserve"> been </w:t>
      </w:r>
      <w:r w:rsidR="00C30A8A">
        <w:rPr>
          <w:sz w:val="24"/>
          <w:szCs w:val="24"/>
        </w:rPr>
        <w:t>denied to the Parish</w:t>
      </w:r>
      <w:r w:rsidR="00455E8C">
        <w:rPr>
          <w:sz w:val="24"/>
          <w:szCs w:val="24"/>
        </w:rPr>
        <w:t xml:space="preserve">. </w:t>
      </w:r>
      <w:r w:rsidR="000A1DBA">
        <w:rPr>
          <w:sz w:val="24"/>
          <w:szCs w:val="24"/>
        </w:rPr>
        <w:t xml:space="preserve">It was agreed that this should be a topic for discussion at the </w:t>
      </w:r>
      <w:r w:rsidR="008A1B2E">
        <w:rPr>
          <w:sz w:val="24"/>
          <w:szCs w:val="24"/>
        </w:rPr>
        <w:t>Annual Assembly</w:t>
      </w:r>
      <w:r w:rsidR="002E6935">
        <w:rPr>
          <w:sz w:val="24"/>
          <w:szCs w:val="24"/>
        </w:rPr>
        <w:t xml:space="preserve"> and should be publicised with a flyer and on Facebook</w:t>
      </w:r>
      <w:r w:rsidR="00FE4E77">
        <w:rPr>
          <w:sz w:val="24"/>
          <w:szCs w:val="24"/>
        </w:rPr>
        <w:t>.</w:t>
      </w:r>
    </w:p>
    <w:p w14:paraId="343F2B3C" w14:textId="77777777" w:rsidR="006762B5" w:rsidRDefault="006762B5" w:rsidP="004742EA">
      <w:pPr>
        <w:pStyle w:val="ListParagraph"/>
        <w:spacing w:afterAutospacing="1"/>
        <w:ind w:firstLine="0"/>
        <w:rPr>
          <w:b/>
          <w:bCs/>
          <w:sz w:val="24"/>
          <w:szCs w:val="24"/>
        </w:rPr>
      </w:pPr>
    </w:p>
    <w:p w14:paraId="748682EF" w14:textId="21600DD3" w:rsidR="006B0093" w:rsidRPr="00AC0CB3" w:rsidRDefault="5519556C" w:rsidP="67C8E676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 w:rsidRPr="67C8E676">
        <w:rPr>
          <w:b/>
          <w:bCs/>
          <w:sz w:val="24"/>
          <w:szCs w:val="24"/>
        </w:rPr>
        <w:t>F</w:t>
      </w:r>
      <w:r w:rsidR="00AC0CB3" w:rsidRPr="67C8E676">
        <w:rPr>
          <w:b/>
          <w:bCs/>
          <w:sz w:val="24"/>
          <w:szCs w:val="24"/>
        </w:rPr>
        <w:t>inance.</w:t>
      </w:r>
    </w:p>
    <w:p w14:paraId="3F93A5FB" w14:textId="070B0EA7" w:rsidR="00EB3E30" w:rsidRPr="001A730A" w:rsidRDefault="00D6771C" w:rsidP="001A730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Bank Statement</w:t>
      </w:r>
      <w:r w:rsidR="2C9332BD" w:rsidRPr="2C18DAEC">
        <w:rPr>
          <w:sz w:val="24"/>
          <w:szCs w:val="24"/>
        </w:rPr>
        <w:t xml:space="preserve"> </w:t>
      </w:r>
      <w:r w:rsidR="00884D0A">
        <w:rPr>
          <w:sz w:val="24"/>
          <w:szCs w:val="24"/>
        </w:rPr>
        <w:t>(</w:t>
      </w:r>
      <w:bookmarkStart w:id="0" w:name="_Hlk192518337"/>
      <w:bookmarkStart w:id="1" w:name="_Hlk181544241"/>
      <w:r w:rsidR="0010055D">
        <w:rPr>
          <w:sz w:val="24"/>
          <w:szCs w:val="24"/>
        </w:rPr>
        <w:t>Jan, Feb</w:t>
      </w:r>
      <w:r w:rsidR="003939D1">
        <w:rPr>
          <w:sz w:val="24"/>
          <w:szCs w:val="24"/>
        </w:rPr>
        <w:t xml:space="preserve">, </w:t>
      </w:r>
      <w:r w:rsidR="005F71C7">
        <w:rPr>
          <w:sz w:val="24"/>
          <w:szCs w:val="24"/>
        </w:rPr>
        <w:t>Mar</w:t>
      </w:r>
      <w:r w:rsidR="0010055D">
        <w:rPr>
          <w:sz w:val="24"/>
          <w:szCs w:val="24"/>
        </w:rPr>
        <w:t xml:space="preserve"> 2025</w:t>
      </w:r>
      <w:bookmarkEnd w:id="0"/>
      <w:r w:rsidR="2C9332BD" w:rsidRPr="2C18DAEC">
        <w:rPr>
          <w:sz w:val="24"/>
          <w:szCs w:val="24"/>
        </w:rPr>
        <w:t>)</w:t>
      </w:r>
      <w:bookmarkEnd w:id="1"/>
      <w:r w:rsidR="001A730A">
        <w:rPr>
          <w:sz w:val="24"/>
          <w:szCs w:val="24"/>
        </w:rPr>
        <w:t xml:space="preserve">. </w:t>
      </w:r>
      <w:bookmarkStart w:id="2" w:name="_Hlk166753219"/>
      <w:bookmarkStart w:id="3" w:name="_Hlk188010905"/>
      <w:r w:rsidR="001A730A" w:rsidRPr="00D4293A">
        <w:rPr>
          <w:sz w:val="24"/>
          <w:szCs w:val="24"/>
        </w:rPr>
        <w:t xml:space="preserve">The Council resolved to accept the Bank Statements for </w:t>
      </w:r>
      <w:bookmarkEnd w:id="2"/>
      <w:r w:rsidR="003A1721">
        <w:rPr>
          <w:sz w:val="24"/>
          <w:szCs w:val="24"/>
        </w:rPr>
        <w:t xml:space="preserve">January, </w:t>
      </w:r>
      <w:r w:rsidR="00C9622A">
        <w:rPr>
          <w:sz w:val="24"/>
          <w:szCs w:val="24"/>
        </w:rPr>
        <w:t>F</w:t>
      </w:r>
      <w:r w:rsidR="003A1721">
        <w:rPr>
          <w:sz w:val="24"/>
          <w:szCs w:val="24"/>
        </w:rPr>
        <w:t>ebrua</w:t>
      </w:r>
      <w:r w:rsidR="00C9622A">
        <w:rPr>
          <w:sz w:val="24"/>
          <w:szCs w:val="24"/>
        </w:rPr>
        <w:t>ry and March</w:t>
      </w:r>
      <w:r w:rsidR="001A730A" w:rsidRPr="00D4293A">
        <w:rPr>
          <w:sz w:val="24"/>
          <w:szCs w:val="24"/>
        </w:rPr>
        <w:t xml:space="preserve"> 202</w:t>
      </w:r>
      <w:bookmarkEnd w:id="3"/>
      <w:r w:rsidR="00BA677F">
        <w:rPr>
          <w:sz w:val="24"/>
          <w:szCs w:val="24"/>
        </w:rPr>
        <w:t>5</w:t>
      </w:r>
      <w:r w:rsidR="001A730A" w:rsidRPr="00D4293A">
        <w:rPr>
          <w:sz w:val="24"/>
          <w:szCs w:val="24"/>
        </w:rPr>
        <w:t>.</w:t>
      </w:r>
    </w:p>
    <w:p w14:paraId="2FB79EF6" w14:textId="6026EC26" w:rsidR="00D6771C" w:rsidRPr="00C9622A" w:rsidRDefault="00D6771C" w:rsidP="00BA677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9622A">
        <w:rPr>
          <w:sz w:val="24"/>
          <w:szCs w:val="24"/>
        </w:rPr>
        <w:t>Bank Reconciliation.</w:t>
      </w:r>
      <w:r w:rsidR="42BCE504" w:rsidRPr="00C9622A">
        <w:rPr>
          <w:sz w:val="24"/>
          <w:szCs w:val="24"/>
        </w:rPr>
        <w:t xml:space="preserve"> </w:t>
      </w:r>
      <w:r w:rsidR="09D7E665" w:rsidRPr="00C9622A">
        <w:rPr>
          <w:sz w:val="24"/>
          <w:szCs w:val="24"/>
        </w:rPr>
        <w:t>(</w:t>
      </w:r>
      <w:r w:rsidR="0010055D" w:rsidRPr="00C9622A">
        <w:rPr>
          <w:sz w:val="24"/>
          <w:szCs w:val="24"/>
        </w:rPr>
        <w:t>Jan, Feb</w:t>
      </w:r>
      <w:r w:rsidR="005F71C7" w:rsidRPr="00C9622A">
        <w:rPr>
          <w:sz w:val="24"/>
          <w:szCs w:val="24"/>
        </w:rPr>
        <w:t>, Mar</w:t>
      </w:r>
      <w:r w:rsidR="0010055D" w:rsidRPr="00C9622A">
        <w:rPr>
          <w:sz w:val="24"/>
          <w:szCs w:val="24"/>
        </w:rPr>
        <w:t xml:space="preserve"> 2025</w:t>
      </w:r>
      <w:r w:rsidR="005D3B65" w:rsidRPr="00C9622A">
        <w:rPr>
          <w:sz w:val="24"/>
          <w:szCs w:val="24"/>
        </w:rPr>
        <w:t>)</w:t>
      </w:r>
      <w:r w:rsidR="00C9622A" w:rsidRPr="00C9622A">
        <w:rPr>
          <w:sz w:val="24"/>
          <w:szCs w:val="24"/>
        </w:rPr>
        <w:t xml:space="preserve">. </w:t>
      </w:r>
      <w:bookmarkStart w:id="4" w:name="_Hlk195956354"/>
      <w:r w:rsidR="00C9622A" w:rsidRPr="00C9622A">
        <w:rPr>
          <w:sz w:val="24"/>
          <w:szCs w:val="24"/>
        </w:rPr>
        <w:t xml:space="preserve">The Council resolved to accept the Bank </w:t>
      </w:r>
      <w:r w:rsidR="00AE53BA">
        <w:rPr>
          <w:sz w:val="24"/>
          <w:szCs w:val="24"/>
        </w:rPr>
        <w:t>Reconciliations</w:t>
      </w:r>
      <w:r w:rsidR="00C9622A" w:rsidRPr="00C9622A">
        <w:rPr>
          <w:sz w:val="24"/>
          <w:szCs w:val="24"/>
        </w:rPr>
        <w:t xml:space="preserve"> for January, February and March 202</w:t>
      </w:r>
      <w:r w:rsidR="00BA677F">
        <w:rPr>
          <w:sz w:val="24"/>
          <w:szCs w:val="24"/>
        </w:rPr>
        <w:t>5</w:t>
      </w:r>
      <w:bookmarkEnd w:id="4"/>
      <w:r w:rsidR="00C9622A" w:rsidRPr="00C9622A">
        <w:rPr>
          <w:sz w:val="24"/>
          <w:szCs w:val="24"/>
        </w:rPr>
        <w:t>.</w:t>
      </w:r>
    </w:p>
    <w:p w14:paraId="4C5121AA" w14:textId="2BC9CAC7" w:rsidR="00D6771C" w:rsidRDefault="00D6771C" w:rsidP="4880F63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Payment Schedule.</w:t>
      </w:r>
      <w:r w:rsidR="64BDB933" w:rsidRPr="2C18DAEC">
        <w:rPr>
          <w:sz w:val="24"/>
          <w:szCs w:val="24"/>
        </w:rPr>
        <w:t xml:space="preserve"> </w:t>
      </w:r>
      <w:r w:rsidR="09177020" w:rsidRPr="2C18DAEC">
        <w:rPr>
          <w:sz w:val="24"/>
          <w:szCs w:val="24"/>
        </w:rPr>
        <w:t>(</w:t>
      </w:r>
      <w:r w:rsidR="0010055D">
        <w:rPr>
          <w:sz w:val="24"/>
          <w:szCs w:val="24"/>
        </w:rPr>
        <w:t>Jan, Feb</w:t>
      </w:r>
      <w:r w:rsidR="005F71C7">
        <w:rPr>
          <w:sz w:val="24"/>
          <w:szCs w:val="24"/>
        </w:rPr>
        <w:t>, Mar</w:t>
      </w:r>
      <w:r w:rsidR="0010055D">
        <w:rPr>
          <w:sz w:val="24"/>
          <w:szCs w:val="24"/>
        </w:rPr>
        <w:t xml:space="preserve"> 2025</w:t>
      </w:r>
      <w:r w:rsidR="1E2A34B4" w:rsidRPr="2C18DAEC">
        <w:rPr>
          <w:sz w:val="24"/>
          <w:szCs w:val="24"/>
        </w:rPr>
        <w:t>)</w:t>
      </w:r>
      <w:r w:rsidR="001869EB">
        <w:rPr>
          <w:sz w:val="24"/>
          <w:szCs w:val="24"/>
        </w:rPr>
        <w:t xml:space="preserve">. </w:t>
      </w:r>
      <w:r w:rsidR="001869EB" w:rsidRPr="00C9622A">
        <w:rPr>
          <w:sz w:val="24"/>
          <w:szCs w:val="24"/>
        </w:rPr>
        <w:t xml:space="preserve">The Council resolved to accept the </w:t>
      </w:r>
      <w:r w:rsidR="00365C54">
        <w:rPr>
          <w:sz w:val="24"/>
          <w:szCs w:val="24"/>
        </w:rPr>
        <w:t xml:space="preserve">following </w:t>
      </w:r>
      <w:r w:rsidR="00AE53BA">
        <w:rPr>
          <w:sz w:val="24"/>
          <w:szCs w:val="24"/>
        </w:rPr>
        <w:t>Payment Schedule</w:t>
      </w:r>
      <w:r w:rsidR="001869EB" w:rsidRPr="00C9622A">
        <w:rPr>
          <w:sz w:val="24"/>
          <w:szCs w:val="24"/>
        </w:rPr>
        <w:t xml:space="preserve"> for January, February and March 202</w:t>
      </w:r>
      <w:r w:rsidR="001869EB">
        <w:rPr>
          <w:sz w:val="24"/>
          <w:szCs w:val="24"/>
        </w:rPr>
        <w:t>5</w:t>
      </w:r>
    </w:p>
    <w:p w14:paraId="60898193" w14:textId="77777777" w:rsidR="00365C54" w:rsidRDefault="00365C54" w:rsidP="00365C54">
      <w:pPr>
        <w:pStyle w:val="ListParagraph"/>
        <w:ind w:left="1440" w:firstLine="0"/>
        <w:rPr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569"/>
        <w:gridCol w:w="1616"/>
        <w:gridCol w:w="1543"/>
        <w:gridCol w:w="1416"/>
        <w:gridCol w:w="1417"/>
      </w:tblGrid>
      <w:tr w:rsidR="00025B3E" w14:paraId="10EC9B0B" w14:textId="77777777" w:rsidTr="009353CE">
        <w:trPr>
          <w:trHeight w:val="283"/>
        </w:trPr>
        <w:tc>
          <w:tcPr>
            <w:tcW w:w="1569" w:type="dxa"/>
          </w:tcPr>
          <w:p w14:paraId="7242A4D6" w14:textId="7C5E5FDF" w:rsidR="00123580" w:rsidRDefault="006F2AF5" w:rsidP="006F2AF5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616" w:type="dxa"/>
          </w:tcPr>
          <w:p w14:paraId="01BAAA4B" w14:textId="6082B92D" w:rsidR="00123580" w:rsidRDefault="006F2AF5" w:rsidP="006F2AF5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Payee</w:t>
            </w:r>
          </w:p>
        </w:tc>
        <w:tc>
          <w:tcPr>
            <w:tcW w:w="1543" w:type="dxa"/>
          </w:tcPr>
          <w:p w14:paraId="7123BF28" w14:textId="6F9844C5" w:rsidR="00123580" w:rsidRDefault="006F2AF5" w:rsidP="006F2AF5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</w:t>
            </w:r>
          </w:p>
        </w:tc>
        <w:tc>
          <w:tcPr>
            <w:tcW w:w="1416" w:type="dxa"/>
          </w:tcPr>
          <w:p w14:paraId="03695F6B" w14:textId="6B645704" w:rsidR="00123580" w:rsidRDefault="006F2AF5" w:rsidP="006F2AF5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</w:t>
            </w:r>
          </w:p>
        </w:tc>
        <w:tc>
          <w:tcPr>
            <w:tcW w:w="1417" w:type="dxa"/>
          </w:tcPr>
          <w:p w14:paraId="7C7E360D" w14:textId="4883F1C4" w:rsidR="00123580" w:rsidRDefault="006F2AF5" w:rsidP="006F2AF5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</w:t>
            </w:r>
          </w:p>
        </w:tc>
      </w:tr>
      <w:tr w:rsidR="00025B3E" w14:paraId="288C9A22" w14:textId="77777777" w:rsidTr="009353CE">
        <w:trPr>
          <w:trHeight w:val="283"/>
        </w:trPr>
        <w:tc>
          <w:tcPr>
            <w:tcW w:w="1569" w:type="dxa"/>
          </w:tcPr>
          <w:p w14:paraId="6004B475" w14:textId="446C4986" w:rsidR="00123580" w:rsidRDefault="00966DAE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9/1/2</w:t>
            </w:r>
            <w:r w:rsidR="00EA650E">
              <w:rPr>
                <w:sz w:val="24"/>
                <w:szCs w:val="24"/>
              </w:rPr>
              <w:t>025</w:t>
            </w:r>
          </w:p>
        </w:tc>
        <w:tc>
          <w:tcPr>
            <w:tcW w:w="1616" w:type="dxa"/>
          </w:tcPr>
          <w:p w14:paraId="2F8BE6F0" w14:textId="60547A0B" w:rsidR="00123580" w:rsidRDefault="00937DB5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Viking</w:t>
            </w:r>
          </w:p>
        </w:tc>
        <w:tc>
          <w:tcPr>
            <w:tcW w:w="1543" w:type="dxa"/>
          </w:tcPr>
          <w:p w14:paraId="25275763" w14:textId="11186A91" w:rsidR="00123580" w:rsidRDefault="00937DB5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   14.93      </w:t>
            </w:r>
          </w:p>
        </w:tc>
        <w:tc>
          <w:tcPr>
            <w:tcW w:w="1416" w:type="dxa"/>
          </w:tcPr>
          <w:p w14:paraId="71502E67" w14:textId="00F006D7" w:rsidR="00123580" w:rsidRDefault="00CE5A8A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2.99</w:t>
            </w:r>
          </w:p>
        </w:tc>
        <w:tc>
          <w:tcPr>
            <w:tcW w:w="1417" w:type="dxa"/>
          </w:tcPr>
          <w:p w14:paraId="2C112386" w14:textId="76A60FDB" w:rsidR="00123580" w:rsidRDefault="00CE5A8A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8B6B8B">
              <w:rPr>
                <w:sz w:val="24"/>
                <w:szCs w:val="24"/>
              </w:rPr>
              <w:t xml:space="preserve">    17.92</w:t>
            </w:r>
          </w:p>
        </w:tc>
      </w:tr>
      <w:tr w:rsidR="00025B3E" w14:paraId="4DD22AC1" w14:textId="77777777" w:rsidTr="009353CE">
        <w:trPr>
          <w:trHeight w:val="295"/>
        </w:trPr>
        <w:tc>
          <w:tcPr>
            <w:tcW w:w="1569" w:type="dxa"/>
          </w:tcPr>
          <w:p w14:paraId="3501C4A6" w14:textId="559329DD" w:rsidR="00123580" w:rsidRDefault="008A12A4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14/1/2025</w:t>
            </w:r>
          </w:p>
        </w:tc>
        <w:tc>
          <w:tcPr>
            <w:tcW w:w="1616" w:type="dxa"/>
          </w:tcPr>
          <w:p w14:paraId="1FE1D3EC" w14:textId="0CA1ADAC" w:rsidR="00123580" w:rsidRDefault="008A12A4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543" w:type="dxa"/>
          </w:tcPr>
          <w:p w14:paraId="358BC061" w14:textId="572B5ECC" w:rsidR="00123580" w:rsidRDefault="008A12A4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£  142</w:t>
            </w:r>
            <w:proofErr w:type="gramEnd"/>
            <w:r>
              <w:rPr>
                <w:sz w:val="24"/>
                <w:szCs w:val="24"/>
              </w:rPr>
              <w:t>.40</w:t>
            </w:r>
          </w:p>
        </w:tc>
        <w:tc>
          <w:tcPr>
            <w:tcW w:w="1416" w:type="dxa"/>
          </w:tcPr>
          <w:p w14:paraId="4D601331" w14:textId="77777777" w:rsidR="00123580" w:rsidRDefault="00123580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CD235A" w14:textId="5D10D544" w:rsidR="00123580" w:rsidRDefault="008B6B8B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£ 142.40</w:t>
            </w:r>
          </w:p>
        </w:tc>
      </w:tr>
      <w:tr w:rsidR="00025B3E" w14:paraId="6E8B6982" w14:textId="77777777" w:rsidTr="009353CE">
        <w:trPr>
          <w:trHeight w:val="567"/>
        </w:trPr>
        <w:tc>
          <w:tcPr>
            <w:tcW w:w="1569" w:type="dxa"/>
          </w:tcPr>
          <w:p w14:paraId="12BF2015" w14:textId="19A0BFA8" w:rsidR="00123580" w:rsidRDefault="008B6B8B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14/1/2025</w:t>
            </w:r>
          </w:p>
        </w:tc>
        <w:tc>
          <w:tcPr>
            <w:tcW w:w="1616" w:type="dxa"/>
          </w:tcPr>
          <w:p w14:paraId="493E83AB" w14:textId="4D27D436" w:rsidR="00123580" w:rsidRDefault="008B6B8B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 Pay &amp; </w:t>
            </w:r>
            <w:proofErr w:type="spellStart"/>
            <w:r>
              <w:rPr>
                <w:sz w:val="24"/>
                <w:szCs w:val="24"/>
              </w:rPr>
              <w:t>Exps</w:t>
            </w:r>
            <w:proofErr w:type="spellEnd"/>
            <w:r w:rsidR="002F5363">
              <w:rPr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7E4E203E" w14:textId="1F5F8DC2" w:rsidR="00123580" w:rsidRDefault="002F5363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635.88</w:t>
            </w:r>
          </w:p>
        </w:tc>
        <w:tc>
          <w:tcPr>
            <w:tcW w:w="1416" w:type="dxa"/>
          </w:tcPr>
          <w:p w14:paraId="1637E4A9" w14:textId="77777777" w:rsidR="00123580" w:rsidRDefault="00123580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4BDDDD" w14:textId="4002F3FA" w:rsidR="00123580" w:rsidRDefault="002F5363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</w:t>
            </w:r>
            <w:r w:rsidR="00355599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5.88</w:t>
            </w:r>
          </w:p>
        </w:tc>
      </w:tr>
      <w:tr w:rsidR="00025B3E" w14:paraId="3160A502" w14:textId="77777777" w:rsidTr="009353CE">
        <w:trPr>
          <w:trHeight w:val="579"/>
        </w:trPr>
        <w:tc>
          <w:tcPr>
            <w:tcW w:w="1569" w:type="dxa"/>
          </w:tcPr>
          <w:p w14:paraId="755B94BD" w14:textId="4B272710" w:rsidR="00123580" w:rsidRDefault="002F5363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16/1/2025</w:t>
            </w:r>
          </w:p>
        </w:tc>
        <w:tc>
          <w:tcPr>
            <w:tcW w:w="1616" w:type="dxa"/>
          </w:tcPr>
          <w:p w14:paraId="556601E2" w14:textId="07FA8AC0" w:rsidR="00123580" w:rsidRDefault="002D0617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OGH Contractors </w:t>
            </w:r>
          </w:p>
        </w:tc>
        <w:tc>
          <w:tcPr>
            <w:tcW w:w="1543" w:type="dxa"/>
          </w:tcPr>
          <w:p w14:paraId="4563123E" w14:textId="49734ECA" w:rsidR="00123580" w:rsidRDefault="00123580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4BFB7E2" w14:textId="631FCB26" w:rsidR="00123580" w:rsidRDefault="00010799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note</w:t>
            </w:r>
          </w:p>
        </w:tc>
        <w:tc>
          <w:tcPr>
            <w:tcW w:w="1417" w:type="dxa"/>
          </w:tcPr>
          <w:p w14:paraId="49FE0708" w14:textId="6A17B1B8" w:rsidR="00123580" w:rsidRDefault="00012CAE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£ 3,000.00</w:t>
            </w:r>
          </w:p>
        </w:tc>
      </w:tr>
      <w:tr w:rsidR="00025B3E" w14:paraId="1D20E53D" w14:textId="77777777" w:rsidTr="009353CE">
        <w:trPr>
          <w:trHeight w:val="283"/>
        </w:trPr>
        <w:tc>
          <w:tcPr>
            <w:tcW w:w="1569" w:type="dxa"/>
          </w:tcPr>
          <w:p w14:paraId="63A7152B" w14:textId="29121681" w:rsidR="00123580" w:rsidRDefault="00603068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23/1/2025</w:t>
            </w:r>
          </w:p>
        </w:tc>
        <w:tc>
          <w:tcPr>
            <w:tcW w:w="1616" w:type="dxa"/>
          </w:tcPr>
          <w:p w14:paraId="1BE3EB7D" w14:textId="0ED90BF6" w:rsidR="00123580" w:rsidRDefault="00A66885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Uniserve</w:t>
            </w:r>
          </w:p>
        </w:tc>
        <w:tc>
          <w:tcPr>
            <w:tcW w:w="1543" w:type="dxa"/>
          </w:tcPr>
          <w:p w14:paraId="11CDDE39" w14:textId="35A70A0A" w:rsidR="00123580" w:rsidRDefault="00603068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717.60</w:t>
            </w:r>
          </w:p>
        </w:tc>
        <w:tc>
          <w:tcPr>
            <w:tcW w:w="1416" w:type="dxa"/>
          </w:tcPr>
          <w:p w14:paraId="21D2F2F2" w14:textId="7F909D75" w:rsidR="00123580" w:rsidRDefault="00603068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£  </w:t>
            </w:r>
            <w:r w:rsidR="003E5F76">
              <w:rPr>
                <w:sz w:val="24"/>
                <w:szCs w:val="24"/>
              </w:rPr>
              <w:t>143</w:t>
            </w:r>
            <w:proofErr w:type="gramEnd"/>
            <w:r w:rsidR="003E5F76">
              <w:rPr>
                <w:sz w:val="24"/>
                <w:szCs w:val="24"/>
              </w:rPr>
              <w:t>.52</w:t>
            </w:r>
          </w:p>
        </w:tc>
        <w:tc>
          <w:tcPr>
            <w:tcW w:w="1417" w:type="dxa"/>
          </w:tcPr>
          <w:p w14:paraId="34BEF745" w14:textId="316C7B69" w:rsidR="00123580" w:rsidRDefault="003E5F76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£ 861.12</w:t>
            </w:r>
          </w:p>
        </w:tc>
      </w:tr>
      <w:tr w:rsidR="003E5F76" w14:paraId="2125DB67" w14:textId="77777777" w:rsidTr="009353CE">
        <w:trPr>
          <w:trHeight w:val="295"/>
        </w:trPr>
        <w:tc>
          <w:tcPr>
            <w:tcW w:w="1569" w:type="dxa"/>
          </w:tcPr>
          <w:p w14:paraId="2FE9DB00" w14:textId="7D0E42FD" w:rsidR="00123580" w:rsidRDefault="003E5F76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7/2/2025</w:t>
            </w:r>
          </w:p>
        </w:tc>
        <w:tc>
          <w:tcPr>
            <w:tcW w:w="1616" w:type="dxa"/>
          </w:tcPr>
          <w:p w14:paraId="398348FF" w14:textId="50F5DCD3" w:rsidR="00123580" w:rsidRDefault="003E5F76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Hannon</w:t>
            </w:r>
          </w:p>
        </w:tc>
        <w:tc>
          <w:tcPr>
            <w:tcW w:w="1543" w:type="dxa"/>
          </w:tcPr>
          <w:p w14:paraId="7C9428BD" w14:textId="73C5ED77" w:rsidR="00123580" w:rsidRDefault="003E5F76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2E7461">
              <w:rPr>
                <w:sz w:val="24"/>
                <w:szCs w:val="24"/>
              </w:rPr>
              <w:t xml:space="preserve"> </w:t>
            </w:r>
            <w:r w:rsidR="00BB3CF7">
              <w:rPr>
                <w:sz w:val="24"/>
                <w:szCs w:val="24"/>
              </w:rPr>
              <w:t xml:space="preserve">    11.51</w:t>
            </w:r>
          </w:p>
        </w:tc>
        <w:tc>
          <w:tcPr>
            <w:tcW w:w="1416" w:type="dxa"/>
          </w:tcPr>
          <w:p w14:paraId="5AEBCD26" w14:textId="3D185562" w:rsidR="00123580" w:rsidRDefault="00BB3CF7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2.30</w:t>
            </w:r>
          </w:p>
        </w:tc>
        <w:tc>
          <w:tcPr>
            <w:tcW w:w="1417" w:type="dxa"/>
          </w:tcPr>
          <w:p w14:paraId="232A19A0" w14:textId="5D608133" w:rsidR="00123580" w:rsidRDefault="00BB3CF7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13.81</w:t>
            </w:r>
          </w:p>
        </w:tc>
      </w:tr>
      <w:tr w:rsidR="003E5F76" w14:paraId="78C9857E" w14:textId="77777777" w:rsidTr="009353CE">
        <w:trPr>
          <w:trHeight w:val="283"/>
        </w:trPr>
        <w:tc>
          <w:tcPr>
            <w:tcW w:w="1569" w:type="dxa"/>
          </w:tcPr>
          <w:p w14:paraId="0C769C6A" w14:textId="314880DA" w:rsidR="00123580" w:rsidRDefault="003673C5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19/3/2025</w:t>
            </w:r>
          </w:p>
        </w:tc>
        <w:tc>
          <w:tcPr>
            <w:tcW w:w="1616" w:type="dxa"/>
          </w:tcPr>
          <w:p w14:paraId="3D5B3F96" w14:textId="6F7ABD3D" w:rsidR="00123580" w:rsidRDefault="00C25094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1543" w:type="dxa"/>
          </w:tcPr>
          <w:p w14:paraId="70A3365B" w14:textId="42C8EA48" w:rsidR="00123580" w:rsidRDefault="00C25094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142.40</w:t>
            </w:r>
          </w:p>
        </w:tc>
        <w:tc>
          <w:tcPr>
            <w:tcW w:w="1416" w:type="dxa"/>
          </w:tcPr>
          <w:p w14:paraId="40692B3B" w14:textId="77777777" w:rsidR="00123580" w:rsidRDefault="00123580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AC5F1C" w14:textId="015D14AC" w:rsidR="00123580" w:rsidRDefault="002E7461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£ 142.40</w:t>
            </w:r>
          </w:p>
        </w:tc>
      </w:tr>
      <w:tr w:rsidR="003E5F76" w14:paraId="739986BA" w14:textId="77777777" w:rsidTr="009353CE">
        <w:trPr>
          <w:trHeight w:val="579"/>
        </w:trPr>
        <w:tc>
          <w:tcPr>
            <w:tcW w:w="1569" w:type="dxa"/>
          </w:tcPr>
          <w:p w14:paraId="6398F34A" w14:textId="586B3468" w:rsidR="00123580" w:rsidRDefault="008D794A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19/3/2025</w:t>
            </w:r>
          </w:p>
        </w:tc>
        <w:tc>
          <w:tcPr>
            <w:tcW w:w="1616" w:type="dxa"/>
          </w:tcPr>
          <w:p w14:paraId="7DBA4F52" w14:textId="1831645E" w:rsidR="00123580" w:rsidRDefault="008D794A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 Pay &amp; </w:t>
            </w:r>
            <w:proofErr w:type="spellStart"/>
            <w:r>
              <w:rPr>
                <w:sz w:val="24"/>
                <w:szCs w:val="24"/>
              </w:rPr>
              <w:t>Exps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F81FD23" w14:textId="228D93EF" w:rsidR="00123580" w:rsidRDefault="008D794A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635.88</w:t>
            </w:r>
          </w:p>
        </w:tc>
        <w:tc>
          <w:tcPr>
            <w:tcW w:w="1416" w:type="dxa"/>
          </w:tcPr>
          <w:p w14:paraId="68D92DC2" w14:textId="77777777" w:rsidR="00123580" w:rsidRDefault="00123580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BD6A07" w14:textId="1B7817A0" w:rsidR="00123580" w:rsidRDefault="008D794A" w:rsidP="005C3968">
            <w:pPr>
              <w:pStyle w:val="ListParagraph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£ 635.88</w:t>
            </w:r>
          </w:p>
        </w:tc>
      </w:tr>
    </w:tbl>
    <w:p w14:paraId="34F90F93" w14:textId="77777777" w:rsidR="00365C54" w:rsidRDefault="00365C54" w:rsidP="00365C54">
      <w:pPr>
        <w:pStyle w:val="ListParagraph"/>
        <w:ind w:left="1440" w:firstLine="0"/>
        <w:rPr>
          <w:sz w:val="24"/>
          <w:szCs w:val="24"/>
        </w:rPr>
      </w:pPr>
    </w:p>
    <w:p w14:paraId="6D21D4AF" w14:textId="3AF84C8A" w:rsidR="00A846CE" w:rsidRDefault="0006396C" w:rsidP="00365C54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>Note: OGH Contractors (</w:t>
      </w:r>
      <w:r w:rsidR="00B5669C">
        <w:rPr>
          <w:sz w:val="24"/>
          <w:szCs w:val="24"/>
        </w:rPr>
        <w:t xml:space="preserve">Hall </w:t>
      </w:r>
      <w:r>
        <w:rPr>
          <w:sz w:val="24"/>
          <w:szCs w:val="24"/>
        </w:rPr>
        <w:t xml:space="preserve">Car Park </w:t>
      </w:r>
      <w:r w:rsidR="004729A3">
        <w:rPr>
          <w:sz w:val="24"/>
          <w:szCs w:val="24"/>
        </w:rPr>
        <w:t>resurfacing)</w:t>
      </w:r>
      <w:r w:rsidR="00A846CE">
        <w:rPr>
          <w:sz w:val="24"/>
          <w:szCs w:val="24"/>
        </w:rPr>
        <w:t xml:space="preserve"> </w:t>
      </w:r>
      <w:r w:rsidR="00B5669C">
        <w:rPr>
          <w:sz w:val="24"/>
          <w:szCs w:val="24"/>
        </w:rPr>
        <w:t xml:space="preserve">final </w:t>
      </w:r>
      <w:r w:rsidR="00A846CE">
        <w:rPr>
          <w:sz w:val="24"/>
          <w:szCs w:val="24"/>
        </w:rPr>
        <w:t>stage payment</w:t>
      </w:r>
      <w:r w:rsidR="00660C7A">
        <w:rPr>
          <w:sz w:val="24"/>
          <w:szCs w:val="24"/>
        </w:rPr>
        <w:t xml:space="preserve">. </w:t>
      </w:r>
    </w:p>
    <w:p w14:paraId="7C99A894" w14:textId="60E50324" w:rsidR="00AE670A" w:rsidRPr="0000010D" w:rsidRDefault="004729A3" w:rsidP="00365C54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 xml:space="preserve">Total Gross Payment - </w:t>
      </w:r>
      <w:r w:rsidR="00A35205">
        <w:rPr>
          <w:sz w:val="24"/>
          <w:szCs w:val="24"/>
        </w:rPr>
        <w:t>£9,731.94</w:t>
      </w:r>
      <w:r w:rsidR="00E7123C">
        <w:rPr>
          <w:sz w:val="24"/>
          <w:szCs w:val="24"/>
        </w:rPr>
        <w:t>, VAT £1,621.99, NET £</w:t>
      </w:r>
      <w:r w:rsidR="00F41DD6">
        <w:rPr>
          <w:sz w:val="24"/>
          <w:szCs w:val="24"/>
        </w:rPr>
        <w:t xml:space="preserve">8,109.95. Grants </w:t>
      </w:r>
      <w:r w:rsidR="00C43B1F">
        <w:rPr>
          <w:sz w:val="24"/>
          <w:szCs w:val="24"/>
        </w:rPr>
        <w:t>received</w:t>
      </w:r>
      <w:r w:rsidR="00F41DD6">
        <w:rPr>
          <w:sz w:val="24"/>
          <w:szCs w:val="24"/>
        </w:rPr>
        <w:t xml:space="preserve"> from PCC and Hall </w:t>
      </w:r>
      <w:r w:rsidR="002B06BC">
        <w:rPr>
          <w:sz w:val="24"/>
          <w:szCs w:val="24"/>
        </w:rPr>
        <w:t>£6,731.94</w:t>
      </w:r>
    </w:p>
    <w:p w14:paraId="20A0C239" w14:textId="07961999" w:rsidR="6EA4CBEA" w:rsidRDefault="004E1087" w:rsidP="57F334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Annual </w:t>
      </w:r>
      <w:r w:rsidR="00B03312" w:rsidRPr="2C18DAEC">
        <w:rPr>
          <w:sz w:val="24"/>
          <w:szCs w:val="24"/>
        </w:rPr>
        <w:t>Budget v. Spend</w:t>
      </w:r>
      <w:r w:rsidR="001A730A">
        <w:rPr>
          <w:sz w:val="24"/>
          <w:szCs w:val="24"/>
        </w:rPr>
        <w:t xml:space="preserve">. </w:t>
      </w:r>
      <w:r w:rsidR="002F48ED">
        <w:rPr>
          <w:sz w:val="24"/>
          <w:szCs w:val="24"/>
        </w:rPr>
        <w:t>The Council resolved to accept this statement.</w:t>
      </w:r>
    </w:p>
    <w:p w14:paraId="76A95B80" w14:textId="197A493E" w:rsidR="009C261C" w:rsidRDefault="1E185F81" w:rsidP="00294A8D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D66BF2">
        <w:rPr>
          <w:sz w:val="24"/>
          <w:szCs w:val="24"/>
        </w:rPr>
        <w:t>Movement of funds</w:t>
      </w:r>
      <w:r w:rsidR="002F48ED">
        <w:rPr>
          <w:sz w:val="24"/>
          <w:szCs w:val="24"/>
        </w:rPr>
        <w:t xml:space="preserve">. </w:t>
      </w:r>
      <w:r w:rsidR="000338E2">
        <w:rPr>
          <w:sz w:val="24"/>
          <w:szCs w:val="24"/>
        </w:rPr>
        <w:t>The Council resolved to accept this</w:t>
      </w:r>
      <w:r w:rsidR="00EC0145">
        <w:rPr>
          <w:sz w:val="24"/>
          <w:szCs w:val="24"/>
        </w:rPr>
        <w:t xml:space="preserve"> annual Sta</w:t>
      </w:r>
      <w:r w:rsidR="00294A8D">
        <w:rPr>
          <w:sz w:val="24"/>
          <w:szCs w:val="24"/>
        </w:rPr>
        <w:t>tement of Reserves.</w:t>
      </w:r>
    </w:p>
    <w:p w14:paraId="15B9BBCA" w14:textId="6F26B658" w:rsidR="00D25FE4" w:rsidRPr="00520FB2" w:rsidRDefault="00CB05A3" w:rsidP="00520FB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20FB2">
        <w:rPr>
          <w:sz w:val="24"/>
          <w:szCs w:val="24"/>
        </w:rPr>
        <w:t>Preparation for Audi</w:t>
      </w:r>
      <w:r w:rsidR="00604621" w:rsidRPr="00520FB2">
        <w:rPr>
          <w:sz w:val="24"/>
          <w:szCs w:val="24"/>
        </w:rPr>
        <w:t>t</w:t>
      </w:r>
      <w:r w:rsidR="005F71C7" w:rsidRPr="00520FB2">
        <w:rPr>
          <w:sz w:val="24"/>
          <w:szCs w:val="24"/>
        </w:rPr>
        <w:t xml:space="preserve"> (AGAR)</w:t>
      </w:r>
      <w:r w:rsidR="000338E2" w:rsidRPr="00520FB2">
        <w:rPr>
          <w:sz w:val="24"/>
          <w:szCs w:val="24"/>
        </w:rPr>
        <w:t>. It was agreed to ask Keith Robertson to carry out the Audit.</w:t>
      </w:r>
      <w:r w:rsidR="00520FB2">
        <w:rPr>
          <w:sz w:val="24"/>
          <w:szCs w:val="24"/>
        </w:rPr>
        <w:t xml:space="preserve"> </w:t>
      </w:r>
      <w:r w:rsidR="00941F25">
        <w:rPr>
          <w:sz w:val="24"/>
          <w:szCs w:val="24"/>
        </w:rPr>
        <w:t xml:space="preserve">Members agreed the Annual Governance Statement, </w:t>
      </w:r>
      <w:r w:rsidR="00941C20">
        <w:rPr>
          <w:sz w:val="24"/>
          <w:szCs w:val="24"/>
        </w:rPr>
        <w:t>the Accounting Statement and the Certificate of Exemption</w:t>
      </w:r>
      <w:r w:rsidR="00A460A6">
        <w:rPr>
          <w:sz w:val="24"/>
          <w:szCs w:val="24"/>
        </w:rPr>
        <w:t>: these were signed by the Chair.</w:t>
      </w:r>
    </w:p>
    <w:p w14:paraId="747B4597" w14:textId="41E1CB12" w:rsidR="00604621" w:rsidRDefault="00604621" w:rsidP="008B3C5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Change of Bank Account.</w:t>
      </w:r>
      <w:r w:rsidR="00D70660">
        <w:rPr>
          <w:sz w:val="24"/>
          <w:szCs w:val="24"/>
        </w:rPr>
        <w:t xml:space="preserve"> Following the imposition of charges by Lloyds Bank, the Clerk was asked to investigate moving the accounts to Santander.</w:t>
      </w:r>
    </w:p>
    <w:p w14:paraId="1F1C9702" w14:textId="77777777" w:rsidR="00CB05A3" w:rsidRPr="00CB05A3" w:rsidRDefault="00CB05A3" w:rsidP="00CB05A3">
      <w:pPr>
        <w:ind w:left="1080" w:firstLine="0"/>
        <w:rPr>
          <w:sz w:val="24"/>
          <w:szCs w:val="24"/>
        </w:rPr>
      </w:pPr>
    </w:p>
    <w:p w14:paraId="5D8825D0" w14:textId="4CC8F8E0" w:rsidR="000F0C21" w:rsidRPr="001538C7" w:rsidRDefault="000F0C21" w:rsidP="009C26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538C7">
        <w:rPr>
          <w:b/>
          <w:bCs/>
          <w:sz w:val="24"/>
          <w:szCs w:val="24"/>
        </w:rPr>
        <w:t>Highways.</w:t>
      </w:r>
    </w:p>
    <w:p w14:paraId="12F84F8A" w14:textId="24448A38" w:rsidR="000F0C21" w:rsidRDefault="00C827BE" w:rsidP="00C827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Potholes</w:t>
      </w:r>
      <w:r w:rsidR="008B3C5A">
        <w:rPr>
          <w:sz w:val="24"/>
          <w:szCs w:val="24"/>
        </w:rPr>
        <w:t>. The pothole situation appears to be under control</w:t>
      </w:r>
      <w:r w:rsidR="00BC44C6">
        <w:rPr>
          <w:sz w:val="24"/>
          <w:szCs w:val="24"/>
        </w:rPr>
        <w:t>.</w:t>
      </w:r>
    </w:p>
    <w:p w14:paraId="305D130C" w14:textId="5CDC2B67" w:rsidR="00D86746" w:rsidRDefault="0083425B" w:rsidP="00C827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Village walk through</w:t>
      </w:r>
      <w:r w:rsidR="00BC44C6">
        <w:rPr>
          <w:sz w:val="24"/>
          <w:szCs w:val="24"/>
        </w:rPr>
        <w:t xml:space="preserve">. This was carried out with the Safety Officer who agreed the siting of the gates and the closure of the unofficial layby where the </w:t>
      </w:r>
      <w:r w:rsidR="0013563C">
        <w:rPr>
          <w:sz w:val="24"/>
          <w:szCs w:val="24"/>
        </w:rPr>
        <w:t>fly-tipping is being carried out.</w:t>
      </w:r>
    </w:p>
    <w:p w14:paraId="438CD482" w14:textId="3630868B" w:rsidR="000737CF" w:rsidRDefault="00636F77" w:rsidP="0063017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37CF">
        <w:rPr>
          <w:sz w:val="24"/>
          <w:szCs w:val="24"/>
        </w:rPr>
        <w:t>Speed Limits</w:t>
      </w:r>
      <w:r w:rsidR="0013563C">
        <w:rPr>
          <w:sz w:val="24"/>
          <w:szCs w:val="24"/>
        </w:rPr>
        <w:t xml:space="preserve">. </w:t>
      </w:r>
      <w:r w:rsidR="00EA12B5">
        <w:rPr>
          <w:sz w:val="24"/>
          <w:szCs w:val="24"/>
        </w:rPr>
        <w:t>The decision to provide t</w:t>
      </w:r>
      <w:r w:rsidR="0013563C">
        <w:rPr>
          <w:sz w:val="24"/>
          <w:szCs w:val="24"/>
        </w:rPr>
        <w:t>he two opt</w:t>
      </w:r>
      <w:r w:rsidR="005A39B2">
        <w:rPr>
          <w:sz w:val="24"/>
          <w:szCs w:val="24"/>
        </w:rPr>
        <w:t>ions (</w:t>
      </w:r>
      <w:r w:rsidR="00BD3004">
        <w:rPr>
          <w:sz w:val="24"/>
          <w:szCs w:val="24"/>
        </w:rPr>
        <w:t>G</w:t>
      </w:r>
      <w:r w:rsidR="005A39B2">
        <w:rPr>
          <w:sz w:val="24"/>
          <w:szCs w:val="24"/>
        </w:rPr>
        <w:t>ates and Vehicle</w:t>
      </w:r>
      <w:r w:rsidR="00BD3004">
        <w:rPr>
          <w:sz w:val="24"/>
          <w:szCs w:val="24"/>
        </w:rPr>
        <w:t xml:space="preserve"> Activated Signs) </w:t>
      </w:r>
      <w:r w:rsidR="00630171">
        <w:rPr>
          <w:sz w:val="24"/>
          <w:szCs w:val="24"/>
        </w:rPr>
        <w:t>should</w:t>
      </w:r>
      <w:r w:rsidR="00EA12B5">
        <w:rPr>
          <w:sz w:val="24"/>
          <w:szCs w:val="24"/>
        </w:rPr>
        <w:t xml:space="preserve"> be deferred to the Annual Assembl</w:t>
      </w:r>
      <w:r w:rsidR="00630171">
        <w:rPr>
          <w:sz w:val="24"/>
          <w:szCs w:val="24"/>
        </w:rPr>
        <w:t>y.</w:t>
      </w:r>
    </w:p>
    <w:p w14:paraId="35F37730" w14:textId="4777C342" w:rsidR="00E0377C" w:rsidRPr="005D35EA" w:rsidRDefault="00FB5259" w:rsidP="005D35E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35EA">
        <w:rPr>
          <w:sz w:val="24"/>
          <w:szCs w:val="24"/>
        </w:rPr>
        <w:t>Village Gates</w:t>
      </w:r>
      <w:r w:rsidR="00613152" w:rsidRPr="005D35EA">
        <w:rPr>
          <w:sz w:val="24"/>
          <w:szCs w:val="24"/>
        </w:rPr>
        <w:t xml:space="preserve">. </w:t>
      </w:r>
      <w:r w:rsidR="002668C2" w:rsidRPr="005D35EA">
        <w:rPr>
          <w:sz w:val="24"/>
          <w:szCs w:val="24"/>
        </w:rPr>
        <w:t>Udimore from Brede</w:t>
      </w:r>
      <w:r w:rsidR="0037268F" w:rsidRPr="005D35EA">
        <w:rPr>
          <w:sz w:val="24"/>
          <w:szCs w:val="24"/>
        </w:rPr>
        <w:t xml:space="preserve"> (</w:t>
      </w:r>
      <w:r w:rsidR="00D6068C" w:rsidRPr="005D35EA">
        <w:rPr>
          <w:sz w:val="24"/>
          <w:szCs w:val="24"/>
        </w:rPr>
        <w:t>///</w:t>
      </w:r>
      <w:proofErr w:type="spellStart"/>
      <w:proofErr w:type="gramStart"/>
      <w:r w:rsidR="0037268F" w:rsidRPr="005D35EA">
        <w:rPr>
          <w:sz w:val="24"/>
          <w:szCs w:val="24"/>
        </w:rPr>
        <w:t>rates</w:t>
      </w:r>
      <w:r w:rsidR="00DE2998" w:rsidRPr="005D35EA">
        <w:rPr>
          <w:sz w:val="24"/>
          <w:szCs w:val="24"/>
        </w:rPr>
        <w:t>.theory</w:t>
      </w:r>
      <w:proofErr w:type="gramEnd"/>
      <w:r w:rsidR="00DE2998" w:rsidRPr="005D35EA">
        <w:rPr>
          <w:sz w:val="24"/>
          <w:szCs w:val="24"/>
        </w:rPr>
        <w:t>.skylights</w:t>
      </w:r>
      <w:proofErr w:type="spellEnd"/>
      <w:r w:rsidR="00DE2998" w:rsidRPr="005D35EA">
        <w:rPr>
          <w:sz w:val="24"/>
          <w:szCs w:val="24"/>
        </w:rPr>
        <w:t>). From Rye (</w:t>
      </w:r>
      <w:r w:rsidR="00D6068C" w:rsidRPr="005D35EA">
        <w:rPr>
          <w:sz w:val="24"/>
          <w:szCs w:val="24"/>
        </w:rPr>
        <w:t>///</w:t>
      </w:r>
      <w:proofErr w:type="spellStart"/>
      <w:proofErr w:type="gramStart"/>
      <w:r w:rsidR="00E878EB" w:rsidRPr="005D35EA">
        <w:rPr>
          <w:sz w:val="24"/>
          <w:szCs w:val="24"/>
        </w:rPr>
        <w:t>hospitals.both</w:t>
      </w:r>
      <w:proofErr w:type="gramEnd"/>
      <w:r w:rsidR="00E878EB" w:rsidRPr="005D35EA">
        <w:rPr>
          <w:sz w:val="24"/>
          <w:szCs w:val="24"/>
        </w:rPr>
        <w:t>.with</w:t>
      </w:r>
      <w:proofErr w:type="spellEnd"/>
      <w:r w:rsidR="00E878EB" w:rsidRPr="005D35EA">
        <w:rPr>
          <w:sz w:val="24"/>
          <w:szCs w:val="24"/>
        </w:rPr>
        <w:t>)</w:t>
      </w:r>
      <w:r w:rsidR="003342E0">
        <w:rPr>
          <w:sz w:val="24"/>
          <w:szCs w:val="24"/>
        </w:rPr>
        <w:t xml:space="preserve">. </w:t>
      </w:r>
      <w:r w:rsidR="00A05373">
        <w:rPr>
          <w:sz w:val="24"/>
          <w:szCs w:val="24"/>
        </w:rPr>
        <w:t>Deferred to Annual Assembly.</w:t>
      </w:r>
    </w:p>
    <w:p w14:paraId="1D43E10D" w14:textId="4E50E7D6" w:rsidR="00202287" w:rsidRPr="00053281" w:rsidRDefault="00202287" w:rsidP="00053281">
      <w:pPr>
        <w:ind w:left="1080" w:firstLine="0"/>
        <w:rPr>
          <w:sz w:val="24"/>
          <w:szCs w:val="24"/>
        </w:rPr>
      </w:pPr>
    </w:p>
    <w:p w14:paraId="4E21CDAE" w14:textId="588A981C" w:rsidR="00E0377C" w:rsidRPr="00A05373" w:rsidRDefault="35A920E7" w:rsidP="00E037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Climate </w:t>
      </w:r>
      <w:r w:rsidR="00764A06">
        <w:rPr>
          <w:b/>
          <w:bCs/>
          <w:sz w:val="24"/>
          <w:szCs w:val="24"/>
        </w:rPr>
        <w:t>E</w:t>
      </w:r>
      <w:r w:rsidRPr="2C18DAEC">
        <w:rPr>
          <w:b/>
          <w:bCs/>
          <w:sz w:val="24"/>
          <w:szCs w:val="24"/>
        </w:rPr>
        <w:t>mergency</w:t>
      </w:r>
      <w:r w:rsidR="00A05373">
        <w:rPr>
          <w:sz w:val="24"/>
          <w:szCs w:val="24"/>
        </w:rPr>
        <w:t>.</w:t>
      </w:r>
    </w:p>
    <w:p w14:paraId="3B8AE529" w14:textId="650B5B82" w:rsidR="00A05373" w:rsidRPr="00F42573" w:rsidRDefault="00F42573" w:rsidP="00F42573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No comments.</w:t>
      </w:r>
    </w:p>
    <w:p w14:paraId="7B8EF3E6" w14:textId="77777777" w:rsidR="006B7452" w:rsidRPr="006B7452" w:rsidRDefault="006B7452" w:rsidP="006B7452">
      <w:pPr>
        <w:pStyle w:val="ListParagraph"/>
        <w:rPr>
          <w:b/>
          <w:bCs/>
          <w:sz w:val="24"/>
          <w:szCs w:val="24"/>
        </w:rPr>
      </w:pPr>
    </w:p>
    <w:p w14:paraId="0A6202A6" w14:textId="7B2D8A19" w:rsidR="00E0377C" w:rsidRDefault="35A920E7" w:rsidP="2C18DAE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B7452">
        <w:rPr>
          <w:b/>
          <w:bCs/>
          <w:sz w:val="24"/>
          <w:szCs w:val="24"/>
        </w:rPr>
        <w:t>St Mary</w:t>
      </w:r>
      <w:r w:rsidR="00654DF7">
        <w:rPr>
          <w:b/>
          <w:bCs/>
          <w:sz w:val="24"/>
          <w:szCs w:val="24"/>
        </w:rPr>
        <w:t>’</w:t>
      </w:r>
      <w:r w:rsidRPr="006B7452">
        <w:rPr>
          <w:b/>
          <w:bCs/>
          <w:sz w:val="24"/>
          <w:szCs w:val="24"/>
        </w:rPr>
        <w:t xml:space="preserve">s </w:t>
      </w:r>
      <w:r w:rsidR="7AB49C7C" w:rsidRPr="006B7452">
        <w:rPr>
          <w:b/>
          <w:bCs/>
          <w:sz w:val="24"/>
          <w:szCs w:val="24"/>
        </w:rPr>
        <w:t>Community Hall</w:t>
      </w:r>
      <w:r w:rsidR="006B7452">
        <w:rPr>
          <w:b/>
          <w:bCs/>
          <w:sz w:val="24"/>
          <w:szCs w:val="24"/>
        </w:rPr>
        <w:t>.</w:t>
      </w:r>
    </w:p>
    <w:p w14:paraId="1D4DC83C" w14:textId="14B3F72A" w:rsidR="00BB039F" w:rsidRPr="009F0B8D" w:rsidRDefault="00077B16" w:rsidP="009F0B8D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9F0B8D">
        <w:rPr>
          <w:sz w:val="24"/>
          <w:szCs w:val="24"/>
        </w:rPr>
        <w:t>C</w:t>
      </w:r>
      <w:r w:rsidR="001727B9" w:rsidRPr="009F0B8D">
        <w:rPr>
          <w:sz w:val="24"/>
          <w:szCs w:val="24"/>
        </w:rPr>
        <w:t>ar park extension</w:t>
      </w:r>
      <w:r w:rsidR="005D35EA">
        <w:rPr>
          <w:sz w:val="24"/>
          <w:szCs w:val="24"/>
        </w:rPr>
        <w:t xml:space="preserve"> </w:t>
      </w:r>
      <w:proofErr w:type="gramStart"/>
      <w:r w:rsidR="003F2479">
        <w:rPr>
          <w:sz w:val="24"/>
          <w:szCs w:val="24"/>
        </w:rPr>
        <w:t>–</w:t>
      </w:r>
      <w:r w:rsidR="005D35EA">
        <w:rPr>
          <w:sz w:val="24"/>
          <w:szCs w:val="24"/>
        </w:rPr>
        <w:t xml:space="preserve"> </w:t>
      </w:r>
      <w:r w:rsidR="00315E80">
        <w:rPr>
          <w:sz w:val="24"/>
          <w:szCs w:val="24"/>
        </w:rPr>
        <w:t xml:space="preserve"> Planning</w:t>
      </w:r>
      <w:proofErr w:type="gramEnd"/>
      <w:r w:rsidR="00315E80">
        <w:rPr>
          <w:sz w:val="24"/>
          <w:szCs w:val="24"/>
        </w:rPr>
        <w:t xml:space="preserve"> for the resurfacing of the car park had been approved.</w:t>
      </w:r>
    </w:p>
    <w:p w14:paraId="021FA48C" w14:textId="77777777" w:rsidR="006B7452" w:rsidRPr="006B7452" w:rsidRDefault="006B7452" w:rsidP="006B7452">
      <w:pPr>
        <w:pStyle w:val="ListParagraph"/>
        <w:rPr>
          <w:b/>
          <w:bCs/>
          <w:sz w:val="24"/>
          <w:szCs w:val="24"/>
        </w:rPr>
      </w:pPr>
    </w:p>
    <w:p w14:paraId="5AB19725" w14:textId="5725F12A" w:rsidR="00AC0CB3" w:rsidRPr="00C7532A" w:rsidRDefault="00AC0CB3" w:rsidP="00C75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18DAEC">
        <w:rPr>
          <w:b/>
          <w:bCs/>
          <w:sz w:val="24"/>
          <w:szCs w:val="24"/>
        </w:rPr>
        <w:t>Playground.</w:t>
      </w:r>
    </w:p>
    <w:p w14:paraId="4CEFDCC8" w14:textId="0286C2A5" w:rsidR="0E1C3735" w:rsidRPr="0000010D" w:rsidRDefault="00AC0CB3" w:rsidP="00AC0CB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Monthly Safety </w:t>
      </w:r>
      <w:r w:rsidR="5AFEDC94" w:rsidRPr="2C18DAEC">
        <w:rPr>
          <w:sz w:val="24"/>
          <w:szCs w:val="24"/>
        </w:rPr>
        <w:t>Checks.</w:t>
      </w:r>
      <w:r w:rsidR="00867B5E">
        <w:rPr>
          <w:sz w:val="24"/>
          <w:szCs w:val="24"/>
        </w:rPr>
        <w:t xml:space="preserve"> These are being carried out.</w:t>
      </w:r>
    </w:p>
    <w:p w14:paraId="4DC2F721" w14:textId="63A2D9C0" w:rsidR="00F67E74" w:rsidRPr="007D28EA" w:rsidRDefault="00AC0CB3" w:rsidP="007D28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2C18DAEC">
        <w:rPr>
          <w:sz w:val="24"/>
          <w:szCs w:val="24"/>
        </w:rPr>
        <w:t>Annual Inspection</w:t>
      </w:r>
      <w:r w:rsidRPr="2C18DAEC">
        <w:rPr>
          <w:b/>
          <w:bCs/>
          <w:sz w:val="24"/>
          <w:szCs w:val="24"/>
        </w:rPr>
        <w:t>.</w:t>
      </w:r>
      <w:r w:rsidR="00867B5E">
        <w:rPr>
          <w:b/>
          <w:bCs/>
          <w:sz w:val="24"/>
          <w:szCs w:val="24"/>
        </w:rPr>
        <w:t xml:space="preserve"> </w:t>
      </w:r>
      <w:r w:rsidR="00867B5E">
        <w:rPr>
          <w:sz w:val="24"/>
          <w:szCs w:val="24"/>
        </w:rPr>
        <w:t xml:space="preserve">Still some </w:t>
      </w:r>
      <w:r w:rsidR="0031290C">
        <w:rPr>
          <w:sz w:val="24"/>
          <w:szCs w:val="24"/>
        </w:rPr>
        <w:t>minor</w:t>
      </w:r>
      <w:r w:rsidR="00867B5E">
        <w:rPr>
          <w:sz w:val="24"/>
          <w:szCs w:val="24"/>
        </w:rPr>
        <w:t xml:space="preserve"> </w:t>
      </w:r>
      <w:r w:rsidR="0031290C">
        <w:rPr>
          <w:sz w:val="24"/>
          <w:szCs w:val="24"/>
        </w:rPr>
        <w:t>outstanding faults to be rectified.</w:t>
      </w:r>
    </w:p>
    <w:p w14:paraId="2D2F9A06" w14:textId="4AA2FD0E" w:rsidR="00F248F4" w:rsidRPr="00F00A80" w:rsidRDefault="00F248F4" w:rsidP="00F00A80">
      <w:pPr>
        <w:ind w:left="0" w:firstLine="0"/>
        <w:rPr>
          <w:sz w:val="24"/>
          <w:szCs w:val="24"/>
        </w:rPr>
      </w:pPr>
    </w:p>
    <w:p w14:paraId="02487870" w14:textId="6CEC28B3" w:rsidR="004A18E7" w:rsidRPr="00BA677F" w:rsidRDefault="004A18E7" w:rsidP="004A18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Bus Shelter/stand by Float Lane.</w:t>
      </w:r>
    </w:p>
    <w:p w14:paraId="6B455C02" w14:textId="22D9DD3A" w:rsidR="00BA677F" w:rsidRPr="00BA677F" w:rsidRDefault="00BA677F" w:rsidP="00BA677F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At present, </w:t>
      </w:r>
      <w:r w:rsidR="004A0049">
        <w:rPr>
          <w:sz w:val="24"/>
          <w:szCs w:val="24"/>
        </w:rPr>
        <w:t>the bus shelter is overgrown, but since there is no viable bus service at present for childre</w:t>
      </w:r>
      <w:r w:rsidR="001030D7">
        <w:rPr>
          <w:sz w:val="24"/>
          <w:szCs w:val="24"/>
        </w:rPr>
        <w:t>n to get to school in Rye, it was agreed to take no further action.</w:t>
      </w:r>
    </w:p>
    <w:p w14:paraId="7AF10C6C" w14:textId="77777777" w:rsidR="00E878EB" w:rsidRDefault="00E878EB" w:rsidP="00E878EB">
      <w:pPr>
        <w:pStyle w:val="ListParagraph"/>
        <w:ind w:firstLine="0"/>
        <w:rPr>
          <w:b/>
          <w:bCs/>
          <w:sz w:val="24"/>
          <w:szCs w:val="24"/>
        </w:rPr>
      </w:pPr>
    </w:p>
    <w:p w14:paraId="388B738F" w14:textId="46282971" w:rsidR="00E878EB" w:rsidRPr="00651EFA" w:rsidRDefault="00E878EB" w:rsidP="00E878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Bus Services.</w:t>
      </w:r>
    </w:p>
    <w:p w14:paraId="49AE34B1" w14:textId="77777777" w:rsidR="00AE3F72" w:rsidRDefault="00C02ED0" w:rsidP="00C02ED0">
      <w:pPr>
        <w:pStyle w:val="ListParagraph"/>
        <w:ind w:left="1077"/>
        <w:rPr>
          <w:sz w:val="24"/>
          <w:szCs w:val="24"/>
        </w:rPr>
      </w:pPr>
      <w:r>
        <w:rPr>
          <w:sz w:val="24"/>
          <w:szCs w:val="24"/>
        </w:rPr>
        <w:t>The bus service</w:t>
      </w:r>
      <w:r w:rsidR="00407F39">
        <w:rPr>
          <w:sz w:val="24"/>
          <w:szCs w:val="24"/>
        </w:rPr>
        <w:t xml:space="preserve"> is still unsuitable for children to get to school in Rye</w:t>
      </w:r>
      <w:r w:rsidR="003A282F">
        <w:rPr>
          <w:sz w:val="24"/>
          <w:szCs w:val="24"/>
        </w:rPr>
        <w:t>.</w:t>
      </w:r>
      <w:r w:rsidR="006D4A31">
        <w:rPr>
          <w:sz w:val="24"/>
          <w:szCs w:val="24"/>
        </w:rPr>
        <w:t xml:space="preserve"> </w:t>
      </w:r>
      <w:r w:rsidR="00DA4FD9">
        <w:rPr>
          <w:sz w:val="24"/>
          <w:szCs w:val="24"/>
        </w:rPr>
        <w:t xml:space="preserve">Council </w:t>
      </w:r>
    </w:p>
    <w:p w14:paraId="1D6ABE66" w14:textId="23172334" w:rsidR="00AE3F72" w:rsidRDefault="00DA4FD9" w:rsidP="00C02ED0">
      <w:pPr>
        <w:pStyle w:val="ListParagraph"/>
        <w:ind w:left="1077"/>
        <w:rPr>
          <w:sz w:val="24"/>
          <w:szCs w:val="24"/>
        </w:rPr>
      </w:pPr>
      <w:r>
        <w:rPr>
          <w:sz w:val="24"/>
          <w:szCs w:val="24"/>
        </w:rPr>
        <w:t>were</w:t>
      </w:r>
      <w:r w:rsidR="00AE3F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reminded about the </w:t>
      </w:r>
      <w:proofErr w:type="spellStart"/>
      <w:r>
        <w:rPr>
          <w:sz w:val="24"/>
          <w:szCs w:val="24"/>
        </w:rPr>
        <w:t>Flexibus</w:t>
      </w:r>
      <w:proofErr w:type="spellEnd"/>
      <w:r>
        <w:rPr>
          <w:sz w:val="24"/>
          <w:szCs w:val="24"/>
        </w:rPr>
        <w:t xml:space="preserve"> service as an alternative </w:t>
      </w:r>
      <w:r w:rsidR="008729BB">
        <w:rPr>
          <w:sz w:val="24"/>
          <w:szCs w:val="24"/>
        </w:rPr>
        <w:t xml:space="preserve">to the scheduled bus </w:t>
      </w:r>
    </w:p>
    <w:p w14:paraId="562F5569" w14:textId="19423EAA" w:rsidR="00651EFA" w:rsidRDefault="008729BB" w:rsidP="00C02ED0">
      <w:pPr>
        <w:pStyle w:val="ListParagraph"/>
        <w:ind w:left="1077"/>
        <w:rPr>
          <w:sz w:val="24"/>
          <w:szCs w:val="24"/>
        </w:rPr>
      </w:pPr>
      <w:r>
        <w:rPr>
          <w:sz w:val="24"/>
          <w:szCs w:val="24"/>
        </w:rPr>
        <w:t>service.</w:t>
      </w:r>
    </w:p>
    <w:p w14:paraId="13AB20AA" w14:textId="77777777" w:rsidR="00AE3F72" w:rsidRDefault="00AE3F72" w:rsidP="00C02ED0">
      <w:pPr>
        <w:pStyle w:val="ListParagraph"/>
        <w:ind w:left="1077"/>
        <w:rPr>
          <w:sz w:val="24"/>
          <w:szCs w:val="24"/>
        </w:rPr>
      </w:pPr>
    </w:p>
    <w:p w14:paraId="5BC90EE2" w14:textId="77777777" w:rsidR="003A282F" w:rsidRPr="00651EFA" w:rsidRDefault="003A282F" w:rsidP="00C02ED0">
      <w:pPr>
        <w:pStyle w:val="ListParagraph"/>
        <w:ind w:left="1077"/>
        <w:rPr>
          <w:sz w:val="24"/>
          <w:szCs w:val="24"/>
        </w:rPr>
      </w:pPr>
    </w:p>
    <w:p w14:paraId="5EA0B43C" w14:textId="5E281AAF" w:rsidR="00651EFA" w:rsidRDefault="00325FBF" w:rsidP="00E878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17BA">
        <w:rPr>
          <w:b/>
          <w:bCs/>
          <w:sz w:val="24"/>
          <w:szCs w:val="24"/>
        </w:rPr>
        <w:t xml:space="preserve">East Sussex </w:t>
      </w:r>
      <w:r w:rsidR="004517BA" w:rsidRPr="004517BA">
        <w:rPr>
          <w:b/>
          <w:bCs/>
          <w:sz w:val="24"/>
          <w:szCs w:val="24"/>
        </w:rPr>
        <w:t>Rights of Way Access Plan (</w:t>
      </w:r>
      <w:proofErr w:type="spellStart"/>
      <w:r w:rsidR="004517BA" w:rsidRPr="004517BA">
        <w:rPr>
          <w:b/>
          <w:bCs/>
          <w:sz w:val="24"/>
          <w:szCs w:val="24"/>
        </w:rPr>
        <w:t>RoWAP</w:t>
      </w:r>
      <w:proofErr w:type="spellEnd"/>
      <w:r w:rsidR="004517BA">
        <w:rPr>
          <w:sz w:val="24"/>
          <w:szCs w:val="24"/>
        </w:rPr>
        <w:t>).</w:t>
      </w:r>
    </w:p>
    <w:p w14:paraId="5D6B5DE0" w14:textId="4DBDCD02" w:rsidR="003A282F" w:rsidRPr="005B2D10" w:rsidRDefault="003A282F" w:rsidP="003A282F">
      <w:pPr>
        <w:pStyle w:val="ListParagraph"/>
        <w:ind w:firstLine="0"/>
        <w:rPr>
          <w:sz w:val="24"/>
          <w:szCs w:val="24"/>
        </w:rPr>
      </w:pPr>
      <w:r w:rsidRPr="005B2D10">
        <w:rPr>
          <w:sz w:val="24"/>
          <w:szCs w:val="24"/>
        </w:rPr>
        <w:t xml:space="preserve">The survey </w:t>
      </w:r>
      <w:r w:rsidR="005B2D10" w:rsidRPr="005B2D10">
        <w:rPr>
          <w:sz w:val="24"/>
          <w:szCs w:val="24"/>
        </w:rPr>
        <w:t>for</w:t>
      </w:r>
      <w:r w:rsidRPr="005B2D10">
        <w:rPr>
          <w:sz w:val="24"/>
          <w:szCs w:val="24"/>
        </w:rPr>
        <w:t xml:space="preserve"> the Access Plan has been completed and submitted by the Clerk.</w:t>
      </w:r>
    </w:p>
    <w:p w14:paraId="6C2E1D0C" w14:textId="77777777" w:rsidR="00422189" w:rsidRPr="005B2D10" w:rsidRDefault="00422189" w:rsidP="00422189">
      <w:pPr>
        <w:pStyle w:val="ListParagraph"/>
        <w:ind w:firstLine="0"/>
        <w:rPr>
          <w:sz w:val="24"/>
          <w:szCs w:val="24"/>
        </w:rPr>
      </w:pPr>
    </w:p>
    <w:p w14:paraId="3D88682B" w14:textId="3E1E8EB3" w:rsidR="00422189" w:rsidRDefault="001164FA" w:rsidP="0042218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164FA">
        <w:rPr>
          <w:b/>
          <w:bCs/>
          <w:sz w:val="24"/>
          <w:szCs w:val="24"/>
        </w:rPr>
        <w:t>VE Day 80</w:t>
      </w:r>
      <w:r>
        <w:rPr>
          <w:b/>
          <w:bCs/>
          <w:sz w:val="24"/>
          <w:szCs w:val="24"/>
        </w:rPr>
        <w:t xml:space="preserve"> </w:t>
      </w:r>
      <w:r w:rsidR="00C51708">
        <w:rPr>
          <w:b/>
          <w:bCs/>
          <w:sz w:val="24"/>
          <w:szCs w:val="24"/>
        </w:rPr>
        <w:t>8</w:t>
      </w:r>
      <w:r w:rsidR="00C51708" w:rsidRPr="00C51708">
        <w:rPr>
          <w:b/>
          <w:bCs/>
          <w:sz w:val="24"/>
          <w:szCs w:val="24"/>
          <w:vertAlign w:val="superscript"/>
        </w:rPr>
        <w:t>th</w:t>
      </w:r>
      <w:r w:rsidR="00C51708">
        <w:rPr>
          <w:b/>
          <w:bCs/>
          <w:sz w:val="24"/>
          <w:szCs w:val="24"/>
        </w:rPr>
        <w:t xml:space="preserve"> May 2025.</w:t>
      </w:r>
    </w:p>
    <w:p w14:paraId="02CC2E3F" w14:textId="2823F7E7" w:rsidR="005B2D10" w:rsidRPr="00CA12DD" w:rsidRDefault="005B2D10" w:rsidP="005B2D10">
      <w:pPr>
        <w:pStyle w:val="ListParagraph"/>
        <w:ind w:firstLine="0"/>
        <w:rPr>
          <w:sz w:val="24"/>
          <w:szCs w:val="24"/>
        </w:rPr>
      </w:pPr>
      <w:r w:rsidRPr="00CA12DD">
        <w:rPr>
          <w:sz w:val="24"/>
          <w:szCs w:val="24"/>
        </w:rPr>
        <w:t xml:space="preserve">It was agreed that, as the proposed celebration </w:t>
      </w:r>
      <w:r w:rsidR="00262F1C" w:rsidRPr="00CA12DD">
        <w:rPr>
          <w:sz w:val="24"/>
          <w:szCs w:val="24"/>
        </w:rPr>
        <w:t>for the event would clash with one planned by The Kings Head</w:t>
      </w:r>
      <w:r w:rsidR="00152E1B" w:rsidRPr="00CA12DD">
        <w:rPr>
          <w:sz w:val="24"/>
          <w:szCs w:val="24"/>
        </w:rPr>
        <w:t>, this event would</w:t>
      </w:r>
      <w:r w:rsidR="00CA12DD" w:rsidRPr="00CA12DD">
        <w:rPr>
          <w:sz w:val="24"/>
          <w:szCs w:val="24"/>
        </w:rPr>
        <w:t xml:space="preserve"> be replaced by a function later in the year.</w:t>
      </w:r>
    </w:p>
    <w:p w14:paraId="631A6169" w14:textId="77777777" w:rsidR="00651EFA" w:rsidRPr="00651EFA" w:rsidRDefault="00651EFA" w:rsidP="00651EFA">
      <w:pPr>
        <w:pStyle w:val="ListParagraph"/>
        <w:rPr>
          <w:b/>
          <w:bCs/>
          <w:sz w:val="24"/>
          <w:szCs w:val="24"/>
        </w:rPr>
      </w:pPr>
    </w:p>
    <w:p w14:paraId="21916D4A" w14:textId="1C208812" w:rsidR="00651EFA" w:rsidRPr="001164FA" w:rsidRDefault="00D75E69" w:rsidP="0042218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 Parish Meeting and Annual Assembly.</w:t>
      </w:r>
    </w:p>
    <w:p w14:paraId="7B3DCA80" w14:textId="71387D0F" w:rsidR="000B36F8" w:rsidRDefault="00436AD6" w:rsidP="000B36F8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To be held at the next meeting, </w:t>
      </w:r>
      <w:r w:rsidR="009E5268">
        <w:rPr>
          <w:sz w:val="24"/>
          <w:szCs w:val="24"/>
        </w:rPr>
        <w:t>Wednesday 21</w:t>
      </w:r>
      <w:r w:rsidR="009E5268" w:rsidRPr="009E5268">
        <w:rPr>
          <w:sz w:val="24"/>
          <w:szCs w:val="24"/>
          <w:vertAlign w:val="superscript"/>
        </w:rPr>
        <w:t>st</w:t>
      </w:r>
      <w:r w:rsidR="009E5268">
        <w:rPr>
          <w:sz w:val="24"/>
          <w:szCs w:val="24"/>
        </w:rPr>
        <w:t xml:space="preserve"> May 2025</w:t>
      </w:r>
      <w:r w:rsidR="008766F6">
        <w:rPr>
          <w:sz w:val="24"/>
          <w:szCs w:val="24"/>
        </w:rPr>
        <w:t xml:space="preserve">, </w:t>
      </w:r>
      <w:r w:rsidR="002F4153">
        <w:rPr>
          <w:sz w:val="24"/>
          <w:szCs w:val="24"/>
        </w:rPr>
        <w:t>to include an opportunity for parishioners to discuss a) The Cr</w:t>
      </w:r>
      <w:r w:rsidR="006914AF">
        <w:rPr>
          <w:sz w:val="24"/>
          <w:szCs w:val="24"/>
        </w:rPr>
        <w:t>i</w:t>
      </w:r>
      <w:r w:rsidR="002F4153">
        <w:rPr>
          <w:sz w:val="24"/>
          <w:szCs w:val="24"/>
        </w:rPr>
        <w:t>cket Field and b)</w:t>
      </w:r>
      <w:r w:rsidR="006914AF">
        <w:rPr>
          <w:sz w:val="24"/>
          <w:szCs w:val="24"/>
        </w:rPr>
        <w:t xml:space="preserve"> </w:t>
      </w:r>
      <w:r w:rsidR="00330446">
        <w:rPr>
          <w:sz w:val="24"/>
          <w:szCs w:val="24"/>
        </w:rPr>
        <w:t xml:space="preserve">Speed </w:t>
      </w:r>
      <w:proofErr w:type="gramStart"/>
      <w:r w:rsidR="00330446">
        <w:rPr>
          <w:sz w:val="24"/>
          <w:szCs w:val="24"/>
        </w:rPr>
        <w:t>Awareness, and</w:t>
      </w:r>
      <w:proofErr w:type="gramEnd"/>
      <w:r w:rsidR="00330446">
        <w:rPr>
          <w:sz w:val="24"/>
          <w:szCs w:val="24"/>
        </w:rPr>
        <w:t xml:space="preserve"> </w:t>
      </w:r>
      <w:r w:rsidR="00E60584">
        <w:rPr>
          <w:sz w:val="24"/>
          <w:szCs w:val="24"/>
        </w:rPr>
        <w:t xml:space="preserve">receive </w:t>
      </w:r>
      <w:r w:rsidR="00330446">
        <w:rPr>
          <w:sz w:val="24"/>
          <w:szCs w:val="24"/>
        </w:rPr>
        <w:t>a pre</w:t>
      </w:r>
      <w:r w:rsidR="004743AB">
        <w:rPr>
          <w:sz w:val="24"/>
          <w:szCs w:val="24"/>
        </w:rPr>
        <w:t>sentation by the Air</w:t>
      </w:r>
      <w:r w:rsidR="00C97A51">
        <w:rPr>
          <w:sz w:val="24"/>
          <w:szCs w:val="24"/>
        </w:rPr>
        <w:t>-</w:t>
      </w:r>
      <w:r w:rsidR="004743AB">
        <w:rPr>
          <w:sz w:val="24"/>
          <w:szCs w:val="24"/>
        </w:rPr>
        <w:t>Ambulance.</w:t>
      </w:r>
    </w:p>
    <w:p w14:paraId="29BB0D2B" w14:textId="77777777" w:rsidR="008542FD" w:rsidRDefault="008542FD" w:rsidP="008542FD">
      <w:pPr>
        <w:rPr>
          <w:sz w:val="24"/>
          <w:szCs w:val="24"/>
        </w:rPr>
      </w:pPr>
    </w:p>
    <w:p w14:paraId="2E73C373" w14:textId="16D03CED" w:rsidR="008542FD" w:rsidRPr="004743AB" w:rsidRDefault="00B76AC7" w:rsidP="008542F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Neighbourhood Plan.</w:t>
      </w:r>
    </w:p>
    <w:p w14:paraId="6598328D" w14:textId="0EA2EBF6" w:rsidR="004743AB" w:rsidRPr="008542FD" w:rsidRDefault="004743AB" w:rsidP="004743AB">
      <w:pPr>
        <w:pStyle w:val="ListParagraph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It was agreed to defer consideration of this until future meetings.</w:t>
      </w:r>
    </w:p>
    <w:p w14:paraId="0B810D3B" w14:textId="77777777" w:rsidR="008542FD" w:rsidRPr="00D75E69" w:rsidRDefault="008542FD" w:rsidP="000B36F8">
      <w:pPr>
        <w:pStyle w:val="ListParagraph"/>
        <w:ind w:firstLine="0"/>
        <w:rPr>
          <w:sz w:val="24"/>
          <w:szCs w:val="24"/>
        </w:rPr>
      </w:pPr>
    </w:p>
    <w:p w14:paraId="659E8442" w14:textId="74E64162" w:rsidR="002608A2" w:rsidRDefault="005E11BD" w:rsidP="006614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1404">
        <w:rPr>
          <w:b/>
          <w:bCs/>
          <w:sz w:val="24"/>
          <w:szCs w:val="24"/>
        </w:rPr>
        <w:t xml:space="preserve">Correspondence from the </w:t>
      </w:r>
      <w:proofErr w:type="gramStart"/>
      <w:r w:rsidRPr="00661404">
        <w:rPr>
          <w:b/>
          <w:bCs/>
          <w:sz w:val="24"/>
          <w:szCs w:val="24"/>
        </w:rPr>
        <w:t xml:space="preserve">Clerk </w:t>
      </w:r>
      <w:r w:rsidR="004743AB">
        <w:rPr>
          <w:b/>
          <w:bCs/>
          <w:sz w:val="24"/>
          <w:szCs w:val="24"/>
        </w:rPr>
        <w:t>.</w:t>
      </w:r>
      <w:proofErr w:type="gramEnd"/>
    </w:p>
    <w:p w14:paraId="3F0206D1" w14:textId="1E36C282" w:rsidR="00F25C37" w:rsidRPr="00661404" w:rsidRDefault="00F25C37" w:rsidP="00F25C37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There was none.</w:t>
      </w:r>
    </w:p>
    <w:p w14:paraId="3D5DD2A4" w14:textId="77777777" w:rsid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72E072F3" w14:textId="073C21EC" w:rsidR="005E11BD" w:rsidRDefault="005E11BD" w:rsidP="005E11B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 Items for inclusion on future agendas</w:t>
      </w:r>
      <w:r w:rsidR="00E0377C" w:rsidRPr="2C18DAEC">
        <w:rPr>
          <w:b/>
          <w:bCs/>
          <w:sz w:val="24"/>
          <w:szCs w:val="24"/>
        </w:rPr>
        <w:t>.</w:t>
      </w:r>
    </w:p>
    <w:p w14:paraId="6351DB0E" w14:textId="62BD6253" w:rsidR="00F25C37" w:rsidRDefault="00F25C37" w:rsidP="00F25C37">
      <w:pPr>
        <w:pStyle w:val="ListParagraph"/>
        <w:ind w:firstLine="0"/>
        <w:rPr>
          <w:b/>
          <w:bCs/>
          <w:sz w:val="24"/>
          <w:szCs w:val="24"/>
        </w:rPr>
      </w:pPr>
      <w:r w:rsidRPr="00F25C37">
        <w:rPr>
          <w:sz w:val="24"/>
          <w:szCs w:val="24"/>
        </w:rPr>
        <w:t>There was none</w:t>
      </w:r>
      <w:r>
        <w:rPr>
          <w:b/>
          <w:bCs/>
          <w:sz w:val="24"/>
          <w:szCs w:val="24"/>
        </w:rPr>
        <w:t>.</w:t>
      </w:r>
    </w:p>
    <w:p w14:paraId="185F4E7A" w14:textId="77777777" w:rsidR="005E11BD" w:rsidRP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6C0BB658" w14:textId="12750655" w:rsidR="005E11BD" w:rsidRDefault="005E11BD" w:rsidP="005E11B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C18DAEC">
        <w:rPr>
          <w:b/>
          <w:bCs/>
          <w:sz w:val="24"/>
          <w:szCs w:val="24"/>
        </w:rPr>
        <w:t xml:space="preserve"> Date and Location of next meeting</w:t>
      </w:r>
      <w:r w:rsidR="0000010D" w:rsidRPr="2C18DAEC">
        <w:rPr>
          <w:b/>
          <w:bCs/>
          <w:sz w:val="24"/>
          <w:szCs w:val="24"/>
        </w:rPr>
        <w:t xml:space="preserve"> -</w:t>
      </w:r>
    </w:p>
    <w:p w14:paraId="6354417F" w14:textId="1C515871" w:rsidR="004E1087" w:rsidRDefault="00B76AC7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21</w:t>
      </w:r>
      <w:r w:rsidRPr="00B76AC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</w:t>
      </w:r>
      <w:r w:rsidR="005E11BD" w:rsidRPr="2C18DAEC">
        <w:rPr>
          <w:sz w:val="24"/>
          <w:szCs w:val="24"/>
        </w:rPr>
        <w:t xml:space="preserve"> </w:t>
      </w:r>
      <w:r w:rsidR="00ED5058">
        <w:rPr>
          <w:sz w:val="24"/>
          <w:szCs w:val="24"/>
        </w:rPr>
        <w:t xml:space="preserve">2025 </w:t>
      </w:r>
      <w:r w:rsidR="00980019">
        <w:rPr>
          <w:sz w:val="24"/>
          <w:szCs w:val="24"/>
        </w:rPr>
        <w:t xml:space="preserve">- </w:t>
      </w:r>
      <w:r w:rsidR="005E11BD" w:rsidRPr="2C18DAEC">
        <w:rPr>
          <w:sz w:val="24"/>
          <w:szCs w:val="24"/>
        </w:rPr>
        <w:t>6.30pm at Village Hall</w:t>
      </w:r>
      <w:r w:rsidR="007A475F">
        <w:rPr>
          <w:sz w:val="24"/>
          <w:szCs w:val="24"/>
        </w:rPr>
        <w:t xml:space="preserve"> </w:t>
      </w:r>
      <w:r w:rsidR="001644A8">
        <w:rPr>
          <w:sz w:val="24"/>
          <w:szCs w:val="24"/>
        </w:rPr>
        <w:t>(</w:t>
      </w:r>
      <w:r w:rsidR="002473D8">
        <w:rPr>
          <w:sz w:val="24"/>
          <w:szCs w:val="24"/>
        </w:rPr>
        <w:t xml:space="preserve">6.30pm - </w:t>
      </w:r>
      <w:r w:rsidR="001644A8">
        <w:rPr>
          <w:sz w:val="24"/>
          <w:szCs w:val="24"/>
        </w:rPr>
        <w:t xml:space="preserve">Annual </w:t>
      </w:r>
      <w:proofErr w:type="gramStart"/>
      <w:r w:rsidR="001644A8">
        <w:rPr>
          <w:sz w:val="24"/>
          <w:szCs w:val="24"/>
        </w:rPr>
        <w:t xml:space="preserve">Meeting </w:t>
      </w:r>
      <w:r w:rsidR="006527D1">
        <w:rPr>
          <w:sz w:val="24"/>
          <w:szCs w:val="24"/>
        </w:rPr>
        <w:t xml:space="preserve"> followed</w:t>
      </w:r>
      <w:proofErr w:type="gramEnd"/>
      <w:r w:rsidR="006527D1">
        <w:rPr>
          <w:sz w:val="24"/>
          <w:szCs w:val="24"/>
        </w:rPr>
        <w:t xml:space="preserve"> by</w:t>
      </w:r>
      <w:r w:rsidR="001644A8">
        <w:rPr>
          <w:sz w:val="24"/>
          <w:szCs w:val="24"/>
        </w:rPr>
        <w:t xml:space="preserve"> Annual Assembly</w:t>
      </w:r>
      <w:r w:rsidR="00A710D3">
        <w:rPr>
          <w:sz w:val="24"/>
          <w:szCs w:val="24"/>
        </w:rPr>
        <w:t xml:space="preserve"> at 7pm</w:t>
      </w:r>
      <w:r w:rsidR="006527D1">
        <w:rPr>
          <w:sz w:val="24"/>
          <w:szCs w:val="24"/>
        </w:rPr>
        <w:t>, with presentation from Air-Ambulance</w:t>
      </w:r>
      <w:r w:rsidR="00A710D3">
        <w:rPr>
          <w:sz w:val="24"/>
          <w:szCs w:val="24"/>
        </w:rPr>
        <w:t xml:space="preserve">. 8pm Parish Council meeting to confirm decisions </w:t>
      </w:r>
      <w:r w:rsidR="00540103">
        <w:rPr>
          <w:sz w:val="24"/>
          <w:szCs w:val="24"/>
        </w:rPr>
        <w:t>decided at Annual Assembly.)</w:t>
      </w:r>
    </w:p>
    <w:p w14:paraId="43F753E1" w14:textId="77777777" w:rsidR="008238F7" w:rsidRDefault="008238F7" w:rsidP="00B75C9D">
      <w:pPr>
        <w:pStyle w:val="ListParagraph"/>
        <w:ind w:firstLine="0"/>
        <w:rPr>
          <w:sz w:val="24"/>
          <w:szCs w:val="24"/>
        </w:rPr>
      </w:pPr>
    </w:p>
    <w:p w14:paraId="4891C5D9" w14:textId="77777777" w:rsidR="008238F7" w:rsidRDefault="008238F7" w:rsidP="00B75C9D">
      <w:pPr>
        <w:pStyle w:val="ListParagraph"/>
        <w:ind w:firstLine="0"/>
        <w:rPr>
          <w:sz w:val="24"/>
          <w:szCs w:val="24"/>
        </w:rPr>
      </w:pPr>
    </w:p>
    <w:p w14:paraId="4CA82912" w14:textId="77777777" w:rsidR="008238F7" w:rsidRDefault="008238F7" w:rsidP="00B75C9D">
      <w:pPr>
        <w:pStyle w:val="ListParagraph"/>
        <w:ind w:firstLine="0"/>
        <w:rPr>
          <w:sz w:val="24"/>
          <w:szCs w:val="24"/>
        </w:rPr>
      </w:pPr>
    </w:p>
    <w:p w14:paraId="2B550DBB" w14:textId="218944E2" w:rsidR="008238F7" w:rsidRDefault="008238F7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Meeting closed at </w:t>
      </w:r>
      <w:r w:rsidR="009C6AB6">
        <w:rPr>
          <w:sz w:val="24"/>
          <w:szCs w:val="24"/>
        </w:rPr>
        <w:t>7.45pm</w:t>
      </w:r>
    </w:p>
    <w:p w14:paraId="6225C4EC" w14:textId="77777777" w:rsidR="004E1087" w:rsidRDefault="004E1087" w:rsidP="005E11BD">
      <w:pPr>
        <w:pStyle w:val="ListParagraph"/>
        <w:rPr>
          <w:sz w:val="24"/>
          <w:szCs w:val="24"/>
        </w:rPr>
      </w:pPr>
    </w:p>
    <w:p w14:paraId="456AC068" w14:textId="0C182819" w:rsidR="004E1087" w:rsidRPr="0061552B" w:rsidRDefault="004E1087" w:rsidP="0061552B">
      <w:pPr>
        <w:pStyle w:val="ListParagraph"/>
        <w:ind w:left="2880"/>
        <w:rPr>
          <w:b/>
          <w:bCs/>
          <w:sz w:val="24"/>
          <w:szCs w:val="24"/>
        </w:rPr>
      </w:pPr>
    </w:p>
    <w:p w14:paraId="360E5788" w14:textId="35B5CFB4" w:rsidR="00034074" w:rsidRDefault="00034074" w:rsidP="2C18DAEC">
      <w:pPr>
        <w:pStyle w:val="ListParagraph"/>
        <w:ind w:left="2880"/>
        <w:rPr>
          <w:sz w:val="24"/>
          <w:szCs w:val="24"/>
        </w:rPr>
      </w:pPr>
    </w:p>
    <w:p w14:paraId="6DA21332" w14:textId="1209A543" w:rsidR="6D91D3B7" w:rsidRDefault="458DC7D3" w:rsidP="00034074">
      <w:pPr>
        <w:ind w:firstLine="720"/>
      </w:pPr>
      <w:r w:rsidRPr="013AFFD1">
        <w:rPr>
          <w:sz w:val="24"/>
          <w:szCs w:val="24"/>
          <w:vertAlign w:val="superscript"/>
        </w:rPr>
        <w:t xml:space="preserve"> </w:t>
      </w:r>
      <w:r w:rsidR="6D91D3B7">
        <w:tab/>
      </w:r>
    </w:p>
    <w:p w14:paraId="402A0A1C" w14:textId="77777777" w:rsidR="00EF3FD5" w:rsidRDefault="00EF3FD5" w:rsidP="00034074">
      <w:pPr>
        <w:ind w:firstLine="720"/>
      </w:pPr>
    </w:p>
    <w:p w14:paraId="5A6D039C" w14:textId="77777777" w:rsidR="00EF3FD5" w:rsidRDefault="00EF3FD5" w:rsidP="00034074">
      <w:pPr>
        <w:ind w:firstLine="720"/>
      </w:pPr>
    </w:p>
    <w:p w14:paraId="14120DF5" w14:textId="77777777" w:rsidR="00EF3FD5" w:rsidRDefault="00EF3FD5" w:rsidP="00034074">
      <w:pPr>
        <w:ind w:firstLine="720"/>
      </w:pPr>
    </w:p>
    <w:p w14:paraId="1BBC0A0A" w14:textId="77777777" w:rsidR="00EF3FD5" w:rsidRDefault="00EF3FD5" w:rsidP="00034074">
      <w:pPr>
        <w:ind w:firstLine="720"/>
      </w:pPr>
    </w:p>
    <w:p w14:paraId="1A6149E4" w14:textId="77777777" w:rsidR="00EF3FD5" w:rsidRDefault="00EF3FD5" w:rsidP="00034074">
      <w:pPr>
        <w:ind w:firstLine="720"/>
      </w:pPr>
    </w:p>
    <w:p w14:paraId="71600D3D" w14:textId="77777777" w:rsidR="00EF3FD5" w:rsidRDefault="00EF3FD5" w:rsidP="00034074">
      <w:pPr>
        <w:ind w:firstLine="720"/>
      </w:pPr>
    </w:p>
    <w:p w14:paraId="57FA9E93" w14:textId="77777777" w:rsidR="00EF3FD5" w:rsidRDefault="00EF3FD5" w:rsidP="00034074">
      <w:pPr>
        <w:ind w:firstLine="720"/>
      </w:pPr>
    </w:p>
    <w:p w14:paraId="222EF4B4" w14:textId="77777777" w:rsidR="00EF3FD5" w:rsidRDefault="00EF3FD5" w:rsidP="00034074">
      <w:pPr>
        <w:ind w:firstLine="720"/>
      </w:pPr>
    </w:p>
    <w:p w14:paraId="6CBBDCCE" w14:textId="77777777" w:rsidR="00EF3FD5" w:rsidRDefault="00EF3FD5" w:rsidP="00034074">
      <w:pPr>
        <w:ind w:firstLine="720"/>
      </w:pPr>
    </w:p>
    <w:p w14:paraId="2F2FB0F9" w14:textId="77777777" w:rsidR="00EF3FD5" w:rsidRDefault="00EF3FD5" w:rsidP="00034074">
      <w:pPr>
        <w:ind w:firstLine="720"/>
      </w:pPr>
    </w:p>
    <w:p w14:paraId="7B935975" w14:textId="40924F10" w:rsidR="00EF3FD5" w:rsidRPr="007B6C21" w:rsidRDefault="00EF3FD5" w:rsidP="00A25926">
      <w:pPr>
        <w:pStyle w:val="ListParagraph"/>
        <w:ind w:firstLine="0"/>
        <w:rPr>
          <w:b/>
          <w:bCs/>
          <w:sz w:val="32"/>
          <w:szCs w:val="3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="00D6682B" w:rsidRPr="00D6682B">
        <w:rPr>
          <w:b/>
          <w:bCs/>
          <w:sz w:val="24"/>
          <w:szCs w:val="24"/>
        </w:rPr>
        <w:t>Signature of Chair.</w:t>
      </w:r>
    </w:p>
    <w:sectPr w:rsidR="00EF3FD5" w:rsidRPr="007B6C21" w:rsidSect="002C0617">
      <w:headerReference w:type="default" r:id="rId8"/>
      <w:footerReference w:type="default" r:id="rId9"/>
      <w:pgSz w:w="11906" w:h="16838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7E24" w14:textId="77777777" w:rsidR="00A97533" w:rsidRDefault="00A97533" w:rsidP="009A6A57">
      <w:r>
        <w:separator/>
      </w:r>
    </w:p>
  </w:endnote>
  <w:endnote w:type="continuationSeparator" w:id="0">
    <w:p w14:paraId="43DF5ACA" w14:textId="77777777" w:rsidR="00A97533" w:rsidRDefault="00A97533" w:rsidP="009A6A57">
      <w:r>
        <w:continuationSeparator/>
      </w:r>
    </w:p>
  </w:endnote>
  <w:endnote w:type="continuationNotice" w:id="1">
    <w:p w14:paraId="3468DD8E" w14:textId="77777777" w:rsidR="00A97533" w:rsidRDefault="00A97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A70" w14:textId="17958E9A" w:rsidR="0078144E" w:rsidRDefault="0078144E">
    <w:pPr>
      <w:pStyle w:val="Footer"/>
    </w:pPr>
    <w:r>
      <w:t xml:space="preserve">Page </w:t>
    </w:r>
    <w:sdt>
      <w:sdtPr>
        <w:id w:val="6362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A25926">
          <w:rPr>
            <w:noProof/>
          </w:rPr>
          <w:t>3</w:t>
        </w:r>
      </w:sdtContent>
    </w:sdt>
  </w:p>
  <w:p w14:paraId="10A8C7EE" w14:textId="27007EEB" w:rsidR="0078144E" w:rsidRDefault="0078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C0F0" w14:textId="77777777" w:rsidR="00A97533" w:rsidRDefault="00A97533" w:rsidP="009A6A57">
      <w:r>
        <w:separator/>
      </w:r>
    </w:p>
  </w:footnote>
  <w:footnote w:type="continuationSeparator" w:id="0">
    <w:p w14:paraId="09528956" w14:textId="77777777" w:rsidR="00A97533" w:rsidRDefault="00A97533" w:rsidP="009A6A57">
      <w:r>
        <w:continuationSeparator/>
      </w:r>
    </w:p>
  </w:footnote>
  <w:footnote w:type="continuationNotice" w:id="1">
    <w:p w14:paraId="39E0BA0A" w14:textId="77777777" w:rsidR="00A97533" w:rsidRDefault="00A97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854E" w14:textId="77777777" w:rsidR="003E607E" w:rsidRDefault="003E607E" w:rsidP="003E607E">
    <w:pPr>
      <w:jc w:val="center"/>
      <w:rPr>
        <w:rFonts w:ascii="Verdana" w:eastAsia="Verdana" w:hAnsi="Verdana" w:cs="Verdana"/>
        <w:color w:val="1F497D"/>
        <w:sz w:val="48"/>
        <w:szCs w:val="48"/>
      </w:rPr>
    </w:pPr>
  </w:p>
  <w:p w14:paraId="4A613F98" w14:textId="7F928998" w:rsidR="009A6A57" w:rsidRDefault="009A6A57" w:rsidP="009A6A57">
    <w:pPr>
      <w:jc w:val="center"/>
      <w:rPr>
        <w:rFonts w:ascii="Verdana" w:eastAsia="Verdana" w:hAnsi="Verdana" w:cs="Verdana"/>
        <w:color w:val="1F497D"/>
        <w:sz w:val="48"/>
        <w:szCs w:val="48"/>
      </w:rPr>
    </w:pPr>
    <w:r w:rsidRPr="6D91D3B7">
      <w:rPr>
        <w:rFonts w:ascii="Verdana" w:eastAsia="Verdana" w:hAnsi="Verdana" w:cs="Verdana"/>
        <w:color w:val="1F497D"/>
        <w:sz w:val="48"/>
        <w:szCs w:val="48"/>
      </w:rPr>
      <w:t xml:space="preserve">UDIMORE PARISH COUNCIL </w:t>
    </w:r>
  </w:p>
  <w:p w14:paraId="2FBB690D" w14:textId="77777777" w:rsidR="009A6A57" w:rsidRDefault="009A6A57" w:rsidP="003E607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Au0Bekcw">
      <int2:state int2:value="Rejected" int2:type="AugLoop_Text_Critique"/>
    </int2:textHash>
    <int2:textHash int2:hashCode="tF6p/htkGy1skg" int2:id="uUVpN81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722"/>
    <w:multiLevelType w:val="hybridMultilevel"/>
    <w:tmpl w:val="3F1227D0"/>
    <w:lvl w:ilvl="0" w:tplc="AA9C9D8A">
      <w:start w:val="1"/>
      <w:numFmt w:val="decimal"/>
      <w:lvlText w:val="%1."/>
      <w:lvlJc w:val="left"/>
      <w:pPr>
        <w:ind w:left="720" w:hanging="360"/>
      </w:pPr>
    </w:lvl>
    <w:lvl w:ilvl="1" w:tplc="495C9DD0">
      <w:start w:val="1"/>
      <w:numFmt w:val="lowerLetter"/>
      <w:lvlText w:val="%2."/>
      <w:lvlJc w:val="left"/>
      <w:pPr>
        <w:ind w:left="1440" w:hanging="360"/>
      </w:pPr>
    </w:lvl>
    <w:lvl w:ilvl="2" w:tplc="A2D425DC">
      <w:start w:val="1"/>
      <w:numFmt w:val="lowerLetter"/>
      <w:lvlText w:val="%3."/>
      <w:lvlJc w:val="left"/>
      <w:pPr>
        <w:ind w:left="2160" w:hanging="180"/>
      </w:pPr>
    </w:lvl>
    <w:lvl w:ilvl="3" w:tplc="EB0E0D62">
      <w:start w:val="1"/>
      <w:numFmt w:val="decimal"/>
      <w:lvlText w:val="%4."/>
      <w:lvlJc w:val="left"/>
      <w:pPr>
        <w:ind w:left="2880" w:hanging="360"/>
      </w:pPr>
    </w:lvl>
    <w:lvl w:ilvl="4" w:tplc="AECEAAAC">
      <w:start w:val="1"/>
      <w:numFmt w:val="lowerLetter"/>
      <w:lvlText w:val="%5."/>
      <w:lvlJc w:val="left"/>
      <w:pPr>
        <w:ind w:left="3600" w:hanging="360"/>
      </w:pPr>
    </w:lvl>
    <w:lvl w:ilvl="5" w:tplc="06286506">
      <w:start w:val="1"/>
      <w:numFmt w:val="lowerRoman"/>
      <w:lvlText w:val="%6."/>
      <w:lvlJc w:val="right"/>
      <w:pPr>
        <w:ind w:left="4320" w:hanging="180"/>
      </w:pPr>
    </w:lvl>
    <w:lvl w:ilvl="6" w:tplc="2A90319C">
      <w:start w:val="1"/>
      <w:numFmt w:val="decimal"/>
      <w:lvlText w:val="%7."/>
      <w:lvlJc w:val="left"/>
      <w:pPr>
        <w:ind w:left="5040" w:hanging="360"/>
      </w:pPr>
    </w:lvl>
    <w:lvl w:ilvl="7" w:tplc="9BEA0074">
      <w:start w:val="1"/>
      <w:numFmt w:val="lowerLetter"/>
      <w:lvlText w:val="%8."/>
      <w:lvlJc w:val="left"/>
      <w:pPr>
        <w:ind w:left="5760" w:hanging="360"/>
      </w:pPr>
    </w:lvl>
    <w:lvl w:ilvl="8" w:tplc="B2920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7F25"/>
    <w:multiLevelType w:val="hybridMultilevel"/>
    <w:tmpl w:val="CB4CAAC6"/>
    <w:lvl w:ilvl="0" w:tplc="AE187C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F1A54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0B920">
      <w:start w:val="1"/>
      <w:numFmt w:val="lowerRoman"/>
      <w:lvlText w:val="%3."/>
      <w:lvlJc w:val="right"/>
      <w:pPr>
        <w:ind w:left="2160" w:hanging="180"/>
      </w:pPr>
    </w:lvl>
    <w:lvl w:ilvl="3" w:tplc="84981A64">
      <w:start w:val="1"/>
      <w:numFmt w:val="decimal"/>
      <w:lvlText w:val="%4."/>
      <w:lvlJc w:val="left"/>
      <w:pPr>
        <w:ind w:left="2880" w:hanging="360"/>
      </w:pPr>
    </w:lvl>
    <w:lvl w:ilvl="4" w:tplc="C67405FA">
      <w:start w:val="1"/>
      <w:numFmt w:val="lowerLetter"/>
      <w:lvlText w:val="%5."/>
      <w:lvlJc w:val="left"/>
      <w:pPr>
        <w:ind w:left="3600" w:hanging="360"/>
      </w:pPr>
    </w:lvl>
    <w:lvl w:ilvl="5" w:tplc="A69055CC">
      <w:start w:val="1"/>
      <w:numFmt w:val="lowerRoman"/>
      <w:lvlText w:val="%6."/>
      <w:lvlJc w:val="right"/>
      <w:pPr>
        <w:ind w:left="4320" w:hanging="180"/>
      </w:pPr>
    </w:lvl>
    <w:lvl w:ilvl="6" w:tplc="EAC0475A">
      <w:start w:val="1"/>
      <w:numFmt w:val="decimal"/>
      <w:lvlText w:val="%7."/>
      <w:lvlJc w:val="left"/>
      <w:pPr>
        <w:ind w:left="5040" w:hanging="360"/>
      </w:pPr>
    </w:lvl>
    <w:lvl w:ilvl="7" w:tplc="DA98849A">
      <w:start w:val="1"/>
      <w:numFmt w:val="lowerLetter"/>
      <w:lvlText w:val="%8."/>
      <w:lvlJc w:val="left"/>
      <w:pPr>
        <w:ind w:left="5760" w:hanging="360"/>
      </w:pPr>
    </w:lvl>
    <w:lvl w:ilvl="8" w:tplc="69EE2E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3BA"/>
    <w:multiLevelType w:val="hybridMultilevel"/>
    <w:tmpl w:val="46B62ED0"/>
    <w:lvl w:ilvl="0" w:tplc="32B46E62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F4221C3"/>
    <w:multiLevelType w:val="hybridMultilevel"/>
    <w:tmpl w:val="8FFC5CC4"/>
    <w:lvl w:ilvl="0" w:tplc="343C44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C4578F"/>
    <w:multiLevelType w:val="hybridMultilevel"/>
    <w:tmpl w:val="B8203C2E"/>
    <w:lvl w:ilvl="0" w:tplc="400EB492">
      <w:start w:val="1"/>
      <w:numFmt w:val="decimal"/>
      <w:lvlText w:val="%1."/>
      <w:lvlJc w:val="left"/>
      <w:pPr>
        <w:ind w:left="720" w:hanging="360"/>
      </w:pPr>
    </w:lvl>
    <w:lvl w:ilvl="1" w:tplc="B2F02B4C">
      <w:start w:val="1"/>
      <w:numFmt w:val="lowerLetter"/>
      <w:lvlText w:val="%2."/>
      <w:lvlJc w:val="left"/>
      <w:pPr>
        <w:ind w:left="1440" w:hanging="360"/>
      </w:pPr>
    </w:lvl>
    <w:lvl w:ilvl="2" w:tplc="5882DACC">
      <w:start w:val="1"/>
      <w:numFmt w:val="lowerRoman"/>
      <w:lvlText w:val="%3."/>
      <w:lvlJc w:val="right"/>
      <w:pPr>
        <w:ind w:left="2160" w:hanging="180"/>
      </w:pPr>
    </w:lvl>
    <w:lvl w:ilvl="3" w:tplc="56322560">
      <w:start w:val="1"/>
      <w:numFmt w:val="decimal"/>
      <w:lvlText w:val="%4."/>
      <w:lvlJc w:val="left"/>
      <w:pPr>
        <w:ind w:left="2880" w:hanging="360"/>
      </w:pPr>
    </w:lvl>
    <w:lvl w:ilvl="4" w:tplc="4AC4995C">
      <w:start w:val="1"/>
      <w:numFmt w:val="lowerLetter"/>
      <w:lvlText w:val="%5."/>
      <w:lvlJc w:val="left"/>
      <w:pPr>
        <w:ind w:left="3600" w:hanging="360"/>
      </w:pPr>
    </w:lvl>
    <w:lvl w:ilvl="5" w:tplc="0ADC1040">
      <w:start w:val="1"/>
      <w:numFmt w:val="lowerRoman"/>
      <w:lvlText w:val="%6."/>
      <w:lvlJc w:val="right"/>
      <w:pPr>
        <w:ind w:left="4320" w:hanging="180"/>
      </w:pPr>
    </w:lvl>
    <w:lvl w:ilvl="6" w:tplc="CE983AB2">
      <w:start w:val="1"/>
      <w:numFmt w:val="decimal"/>
      <w:lvlText w:val="%7."/>
      <w:lvlJc w:val="left"/>
      <w:pPr>
        <w:ind w:left="5040" w:hanging="360"/>
      </w:pPr>
    </w:lvl>
    <w:lvl w:ilvl="7" w:tplc="51E2D946">
      <w:start w:val="1"/>
      <w:numFmt w:val="lowerLetter"/>
      <w:lvlText w:val="%8."/>
      <w:lvlJc w:val="left"/>
      <w:pPr>
        <w:ind w:left="5760" w:hanging="360"/>
      </w:pPr>
    </w:lvl>
    <w:lvl w:ilvl="8" w:tplc="DE54D5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7E0"/>
    <w:multiLevelType w:val="hybridMultilevel"/>
    <w:tmpl w:val="BE18248C"/>
    <w:lvl w:ilvl="0" w:tplc="657A5D62">
      <w:start w:val="1"/>
      <w:numFmt w:val="decimal"/>
      <w:lvlText w:val="%1."/>
      <w:lvlJc w:val="left"/>
      <w:pPr>
        <w:ind w:left="720" w:hanging="360"/>
      </w:pPr>
    </w:lvl>
    <w:lvl w:ilvl="1" w:tplc="03F6709E">
      <w:start w:val="1"/>
      <w:numFmt w:val="lowerLetter"/>
      <w:lvlText w:val="%2."/>
      <w:lvlJc w:val="left"/>
      <w:pPr>
        <w:ind w:left="1440" w:hanging="360"/>
      </w:pPr>
    </w:lvl>
    <w:lvl w:ilvl="2" w:tplc="E9A4B890">
      <w:start w:val="1"/>
      <w:numFmt w:val="lowerLetter"/>
      <w:lvlText w:val="%3."/>
      <w:lvlJc w:val="left"/>
      <w:pPr>
        <w:ind w:left="2160" w:hanging="180"/>
      </w:pPr>
    </w:lvl>
    <w:lvl w:ilvl="3" w:tplc="E2F21DFC">
      <w:start w:val="1"/>
      <w:numFmt w:val="decimal"/>
      <w:lvlText w:val="%4."/>
      <w:lvlJc w:val="left"/>
      <w:pPr>
        <w:ind w:left="2880" w:hanging="360"/>
      </w:pPr>
    </w:lvl>
    <w:lvl w:ilvl="4" w:tplc="98BAA700">
      <w:start w:val="1"/>
      <w:numFmt w:val="lowerLetter"/>
      <w:lvlText w:val="%5."/>
      <w:lvlJc w:val="left"/>
      <w:pPr>
        <w:ind w:left="3600" w:hanging="360"/>
      </w:pPr>
    </w:lvl>
    <w:lvl w:ilvl="5" w:tplc="29422BE4">
      <w:start w:val="1"/>
      <w:numFmt w:val="lowerRoman"/>
      <w:lvlText w:val="%6."/>
      <w:lvlJc w:val="right"/>
      <w:pPr>
        <w:ind w:left="4320" w:hanging="180"/>
      </w:pPr>
    </w:lvl>
    <w:lvl w:ilvl="6" w:tplc="51662D0E">
      <w:start w:val="1"/>
      <w:numFmt w:val="decimal"/>
      <w:lvlText w:val="%7."/>
      <w:lvlJc w:val="left"/>
      <w:pPr>
        <w:ind w:left="5040" w:hanging="360"/>
      </w:pPr>
    </w:lvl>
    <w:lvl w:ilvl="7" w:tplc="F2E25B5E">
      <w:start w:val="1"/>
      <w:numFmt w:val="lowerLetter"/>
      <w:lvlText w:val="%8."/>
      <w:lvlJc w:val="left"/>
      <w:pPr>
        <w:ind w:left="5760" w:hanging="360"/>
      </w:pPr>
    </w:lvl>
    <w:lvl w:ilvl="8" w:tplc="83969A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8642D"/>
    <w:multiLevelType w:val="hybridMultilevel"/>
    <w:tmpl w:val="A70CFA6A"/>
    <w:lvl w:ilvl="0" w:tplc="6A860AA6">
      <w:start w:val="1"/>
      <w:numFmt w:val="decimal"/>
      <w:lvlText w:val="%1."/>
      <w:lvlJc w:val="left"/>
      <w:pPr>
        <w:ind w:left="720" w:hanging="360"/>
      </w:pPr>
    </w:lvl>
    <w:lvl w:ilvl="1" w:tplc="F1F04CF2">
      <w:start w:val="1"/>
      <w:numFmt w:val="lowerLetter"/>
      <w:lvlText w:val="%2."/>
      <w:lvlJc w:val="left"/>
      <w:pPr>
        <w:ind w:left="1440" w:hanging="360"/>
      </w:pPr>
    </w:lvl>
    <w:lvl w:ilvl="2" w:tplc="393E7D78">
      <w:start w:val="1"/>
      <w:numFmt w:val="lowerRoman"/>
      <w:lvlText w:val="%3."/>
      <w:lvlJc w:val="right"/>
      <w:pPr>
        <w:ind w:left="2160" w:hanging="180"/>
      </w:pPr>
    </w:lvl>
    <w:lvl w:ilvl="3" w:tplc="0C86C754">
      <w:start w:val="1"/>
      <w:numFmt w:val="decimal"/>
      <w:lvlText w:val="%4."/>
      <w:lvlJc w:val="left"/>
      <w:pPr>
        <w:ind w:left="2880" w:hanging="360"/>
      </w:pPr>
    </w:lvl>
    <w:lvl w:ilvl="4" w:tplc="5B0A0F82">
      <w:start w:val="1"/>
      <w:numFmt w:val="lowerLetter"/>
      <w:lvlText w:val="%5."/>
      <w:lvlJc w:val="left"/>
      <w:pPr>
        <w:ind w:left="3600" w:hanging="360"/>
      </w:pPr>
    </w:lvl>
    <w:lvl w:ilvl="5" w:tplc="2B5271B0">
      <w:start w:val="1"/>
      <w:numFmt w:val="lowerRoman"/>
      <w:lvlText w:val="%6."/>
      <w:lvlJc w:val="right"/>
      <w:pPr>
        <w:ind w:left="4320" w:hanging="180"/>
      </w:pPr>
    </w:lvl>
    <w:lvl w:ilvl="6" w:tplc="01BE2000">
      <w:start w:val="1"/>
      <w:numFmt w:val="decimal"/>
      <w:lvlText w:val="%7."/>
      <w:lvlJc w:val="left"/>
      <w:pPr>
        <w:ind w:left="5040" w:hanging="360"/>
      </w:pPr>
    </w:lvl>
    <w:lvl w:ilvl="7" w:tplc="080278DE">
      <w:start w:val="1"/>
      <w:numFmt w:val="lowerLetter"/>
      <w:lvlText w:val="%8."/>
      <w:lvlJc w:val="left"/>
      <w:pPr>
        <w:ind w:left="5760" w:hanging="360"/>
      </w:pPr>
    </w:lvl>
    <w:lvl w:ilvl="8" w:tplc="80BE8C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E0A06"/>
    <w:multiLevelType w:val="hybridMultilevel"/>
    <w:tmpl w:val="945CF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68A1F6">
      <w:start w:val="1"/>
      <w:numFmt w:val="lowerRoman"/>
      <w:lvlText w:val="%3."/>
      <w:lvlJc w:val="right"/>
      <w:pPr>
        <w:ind w:left="2160" w:hanging="180"/>
      </w:pPr>
    </w:lvl>
    <w:lvl w:ilvl="3" w:tplc="E46E015E">
      <w:start w:val="1"/>
      <w:numFmt w:val="decimal"/>
      <w:lvlText w:val="%4."/>
      <w:lvlJc w:val="left"/>
      <w:pPr>
        <w:ind w:left="2880" w:hanging="360"/>
      </w:pPr>
    </w:lvl>
    <w:lvl w:ilvl="4" w:tplc="AE6AAD96">
      <w:start w:val="1"/>
      <w:numFmt w:val="lowerLetter"/>
      <w:lvlText w:val="%5."/>
      <w:lvlJc w:val="left"/>
      <w:pPr>
        <w:ind w:left="3600" w:hanging="360"/>
      </w:pPr>
    </w:lvl>
    <w:lvl w:ilvl="5" w:tplc="03D440C0">
      <w:start w:val="1"/>
      <w:numFmt w:val="lowerRoman"/>
      <w:lvlText w:val="%6."/>
      <w:lvlJc w:val="right"/>
      <w:pPr>
        <w:ind w:left="4320" w:hanging="180"/>
      </w:pPr>
    </w:lvl>
    <w:lvl w:ilvl="6" w:tplc="5044985E">
      <w:start w:val="1"/>
      <w:numFmt w:val="decimal"/>
      <w:lvlText w:val="%7."/>
      <w:lvlJc w:val="left"/>
      <w:pPr>
        <w:ind w:left="5040" w:hanging="360"/>
      </w:pPr>
    </w:lvl>
    <w:lvl w:ilvl="7" w:tplc="E7BCC9FA">
      <w:start w:val="1"/>
      <w:numFmt w:val="lowerLetter"/>
      <w:lvlText w:val="%8."/>
      <w:lvlJc w:val="left"/>
      <w:pPr>
        <w:ind w:left="5760" w:hanging="360"/>
      </w:pPr>
    </w:lvl>
    <w:lvl w:ilvl="8" w:tplc="10BEAFB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3480">
    <w:abstractNumId w:val="1"/>
  </w:num>
  <w:num w:numId="2" w16cid:durableId="263542150">
    <w:abstractNumId w:val="4"/>
  </w:num>
  <w:num w:numId="3" w16cid:durableId="502939569">
    <w:abstractNumId w:val="0"/>
  </w:num>
  <w:num w:numId="4" w16cid:durableId="636881785">
    <w:abstractNumId w:val="5"/>
  </w:num>
  <w:num w:numId="5" w16cid:durableId="668411968">
    <w:abstractNumId w:val="7"/>
  </w:num>
  <w:num w:numId="6" w16cid:durableId="559050255">
    <w:abstractNumId w:val="6"/>
  </w:num>
  <w:num w:numId="7" w16cid:durableId="2140217638">
    <w:abstractNumId w:val="2"/>
  </w:num>
  <w:num w:numId="8" w16cid:durableId="593587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F259"/>
    <w:rsid w:val="0000010D"/>
    <w:rsid w:val="000005BC"/>
    <w:rsid w:val="0000160F"/>
    <w:rsid w:val="00005127"/>
    <w:rsid w:val="00010799"/>
    <w:rsid w:val="000123D0"/>
    <w:rsid w:val="00012CAE"/>
    <w:rsid w:val="00012FC5"/>
    <w:rsid w:val="00016A7F"/>
    <w:rsid w:val="00024541"/>
    <w:rsid w:val="00025B3E"/>
    <w:rsid w:val="0003258B"/>
    <w:rsid w:val="000338E2"/>
    <w:rsid w:val="00034074"/>
    <w:rsid w:val="00035400"/>
    <w:rsid w:val="00041EB8"/>
    <w:rsid w:val="00044DAC"/>
    <w:rsid w:val="00053281"/>
    <w:rsid w:val="000532E1"/>
    <w:rsid w:val="00055B63"/>
    <w:rsid w:val="0006396C"/>
    <w:rsid w:val="000679A8"/>
    <w:rsid w:val="000737CF"/>
    <w:rsid w:val="00077B16"/>
    <w:rsid w:val="00082BF1"/>
    <w:rsid w:val="0009434F"/>
    <w:rsid w:val="000959D5"/>
    <w:rsid w:val="000A1DBA"/>
    <w:rsid w:val="000B173B"/>
    <w:rsid w:val="000B36F8"/>
    <w:rsid w:val="000B6F44"/>
    <w:rsid w:val="000B7302"/>
    <w:rsid w:val="000D2AA4"/>
    <w:rsid w:val="000F0279"/>
    <w:rsid w:val="000F0C21"/>
    <w:rsid w:val="000F32FB"/>
    <w:rsid w:val="000F3710"/>
    <w:rsid w:val="0010055D"/>
    <w:rsid w:val="001030D7"/>
    <w:rsid w:val="001164FA"/>
    <w:rsid w:val="00123580"/>
    <w:rsid w:val="0012592F"/>
    <w:rsid w:val="00134780"/>
    <w:rsid w:val="0013563C"/>
    <w:rsid w:val="0014187F"/>
    <w:rsid w:val="00143A5A"/>
    <w:rsid w:val="00152E1B"/>
    <w:rsid w:val="001538C7"/>
    <w:rsid w:val="00154A9C"/>
    <w:rsid w:val="001618CB"/>
    <w:rsid w:val="001644A8"/>
    <w:rsid w:val="001727B9"/>
    <w:rsid w:val="00172D72"/>
    <w:rsid w:val="00172F32"/>
    <w:rsid w:val="0017307E"/>
    <w:rsid w:val="001835DE"/>
    <w:rsid w:val="00183BA3"/>
    <w:rsid w:val="00185186"/>
    <w:rsid w:val="001869EB"/>
    <w:rsid w:val="001938F9"/>
    <w:rsid w:val="001960C2"/>
    <w:rsid w:val="001A730A"/>
    <w:rsid w:val="001B376C"/>
    <w:rsid w:val="001C5CD3"/>
    <w:rsid w:val="001D26B2"/>
    <w:rsid w:val="001D4AC4"/>
    <w:rsid w:val="001F217F"/>
    <w:rsid w:val="0020063A"/>
    <w:rsid w:val="00202287"/>
    <w:rsid w:val="002268D3"/>
    <w:rsid w:val="00236E52"/>
    <w:rsid w:val="00240D65"/>
    <w:rsid w:val="002473D8"/>
    <w:rsid w:val="00252FB1"/>
    <w:rsid w:val="0025734D"/>
    <w:rsid w:val="00260244"/>
    <w:rsid w:val="002608A2"/>
    <w:rsid w:val="00262443"/>
    <w:rsid w:val="00262F1C"/>
    <w:rsid w:val="002668C2"/>
    <w:rsid w:val="0027231C"/>
    <w:rsid w:val="00290B06"/>
    <w:rsid w:val="00293B80"/>
    <w:rsid w:val="00294A8D"/>
    <w:rsid w:val="00297C66"/>
    <w:rsid w:val="002A0684"/>
    <w:rsid w:val="002B06BC"/>
    <w:rsid w:val="002C0617"/>
    <w:rsid w:val="002C0FF2"/>
    <w:rsid w:val="002C1E85"/>
    <w:rsid w:val="002C54FA"/>
    <w:rsid w:val="002C5520"/>
    <w:rsid w:val="002C59FB"/>
    <w:rsid w:val="002D0617"/>
    <w:rsid w:val="002D2DD4"/>
    <w:rsid w:val="002D5E7C"/>
    <w:rsid w:val="002E1D3A"/>
    <w:rsid w:val="002E6935"/>
    <w:rsid w:val="002E7461"/>
    <w:rsid w:val="002F090C"/>
    <w:rsid w:val="002F4153"/>
    <w:rsid w:val="002F48ED"/>
    <w:rsid w:val="002F5363"/>
    <w:rsid w:val="00304A5D"/>
    <w:rsid w:val="0031290C"/>
    <w:rsid w:val="00315E80"/>
    <w:rsid w:val="003172A1"/>
    <w:rsid w:val="00325E35"/>
    <w:rsid w:val="00325FBF"/>
    <w:rsid w:val="00330446"/>
    <w:rsid w:val="003342E0"/>
    <w:rsid w:val="00335960"/>
    <w:rsid w:val="0033BC67"/>
    <w:rsid w:val="00340BC1"/>
    <w:rsid w:val="00345AA6"/>
    <w:rsid w:val="00355599"/>
    <w:rsid w:val="00365C54"/>
    <w:rsid w:val="003673C5"/>
    <w:rsid w:val="00370BB4"/>
    <w:rsid w:val="0037268F"/>
    <w:rsid w:val="00375E9D"/>
    <w:rsid w:val="0038018D"/>
    <w:rsid w:val="00384FFA"/>
    <w:rsid w:val="003939D1"/>
    <w:rsid w:val="003A1721"/>
    <w:rsid w:val="003A282F"/>
    <w:rsid w:val="003B3A11"/>
    <w:rsid w:val="003B7DC3"/>
    <w:rsid w:val="003C782C"/>
    <w:rsid w:val="003E5F76"/>
    <w:rsid w:val="003E607E"/>
    <w:rsid w:val="003F2479"/>
    <w:rsid w:val="00407F39"/>
    <w:rsid w:val="00416864"/>
    <w:rsid w:val="00422189"/>
    <w:rsid w:val="00423DC6"/>
    <w:rsid w:val="0042574E"/>
    <w:rsid w:val="00430DF8"/>
    <w:rsid w:val="00434BD9"/>
    <w:rsid w:val="00436AD6"/>
    <w:rsid w:val="0043776A"/>
    <w:rsid w:val="00440973"/>
    <w:rsid w:val="0044170D"/>
    <w:rsid w:val="004517BA"/>
    <w:rsid w:val="00455E8C"/>
    <w:rsid w:val="00461603"/>
    <w:rsid w:val="004729A3"/>
    <w:rsid w:val="004742EA"/>
    <w:rsid w:val="004743AB"/>
    <w:rsid w:val="00474D8C"/>
    <w:rsid w:val="00490CB8"/>
    <w:rsid w:val="00491CC8"/>
    <w:rsid w:val="00492E64"/>
    <w:rsid w:val="004A0049"/>
    <w:rsid w:val="004A18E7"/>
    <w:rsid w:val="004A7FA8"/>
    <w:rsid w:val="004B28A8"/>
    <w:rsid w:val="004C4A7D"/>
    <w:rsid w:val="004D09EA"/>
    <w:rsid w:val="004D7886"/>
    <w:rsid w:val="004E1087"/>
    <w:rsid w:val="004F7EA0"/>
    <w:rsid w:val="005117B2"/>
    <w:rsid w:val="00520FB2"/>
    <w:rsid w:val="00523B83"/>
    <w:rsid w:val="00534330"/>
    <w:rsid w:val="00534F5A"/>
    <w:rsid w:val="00537255"/>
    <w:rsid w:val="00540103"/>
    <w:rsid w:val="0054CEF1"/>
    <w:rsid w:val="00561746"/>
    <w:rsid w:val="00577282"/>
    <w:rsid w:val="00582B01"/>
    <w:rsid w:val="0058587E"/>
    <w:rsid w:val="005A13BF"/>
    <w:rsid w:val="005A39B2"/>
    <w:rsid w:val="005A72D0"/>
    <w:rsid w:val="005B0757"/>
    <w:rsid w:val="005B1388"/>
    <w:rsid w:val="005B2D10"/>
    <w:rsid w:val="005B6AD1"/>
    <w:rsid w:val="005C3968"/>
    <w:rsid w:val="005D35EA"/>
    <w:rsid w:val="005D3A46"/>
    <w:rsid w:val="005D3B65"/>
    <w:rsid w:val="005E11BD"/>
    <w:rsid w:val="005F0C7B"/>
    <w:rsid w:val="005F4250"/>
    <w:rsid w:val="005F71C7"/>
    <w:rsid w:val="00603068"/>
    <w:rsid w:val="00604621"/>
    <w:rsid w:val="00610F17"/>
    <w:rsid w:val="00613152"/>
    <w:rsid w:val="00614EDE"/>
    <w:rsid w:val="0061552B"/>
    <w:rsid w:val="00623138"/>
    <w:rsid w:val="00630171"/>
    <w:rsid w:val="00636F77"/>
    <w:rsid w:val="00637AF0"/>
    <w:rsid w:val="00651EFA"/>
    <w:rsid w:val="006527D1"/>
    <w:rsid w:val="00654530"/>
    <w:rsid w:val="00654DF7"/>
    <w:rsid w:val="00660BB5"/>
    <w:rsid w:val="00660C7A"/>
    <w:rsid w:val="00660FCB"/>
    <w:rsid w:val="00661404"/>
    <w:rsid w:val="006614A5"/>
    <w:rsid w:val="00661E3A"/>
    <w:rsid w:val="006762B5"/>
    <w:rsid w:val="00680F33"/>
    <w:rsid w:val="00686C64"/>
    <w:rsid w:val="006876CF"/>
    <w:rsid w:val="006914AF"/>
    <w:rsid w:val="0069253B"/>
    <w:rsid w:val="006A1CCD"/>
    <w:rsid w:val="006B0093"/>
    <w:rsid w:val="006B190E"/>
    <w:rsid w:val="006B39BB"/>
    <w:rsid w:val="006B7452"/>
    <w:rsid w:val="006D4A31"/>
    <w:rsid w:val="006D6068"/>
    <w:rsid w:val="006E5677"/>
    <w:rsid w:val="006E76A1"/>
    <w:rsid w:val="006F0F78"/>
    <w:rsid w:val="006F2527"/>
    <w:rsid w:val="006F2AF5"/>
    <w:rsid w:val="006F3571"/>
    <w:rsid w:val="006F5D43"/>
    <w:rsid w:val="006F62B6"/>
    <w:rsid w:val="0070686F"/>
    <w:rsid w:val="0071210A"/>
    <w:rsid w:val="007162FD"/>
    <w:rsid w:val="00722A33"/>
    <w:rsid w:val="00724B6C"/>
    <w:rsid w:val="00726BF3"/>
    <w:rsid w:val="0073535D"/>
    <w:rsid w:val="00736A1D"/>
    <w:rsid w:val="00742072"/>
    <w:rsid w:val="0074368D"/>
    <w:rsid w:val="00764A06"/>
    <w:rsid w:val="00774881"/>
    <w:rsid w:val="0078144E"/>
    <w:rsid w:val="00787049"/>
    <w:rsid w:val="0079114B"/>
    <w:rsid w:val="00794CFE"/>
    <w:rsid w:val="007A0AFB"/>
    <w:rsid w:val="007A30D5"/>
    <w:rsid w:val="007A475F"/>
    <w:rsid w:val="007A4D89"/>
    <w:rsid w:val="007B220F"/>
    <w:rsid w:val="007B2CEA"/>
    <w:rsid w:val="007B4669"/>
    <w:rsid w:val="007B6C21"/>
    <w:rsid w:val="007C54E9"/>
    <w:rsid w:val="007C62F7"/>
    <w:rsid w:val="007D28EA"/>
    <w:rsid w:val="007E22DF"/>
    <w:rsid w:val="007F1FE8"/>
    <w:rsid w:val="00800653"/>
    <w:rsid w:val="00800C41"/>
    <w:rsid w:val="008238F7"/>
    <w:rsid w:val="0083425B"/>
    <w:rsid w:val="00834B43"/>
    <w:rsid w:val="00843EE0"/>
    <w:rsid w:val="00846C02"/>
    <w:rsid w:val="00846DB9"/>
    <w:rsid w:val="008542FD"/>
    <w:rsid w:val="0085643D"/>
    <w:rsid w:val="00866BBB"/>
    <w:rsid w:val="00867B5E"/>
    <w:rsid w:val="008729BB"/>
    <w:rsid w:val="00872BFA"/>
    <w:rsid w:val="0087368F"/>
    <w:rsid w:val="008766F6"/>
    <w:rsid w:val="00876E75"/>
    <w:rsid w:val="00883453"/>
    <w:rsid w:val="00884D0A"/>
    <w:rsid w:val="00885D7D"/>
    <w:rsid w:val="00896314"/>
    <w:rsid w:val="008A12A4"/>
    <w:rsid w:val="008A1B2E"/>
    <w:rsid w:val="008B3C5A"/>
    <w:rsid w:val="008B516E"/>
    <w:rsid w:val="008B6B8B"/>
    <w:rsid w:val="008D794A"/>
    <w:rsid w:val="008E0C92"/>
    <w:rsid w:val="008E1B20"/>
    <w:rsid w:val="008E372C"/>
    <w:rsid w:val="008F6C3F"/>
    <w:rsid w:val="009072BE"/>
    <w:rsid w:val="00913E29"/>
    <w:rsid w:val="0092425B"/>
    <w:rsid w:val="00932712"/>
    <w:rsid w:val="009353CE"/>
    <w:rsid w:val="00937DB5"/>
    <w:rsid w:val="00941C20"/>
    <w:rsid w:val="00941F25"/>
    <w:rsid w:val="00953765"/>
    <w:rsid w:val="00966DAE"/>
    <w:rsid w:val="00973363"/>
    <w:rsid w:val="009774AE"/>
    <w:rsid w:val="00980019"/>
    <w:rsid w:val="00983E00"/>
    <w:rsid w:val="009A1314"/>
    <w:rsid w:val="009A6A57"/>
    <w:rsid w:val="009B0542"/>
    <w:rsid w:val="009B0CC9"/>
    <w:rsid w:val="009C261C"/>
    <w:rsid w:val="009C6AB6"/>
    <w:rsid w:val="009C7BAB"/>
    <w:rsid w:val="009D16AC"/>
    <w:rsid w:val="009D4170"/>
    <w:rsid w:val="009D6CC7"/>
    <w:rsid w:val="009E2B67"/>
    <w:rsid w:val="009E5268"/>
    <w:rsid w:val="009E6C29"/>
    <w:rsid w:val="009F0B8D"/>
    <w:rsid w:val="00A03863"/>
    <w:rsid w:val="00A05373"/>
    <w:rsid w:val="00A15FD4"/>
    <w:rsid w:val="00A227C6"/>
    <w:rsid w:val="00A238E3"/>
    <w:rsid w:val="00A23FBF"/>
    <w:rsid w:val="00A24F68"/>
    <w:rsid w:val="00A25926"/>
    <w:rsid w:val="00A262AE"/>
    <w:rsid w:val="00A35205"/>
    <w:rsid w:val="00A38F41"/>
    <w:rsid w:val="00A41C1D"/>
    <w:rsid w:val="00A42B1C"/>
    <w:rsid w:val="00A460A6"/>
    <w:rsid w:val="00A519AB"/>
    <w:rsid w:val="00A5225F"/>
    <w:rsid w:val="00A5233D"/>
    <w:rsid w:val="00A63C05"/>
    <w:rsid w:val="00A63D67"/>
    <w:rsid w:val="00A66885"/>
    <w:rsid w:val="00A67F8A"/>
    <w:rsid w:val="00A710D3"/>
    <w:rsid w:val="00A729F9"/>
    <w:rsid w:val="00A75128"/>
    <w:rsid w:val="00A8112B"/>
    <w:rsid w:val="00A82C46"/>
    <w:rsid w:val="00A83168"/>
    <w:rsid w:val="00A8419A"/>
    <w:rsid w:val="00A846CE"/>
    <w:rsid w:val="00A94F9D"/>
    <w:rsid w:val="00A96EDC"/>
    <w:rsid w:val="00A97533"/>
    <w:rsid w:val="00A97724"/>
    <w:rsid w:val="00AA2FD2"/>
    <w:rsid w:val="00AA7EB2"/>
    <w:rsid w:val="00AB47DE"/>
    <w:rsid w:val="00AB66D1"/>
    <w:rsid w:val="00AC0CB3"/>
    <w:rsid w:val="00AC1AD1"/>
    <w:rsid w:val="00AE3F72"/>
    <w:rsid w:val="00AE4640"/>
    <w:rsid w:val="00AE53BA"/>
    <w:rsid w:val="00AE670A"/>
    <w:rsid w:val="00AF0B3C"/>
    <w:rsid w:val="00B03312"/>
    <w:rsid w:val="00B221F5"/>
    <w:rsid w:val="00B22423"/>
    <w:rsid w:val="00B37CA0"/>
    <w:rsid w:val="00B47025"/>
    <w:rsid w:val="00B5247A"/>
    <w:rsid w:val="00B5669C"/>
    <w:rsid w:val="00B57E2F"/>
    <w:rsid w:val="00B5EAAD"/>
    <w:rsid w:val="00B75C9D"/>
    <w:rsid w:val="00B766DB"/>
    <w:rsid w:val="00B76AC7"/>
    <w:rsid w:val="00B95C68"/>
    <w:rsid w:val="00BA1A39"/>
    <w:rsid w:val="00BA4E03"/>
    <w:rsid w:val="00BA576F"/>
    <w:rsid w:val="00BA677F"/>
    <w:rsid w:val="00BB039F"/>
    <w:rsid w:val="00BB2027"/>
    <w:rsid w:val="00BB3CF7"/>
    <w:rsid w:val="00BC3349"/>
    <w:rsid w:val="00BC44C6"/>
    <w:rsid w:val="00BC58D1"/>
    <w:rsid w:val="00BD3004"/>
    <w:rsid w:val="00BD3383"/>
    <w:rsid w:val="00BD4489"/>
    <w:rsid w:val="00BE579C"/>
    <w:rsid w:val="00C0242F"/>
    <w:rsid w:val="00C02ED0"/>
    <w:rsid w:val="00C07510"/>
    <w:rsid w:val="00C125C5"/>
    <w:rsid w:val="00C25094"/>
    <w:rsid w:val="00C30A8A"/>
    <w:rsid w:val="00C43B1F"/>
    <w:rsid w:val="00C44F99"/>
    <w:rsid w:val="00C47D16"/>
    <w:rsid w:val="00C51708"/>
    <w:rsid w:val="00C51DBD"/>
    <w:rsid w:val="00C542B4"/>
    <w:rsid w:val="00C62EE8"/>
    <w:rsid w:val="00C634B4"/>
    <w:rsid w:val="00C7532A"/>
    <w:rsid w:val="00C827BE"/>
    <w:rsid w:val="00C87517"/>
    <w:rsid w:val="00C9622A"/>
    <w:rsid w:val="00C96C9E"/>
    <w:rsid w:val="00C97A51"/>
    <w:rsid w:val="00CA12DD"/>
    <w:rsid w:val="00CA7E92"/>
    <w:rsid w:val="00CB05A3"/>
    <w:rsid w:val="00CB4A12"/>
    <w:rsid w:val="00CB62DA"/>
    <w:rsid w:val="00CD7502"/>
    <w:rsid w:val="00CE52AA"/>
    <w:rsid w:val="00CE5A8A"/>
    <w:rsid w:val="00CE7888"/>
    <w:rsid w:val="00CE7EFA"/>
    <w:rsid w:val="00CF0801"/>
    <w:rsid w:val="00CF3773"/>
    <w:rsid w:val="00D0597F"/>
    <w:rsid w:val="00D062E9"/>
    <w:rsid w:val="00D172A1"/>
    <w:rsid w:val="00D25FE4"/>
    <w:rsid w:val="00D3638A"/>
    <w:rsid w:val="00D4084B"/>
    <w:rsid w:val="00D43E44"/>
    <w:rsid w:val="00D5053E"/>
    <w:rsid w:val="00D52125"/>
    <w:rsid w:val="00D6068C"/>
    <w:rsid w:val="00D6432F"/>
    <w:rsid w:val="00D6682B"/>
    <w:rsid w:val="00D66BF2"/>
    <w:rsid w:val="00D6771C"/>
    <w:rsid w:val="00D70660"/>
    <w:rsid w:val="00D7558C"/>
    <w:rsid w:val="00D75E69"/>
    <w:rsid w:val="00D80EB8"/>
    <w:rsid w:val="00D86746"/>
    <w:rsid w:val="00D94764"/>
    <w:rsid w:val="00DA1336"/>
    <w:rsid w:val="00DA4FD9"/>
    <w:rsid w:val="00DA739F"/>
    <w:rsid w:val="00DB2AB4"/>
    <w:rsid w:val="00DB4569"/>
    <w:rsid w:val="00DD451D"/>
    <w:rsid w:val="00DE2998"/>
    <w:rsid w:val="00DE5771"/>
    <w:rsid w:val="00DE59B8"/>
    <w:rsid w:val="00DF0920"/>
    <w:rsid w:val="00E0377C"/>
    <w:rsid w:val="00E12D32"/>
    <w:rsid w:val="00E22C80"/>
    <w:rsid w:val="00E32A34"/>
    <w:rsid w:val="00E453F2"/>
    <w:rsid w:val="00E46705"/>
    <w:rsid w:val="00E54EAC"/>
    <w:rsid w:val="00E60584"/>
    <w:rsid w:val="00E70974"/>
    <w:rsid w:val="00E7123C"/>
    <w:rsid w:val="00E878EB"/>
    <w:rsid w:val="00E87DDC"/>
    <w:rsid w:val="00E93C16"/>
    <w:rsid w:val="00EA12B5"/>
    <w:rsid w:val="00EA650E"/>
    <w:rsid w:val="00EB3E30"/>
    <w:rsid w:val="00EC0145"/>
    <w:rsid w:val="00ED118A"/>
    <w:rsid w:val="00ED5058"/>
    <w:rsid w:val="00EE1C42"/>
    <w:rsid w:val="00EE2713"/>
    <w:rsid w:val="00EF3FD5"/>
    <w:rsid w:val="00F00A80"/>
    <w:rsid w:val="00F2196B"/>
    <w:rsid w:val="00F22224"/>
    <w:rsid w:val="00F226D0"/>
    <w:rsid w:val="00F231FD"/>
    <w:rsid w:val="00F248F4"/>
    <w:rsid w:val="00F25C37"/>
    <w:rsid w:val="00F27DF9"/>
    <w:rsid w:val="00F41DD6"/>
    <w:rsid w:val="00F42573"/>
    <w:rsid w:val="00F52029"/>
    <w:rsid w:val="00F567D4"/>
    <w:rsid w:val="00F67094"/>
    <w:rsid w:val="00F67E74"/>
    <w:rsid w:val="00F70CDB"/>
    <w:rsid w:val="00F82AF4"/>
    <w:rsid w:val="00F841AD"/>
    <w:rsid w:val="00F859BB"/>
    <w:rsid w:val="00F87DCC"/>
    <w:rsid w:val="00F95214"/>
    <w:rsid w:val="00FB0ACF"/>
    <w:rsid w:val="00FB5259"/>
    <w:rsid w:val="00FC2FB6"/>
    <w:rsid w:val="00FD21CC"/>
    <w:rsid w:val="00FD37E3"/>
    <w:rsid w:val="00FD4A7C"/>
    <w:rsid w:val="00FE4E77"/>
    <w:rsid w:val="00FF4E70"/>
    <w:rsid w:val="00FF6552"/>
    <w:rsid w:val="013AFFD1"/>
    <w:rsid w:val="013B4CEA"/>
    <w:rsid w:val="01953FC2"/>
    <w:rsid w:val="02454785"/>
    <w:rsid w:val="027A511C"/>
    <w:rsid w:val="028FF321"/>
    <w:rsid w:val="0294217B"/>
    <w:rsid w:val="03113B73"/>
    <w:rsid w:val="035EC3DE"/>
    <w:rsid w:val="0364D8C4"/>
    <w:rsid w:val="0377AEF8"/>
    <w:rsid w:val="0386CB26"/>
    <w:rsid w:val="03E117E6"/>
    <w:rsid w:val="03F177B5"/>
    <w:rsid w:val="041036B3"/>
    <w:rsid w:val="041D8924"/>
    <w:rsid w:val="042FF1DC"/>
    <w:rsid w:val="04509250"/>
    <w:rsid w:val="0450E24B"/>
    <w:rsid w:val="04AD0BD4"/>
    <w:rsid w:val="04EDDCCF"/>
    <w:rsid w:val="04FD5142"/>
    <w:rsid w:val="054707DE"/>
    <w:rsid w:val="0550E146"/>
    <w:rsid w:val="05DAA6D7"/>
    <w:rsid w:val="06879E1B"/>
    <w:rsid w:val="069C7986"/>
    <w:rsid w:val="06E66538"/>
    <w:rsid w:val="077E57D6"/>
    <w:rsid w:val="07A5C506"/>
    <w:rsid w:val="07AA8E6E"/>
    <w:rsid w:val="07CA639F"/>
    <w:rsid w:val="07F3533E"/>
    <w:rsid w:val="07F6EB41"/>
    <w:rsid w:val="08323501"/>
    <w:rsid w:val="083A91CD"/>
    <w:rsid w:val="0840FF53"/>
    <w:rsid w:val="0878D404"/>
    <w:rsid w:val="089D914A"/>
    <w:rsid w:val="08B18476"/>
    <w:rsid w:val="09177020"/>
    <w:rsid w:val="0923F482"/>
    <w:rsid w:val="092CE959"/>
    <w:rsid w:val="093CCFED"/>
    <w:rsid w:val="09A8E4D3"/>
    <w:rsid w:val="09C2428D"/>
    <w:rsid w:val="09D7E665"/>
    <w:rsid w:val="0B32E026"/>
    <w:rsid w:val="0B729C8D"/>
    <w:rsid w:val="0B78A015"/>
    <w:rsid w:val="0B861796"/>
    <w:rsid w:val="0BC81050"/>
    <w:rsid w:val="0C0A8E1E"/>
    <w:rsid w:val="0C22E1FE"/>
    <w:rsid w:val="0C24B363"/>
    <w:rsid w:val="0C31583B"/>
    <w:rsid w:val="0CD441CC"/>
    <w:rsid w:val="0D03BC01"/>
    <w:rsid w:val="0D1088D0"/>
    <w:rsid w:val="0D2AD721"/>
    <w:rsid w:val="0D540FC3"/>
    <w:rsid w:val="0D7FE18E"/>
    <w:rsid w:val="0DB1412B"/>
    <w:rsid w:val="0E06E222"/>
    <w:rsid w:val="0E158535"/>
    <w:rsid w:val="0E1C3735"/>
    <w:rsid w:val="0E798A27"/>
    <w:rsid w:val="0EE44EA7"/>
    <w:rsid w:val="0F028992"/>
    <w:rsid w:val="0F471142"/>
    <w:rsid w:val="10653EE0"/>
    <w:rsid w:val="106987B7"/>
    <w:rsid w:val="108666F9"/>
    <w:rsid w:val="109B8173"/>
    <w:rsid w:val="10DB7C28"/>
    <w:rsid w:val="10E2E1A3"/>
    <w:rsid w:val="11A9B56D"/>
    <w:rsid w:val="11CD46C5"/>
    <w:rsid w:val="11CD5472"/>
    <w:rsid w:val="11ED9E18"/>
    <w:rsid w:val="120EB0A2"/>
    <w:rsid w:val="130486CE"/>
    <w:rsid w:val="1330515B"/>
    <w:rsid w:val="13367405"/>
    <w:rsid w:val="134585CE"/>
    <w:rsid w:val="13A64125"/>
    <w:rsid w:val="13B20326"/>
    <w:rsid w:val="13BFEE25"/>
    <w:rsid w:val="1445258A"/>
    <w:rsid w:val="1485F5A9"/>
    <w:rsid w:val="15477352"/>
    <w:rsid w:val="15789544"/>
    <w:rsid w:val="15915123"/>
    <w:rsid w:val="16098A91"/>
    <w:rsid w:val="162BD8A5"/>
    <w:rsid w:val="166DA6A7"/>
    <w:rsid w:val="16BC809D"/>
    <w:rsid w:val="1764E42E"/>
    <w:rsid w:val="1771542F"/>
    <w:rsid w:val="17A789DB"/>
    <w:rsid w:val="17AEFC3E"/>
    <w:rsid w:val="17AFAB07"/>
    <w:rsid w:val="17C7A906"/>
    <w:rsid w:val="17C8B558"/>
    <w:rsid w:val="17D02B49"/>
    <w:rsid w:val="18097708"/>
    <w:rsid w:val="1878E281"/>
    <w:rsid w:val="187DF226"/>
    <w:rsid w:val="18CFF008"/>
    <w:rsid w:val="1947EB5F"/>
    <w:rsid w:val="19B1AF94"/>
    <w:rsid w:val="19F4215F"/>
    <w:rsid w:val="19FAE104"/>
    <w:rsid w:val="1A0AE82F"/>
    <w:rsid w:val="1A1950B2"/>
    <w:rsid w:val="1A399082"/>
    <w:rsid w:val="1A72B60B"/>
    <w:rsid w:val="1A7E3F1D"/>
    <w:rsid w:val="1A8C236C"/>
    <w:rsid w:val="1AE6CB0A"/>
    <w:rsid w:val="1B00561A"/>
    <w:rsid w:val="1B27EF6D"/>
    <w:rsid w:val="1B7436B8"/>
    <w:rsid w:val="1BA7CC6F"/>
    <w:rsid w:val="1C658D9E"/>
    <w:rsid w:val="1CD6B6AD"/>
    <w:rsid w:val="1CDFB024"/>
    <w:rsid w:val="1D439CD0"/>
    <w:rsid w:val="1D4E78CE"/>
    <w:rsid w:val="1D702B13"/>
    <w:rsid w:val="1D873780"/>
    <w:rsid w:val="1DDB47C8"/>
    <w:rsid w:val="1E185F81"/>
    <w:rsid w:val="1E2A34B4"/>
    <w:rsid w:val="1ECE5227"/>
    <w:rsid w:val="1F36866C"/>
    <w:rsid w:val="1F4E7A7E"/>
    <w:rsid w:val="1F8CEC4A"/>
    <w:rsid w:val="1FB53F46"/>
    <w:rsid w:val="1FDEA884"/>
    <w:rsid w:val="20B5F82E"/>
    <w:rsid w:val="20CE951E"/>
    <w:rsid w:val="20D38AA0"/>
    <w:rsid w:val="20DFA63B"/>
    <w:rsid w:val="20E13892"/>
    <w:rsid w:val="20E27859"/>
    <w:rsid w:val="20F98D78"/>
    <w:rsid w:val="21434B6C"/>
    <w:rsid w:val="218F69E2"/>
    <w:rsid w:val="219077CF"/>
    <w:rsid w:val="2205F2E9"/>
    <w:rsid w:val="227ED7A6"/>
    <w:rsid w:val="22D95ABF"/>
    <w:rsid w:val="236793F3"/>
    <w:rsid w:val="23871B30"/>
    <w:rsid w:val="2407B222"/>
    <w:rsid w:val="243305B2"/>
    <w:rsid w:val="246B901C"/>
    <w:rsid w:val="24F69EBA"/>
    <w:rsid w:val="252FE895"/>
    <w:rsid w:val="253D93AB"/>
    <w:rsid w:val="258FDC66"/>
    <w:rsid w:val="25EC8355"/>
    <w:rsid w:val="25F64A5F"/>
    <w:rsid w:val="2617E750"/>
    <w:rsid w:val="2621DD44"/>
    <w:rsid w:val="265A38E0"/>
    <w:rsid w:val="267A2344"/>
    <w:rsid w:val="26C3A91C"/>
    <w:rsid w:val="271D40A4"/>
    <w:rsid w:val="2730C0D2"/>
    <w:rsid w:val="276463D5"/>
    <w:rsid w:val="279C73AD"/>
    <w:rsid w:val="27CE956B"/>
    <w:rsid w:val="27E9D08F"/>
    <w:rsid w:val="27EF7E45"/>
    <w:rsid w:val="2876624E"/>
    <w:rsid w:val="289109BD"/>
    <w:rsid w:val="2898483B"/>
    <w:rsid w:val="28B601BB"/>
    <w:rsid w:val="2938440E"/>
    <w:rsid w:val="294D9DFC"/>
    <w:rsid w:val="29A03E0F"/>
    <w:rsid w:val="2A34189C"/>
    <w:rsid w:val="2A397369"/>
    <w:rsid w:val="2A39F98E"/>
    <w:rsid w:val="2A5061BF"/>
    <w:rsid w:val="2AA945A2"/>
    <w:rsid w:val="2AE377B2"/>
    <w:rsid w:val="2B2A82D5"/>
    <w:rsid w:val="2B332219"/>
    <w:rsid w:val="2BE539EC"/>
    <w:rsid w:val="2BE5F58D"/>
    <w:rsid w:val="2C18DAEC"/>
    <w:rsid w:val="2C587894"/>
    <w:rsid w:val="2C9332BD"/>
    <w:rsid w:val="2CA65148"/>
    <w:rsid w:val="2CEC6DC8"/>
    <w:rsid w:val="2D047AAF"/>
    <w:rsid w:val="2D3035C7"/>
    <w:rsid w:val="2D3B7A81"/>
    <w:rsid w:val="2D6BB95E"/>
    <w:rsid w:val="2D7C9064"/>
    <w:rsid w:val="2D93E21E"/>
    <w:rsid w:val="2DC174BD"/>
    <w:rsid w:val="2E341F2F"/>
    <w:rsid w:val="2E35B6AF"/>
    <w:rsid w:val="2E7F61F4"/>
    <w:rsid w:val="2EE51F72"/>
    <w:rsid w:val="2F0C1AE2"/>
    <w:rsid w:val="2F5FD3A2"/>
    <w:rsid w:val="2F836D7D"/>
    <w:rsid w:val="2FBCDF80"/>
    <w:rsid w:val="2FF0CC3B"/>
    <w:rsid w:val="2FF3B5CF"/>
    <w:rsid w:val="2FF586D0"/>
    <w:rsid w:val="2FFB4CB2"/>
    <w:rsid w:val="30697B4C"/>
    <w:rsid w:val="3080EFD3"/>
    <w:rsid w:val="30D3C836"/>
    <w:rsid w:val="30EDA362"/>
    <w:rsid w:val="30F03E1F"/>
    <w:rsid w:val="3112018A"/>
    <w:rsid w:val="31230E73"/>
    <w:rsid w:val="318D8CF4"/>
    <w:rsid w:val="31971D13"/>
    <w:rsid w:val="321CC034"/>
    <w:rsid w:val="322A6A31"/>
    <w:rsid w:val="323F2A81"/>
    <w:rsid w:val="32553711"/>
    <w:rsid w:val="32D4369C"/>
    <w:rsid w:val="32FDE72B"/>
    <w:rsid w:val="3356FFFC"/>
    <w:rsid w:val="33AFF7C5"/>
    <w:rsid w:val="33F10772"/>
    <w:rsid w:val="34AB1501"/>
    <w:rsid w:val="34DFE118"/>
    <w:rsid w:val="35171793"/>
    <w:rsid w:val="35555889"/>
    <w:rsid w:val="3576CB43"/>
    <w:rsid w:val="35A920E7"/>
    <w:rsid w:val="35AFFEBE"/>
    <w:rsid w:val="364D338E"/>
    <w:rsid w:val="36600DBF"/>
    <w:rsid w:val="367F6BD6"/>
    <w:rsid w:val="36DBFB4C"/>
    <w:rsid w:val="36E8C8B7"/>
    <w:rsid w:val="36EA7323"/>
    <w:rsid w:val="37163FD2"/>
    <w:rsid w:val="37DB3D76"/>
    <w:rsid w:val="37E49E4D"/>
    <w:rsid w:val="37EE1718"/>
    <w:rsid w:val="385B64D4"/>
    <w:rsid w:val="3860F503"/>
    <w:rsid w:val="387A1D60"/>
    <w:rsid w:val="38BF7341"/>
    <w:rsid w:val="3903EB12"/>
    <w:rsid w:val="3957287B"/>
    <w:rsid w:val="397C74D6"/>
    <w:rsid w:val="39DF5656"/>
    <w:rsid w:val="3A4A3C66"/>
    <w:rsid w:val="3A5F3CFB"/>
    <w:rsid w:val="3ACB0C7E"/>
    <w:rsid w:val="3ADFE565"/>
    <w:rsid w:val="3B3B16DF"/>
    <w:rsid w:val="3BCB9000"/>
    <w:rsid w:val="3BF971C3"/>
    <w:rsid w:val="3C5AA283"/>
    <w:rsid w:val="3D029192"/>
    <w:rsid w:val="3D090B69"/>
    <w:rsid w:val="3D4888A7"/>
    <w:rsid w:val="3DDED0EB"/>
    <w:rsid w:val="3E248E6D"/>
    <w:rsid w:val="3E7204AE"/>
    <w:rsid w:val="3E853996"/>
    <w:rsid w:val="3EF96477"/>
    <w:rsid w:val="3F060D78"/>
    <w:rsid w:val="3F40549F"/>
    <w:rsid w:val="3F6D8FEB"/>
    <w:rsid w:val="3F88ED3F"/>
    <w:rsid w:val="3FBC0BF4"/>
    <w:rsid w:val="3FEA8CC7"/>
    <w:rsid w:val="402109F7"/>
    <w:rsid w:val="4088AA9E"/>
    <w:rsid w:val="40DC0BF1"/>
    <w:rsid w:val="40EE1AC8"/>
    <w:rsid w:val="413561A8"/>
    <w:rsid w:val="416D7E70"/>
    <w:rsid w:val="41AC835D"/>
    <w:rsid w:val="41BCDA58"/>
    <w:rsid w:val="41C71369"/>
    <w:rsid w:val="41F6E9CE"/>
    <w:rsid w:val="4202BFEA"/>
    <w:rsid w:val="4261CCF4"/>
    <w:rsid w:val="42BCE504"/>
    <w:rsid w:val="42C1DF23"/>
    <w:rsid w:val="42E31931"/>
    <w:rsid w:val="4345F571"/>
    <w:rsid w:val="43CCD59A"/>
    <w:rsid w:val="43F11EAC"/>
    <w:rsid w:val="44297A48"/>
    <w:rsid w:val="4441D102"/>
    <w:rsid w:val="45838B73"/>
    <w:rsid w:val="458DC7D3"/>
    <w:rsid w:val="45996DB6"/>
    <w:rsid w:val="4601273A"/>
    <w:rsid w:val="4645A3B6"/>
    <w:rsid w:val="466B2DD1"/>
    <w:rsid w:val="4696E803"/>
    <w:rsid w:val="46C574B7"/>
    <w:rsid w:val="4750CC1F"/>
    <w:rsid w:val="4751D871"/>
    <w:rsid w:val="47611B0A"/>
    <w:rsid w:val="4762A680"/>
    <w:rsid w:val="47905864"/>
    <w:rsid w:val="479B988A"/>
    <w:rsid w:val="47C71DD9"/>
    <w:rsid w:val="47F94EC6"/>
    <w:rsid w:val="4858D911"/>
    <w:rsid w:val="4880F63B"/>
    <w:rsid w:val="488A2D7A"/>
    <w:rsid w:val="48C9015B"/>
    <w:rsid w:val="48E4CA8B"/>
    <w:rsid w:val="496ADBC0"/>
    <w:rsid w:val="49CD3EBA"/>
    <w:rsid w:val="49F4A972"/>
    <w:rsid w:val="4A60B9F1"/>
    <w:rsid w:val="4A9E33E2"/>
    <w:rsid w:val="4AF2F63E"/>
    <w:rsid w:val="4AFFEC7C"/>
    <w:rsid w:val="4B7D08B9"/>
    <w:rsid w:val="4B7D3C26"/>
    <w:rsid w:val="4B84A3B7"/>
    <w:rsid w:val="4BD7E77F"/>
    <w:rsid w:val="4C4CE2E7"/>
    <w:rsid w:val="4C7BAEF4"/>
    <w:rsid w:val="4C80C604"/>
    <w:rsid w:val="4C837457"/>
    <w:rsid w:val="4C9EC625"/>
    <w:rsid w:val="4CA27C82"/>
    <w:rsid w:val="4CB4E53A"/>
    <w:rsid w:val="4D8B0C63"/>
    <w:rsid w:val="4D9FEE78"/>
    <w:rsid w:val="4DBF25E9"/>
    <w:rsid w:val="4DC00DA3"/>
    <w:rsid w:val="4DE8B348"/>
    <w:rsid w:val="4E1D7DC5"/>
    <w:rsid w:val="4E36D12C"/>
    <w:rsid w:val="4E88A818"/>
    <w:rsid w:val="4F11EBEC"/>
    <w:rsid w:val="4F565F5A"/>
    <w:rsid w:val="5063EAF6"/>
    <w:rsid w:val="50A94A56"/>
    <w:rsid w:val="50D78F3A"/>
    <w:rsid w:val="50E3409D"/>
    <w:rsid w:val="5202D6F9"/>
    <w:rsid w:val="52310FC0"/>
    <w:rsid w:val="527AD8DB"/>
    <w:rsid w:val="52ADE8F1"/>
    <w:rsid w:val="52B4CF58"/>
    <w:rsid w:val="52F895A9"/>
    <w:rsid w:val="52F96E0B"/>
    <w:rsid w:val="533DFB10"/>
    <w:rsid w:val="5381C30F"/>
    <w:rsid w:val="539B8BB8"/>
    <w:rsid w:val="53EEBCF7"/>
    <w:rsid w:val="545A9868"/>
    <w:rsid w:val="54920E27"/>
    <w:rsid w:val="54C0A314"/>
    <w:rsid w:val="54CA88D8"/>
    <w:rsid w:val="54DCB481"/>
    <w:rsid w:val="54E56318"/>
    <w:rsid w:val="54E9CA92"/>
    <w:rsid w:val="5519556C"/>
    <w:rsid w:val="5599C586"/>
    <w:rsid w:val="55D9442D"/>
    <w:rsid w:val="55DE9730"/>
    <w:rsid w:val="55E5397A"/>
    <w:rsid w:val="5653E16F"/>
    <w:rsid w:val="565D8C25"/>
    <w:rsid w:val="572287AC"/>
    <w:rsid w:val="5750D978"/>
    <w:rsid w:val="5760C5D0"/>
    <w:rsid w:val="5788407B"/>
    <w:rsid w:val="57E26DA8"/>
    <w:rsid w:val="57F3344A"/>
    <w:rsid w:val="584C040B"/>
    <w:rsid w:val="58ABE8A3"/>
    <w:rsid w:val="58D8E7D5"/>
    <w:rsid w:val="590CE3EB"/>
    <w:rsid w:val="599AD168"/>
    <w:rsid w:val="5A1241F2"/>
    <w:rsid w:val="5A391F73"/>
    <w:rsid w:val="5A729176"/>
    <w:rsid w:val="5AEB1F15"/>
    <w:rsid w:val="5AFEDC94"/>
    <w:rsid w:val="5B311034"/>
    <w:rsid w:val="5B81CDEE"/>
    <w:rsid w:val="5BBF6215"/>
    <w:rsid w:val="5C452D94"/>
    <w:rsid w:val="5CE7E5F1"/>
    <w:rsid w:val="5CF4DC77"/>
    <w:rsid w:val="5E221DC7"/>
    <w:rsid w:val="5ED81905"/>
    <w:rsid w:val="5F2C59F0"/>
    <w:rsid w:val="5F768DF8"/>
    <w:rsid w:val="5F885DCE"/>
    <w:rsid w:val="5FBDEE28"/>
    <w:rsid w:val="600668F2"/>
    <w:rsid w:val="605156F9"/>
    <w:rsid w:val="60A860F7"/>
    <w:rsid w:val="6108A0F8"/>
    <w:rsid w:val="612FD9A7"/>
    <w:rsid w:val="623F87BC"/>
    <w:rsid w:val="62443158"/>
    <w:rsid w:val="6341B3AE"/>
    <w:rsid w:val="63843D26"/>
    <w:rsid w:val="63C68FB1"/>
    <w:rsid w:val="64009574"/>
    <w:rsid w:val="640A04E6"/>
    <w:rsid w:val="64226ED7"/>
    <w:rsid w:val="64420201"/>
    <w:rsid w:val="64677A69"/>
    <w:rsid w:val="64915F4B"/>
    <w:rsid w:val="64BDB933"/>
    <w:rsid w:val="657BD21A"/>
    <w:rsid w:val="65E5CF7C"/>
    <w:rsid w:val="66294A32"/>
    <w:rsid w:val="662D2FAC"/>
    <w:rsid w:val="6717A27B"/>
    <w:rsid w:val="673A1D28"/>
    <w:rsid w:val="676A2B06"/>
    <w:rsid w:val="6773021E"/>
    <w:rsid w:val="67819FDD"/>
    <w:rsid w:val="6792387A"/>
    <w:rsid w:val="67C8E676"/>
    <w:rsid w:val="68225491"/>
    <w:rsid w:val="683DE5CB"/>
    <w:rsid w:val="68B372DC"/>
    <w:rsid w:val="68D5ED89"/>
    <w:rsid w:val="6943CBA0"/>
    <w:rsid w:val="6955352B"/>
    <w:rsid w:val="69AE6D3B"/>
    <w:rsid w:val="69C93FAF"/>
    <w:rsid w:val="69EA20D6"/>
    <w:rsid w:val="6A4329F1"/>
    <w:rsid w:val="6A4F433D"/>
    <w:rsid w:val="6A6525AC"/>
    <w:rsid w:val="6AAF6737"/>
    <w:rsid w:val="6B640F2B"/>
    <w:rsid w:val="6B6C2408"/>
    <w:rsid w:val="6B6F2FE0"/>
    <w:rsid w:val="6BC4AEED"/>
    <w:rsid w:val="6C04D8DF"/>
    <w:rsid w:val="6C2C6FCE"/>
    <w:rsid w:val="6CDF6D58"/>
    <w:rsid w:val="6D710BB1"/>
    <w:rsid w:val="6D8EBFCB"/>
    <w:rsid w:val="6D91D3B7"/>
    <w:rsid w:val="6DA7027A"/>
    <w:rsid w:val="6DF53452"/>
    <w:rsid w:val="6E3A0070"/>
    <w:rsid w:val="6E3AA114"/>
    <w:rsid w:val="6E544241"/>
    <w:rsid w:val="6E6BC258"/>
    <w:rsid w:val="6E8F3091"/>
    <w:rsid w:val="6EA4CBEA"/>
    <w:rsid w:val="6EA6D0A2"/>
    <w:rsid w:val="6F782948"/>
    <w:rsid w:val="6F952350"/>
    <w:rsid w:val="6FA7D88F"/>
    <w:rsid w:val="700792B9"/>
    <w:rsid w:val="7022ED1A"/>
    <w:rsid w:val="702978A6"/>
    <w:rsid w:val="70BE84C1"/>
    <w:rsid w:val="70DD17C8"/>
    <w:rsid w:val="70E11407"/>
    <w:rsid w:val="70FA1537"/>
    <w:rsid w:val="70FAD14C"/>
    <w:rsid w:val="71216C78"/>
    <w:rsid w:val="713D41D8"/>
    <w:rsid w:val="7145FD71"/>
    <w:rsid w:val="715759C1"/>
    <w:rsid w:val="7178DF9A"/>
    <w:rsid w:val="717F28C6"/>
    <w:rsid w:val="717FA7B5"/>
    <w:rsid w:val="719B761A"/>
    <w:rsid w:val="719EAE52"/>
    <w:rsid w:val="71A2156C"/>
    <w:rsid w:val="72223CCA"/>
    <w:rsid w:val="72AFCA0A"/>
    <w:rsid w:val="72E1CDD2"/>
    <w:rsid w:val="73469CA1"/>
    <w:rsid w:val="736F55F7"/>
    <w:rsid w:val="737EBE28"/>
    <w:rsid w:val="73B673E2"/>
    <w:rsid w:val="73CAF41B"/>
    <w:rsid w:val="73F5562F"/>
    <w:rsid w:val="7431B5F9"/>
    <w:rsid w:val="74F1C914"/>
    <w:rsid w:val="74F633FB"/>
    <w:rsid w:val="753ABD7B"/>
    <w:rsid w:val="758F5854"/>
    <w:rsid w:val="759F2D4A"/>
    <w:rsid w:val="75B59E72"/>
    <w:rsid w:val="7611D839"/>
    <w:rsid w:val="761FE1A9"/>
    <w:rsid w:val="7696F259"/>
    <w:rsid w:val="772184D4"/>
    <w:rsid w:val="77261F70"/>
    <w:rsid w:val="7743F7F5"/>
    <w:rsid w:val="77516ED3"/>
    <w:rsid w:val="77770FFB"/>
    <w:rsid w:val="777F1F63"/>
    <w:rsid w:val="77A98B0D"/>
    <w:rsid w:val="77C14830"/>
    <w:rsid w:val="77DF75FE"/>
    <w:rsid w:val="782969D6"/>
    <w:rsid w:val="78DD9CB2"/>
    <w:rsid w:val="793FB91B"/>
    <w:rsid w:val="7941D3BE"/>
    <w:rsid w:val="79BE8437"/>
    <w:rsid w:val="79D0B1B5"/>
    <w:rsid w:val="79D109F4"/>
    <w:rsid w:val="7A0E2E9E"/>
    <w:rsid w:val="7A9E0998"/>
    <w:rsid w:val="7AB49C7C"/>
    <w:rsid w:val="7AFDAD51"/>
    <w:rsid w:val="7B11EA08"/>
    <w:rsid w:val="7B390A89"/>
    <w:rsid w:val="7B5A5498"/>
    <w:rsid w:val="7B6C2B4D"/>
    <w:rsid w:val="7B9A862A"/>
    <w:rsid w:val="7BA94036"/>
    <w:rsid w:val="7BEF218E"/>
    <w:rsid w:val="7C24DFF6"/>
    <w:rsid w:val="7C73F1D0"/>
    <w:rsid w:val="7CB56D4D"/>
    <w:rsid w:val="7CE6C1B6"/>
    <w:rsid w:val="7E0EF2B1"/>
    <w:rsid w:val="7E11CB31"/>
    <w:rsid w:val="7E5D9EFF"/>
    <w:rsid w:val="7EA7BCB2"/>
    <w:rsid w:val="7ECE1C4F"/>
    <w:rsid w:val="7EEEC232"/>
    <w:rsid w:val="7EF736CE"/>
    <w:rsid w:val="7F5FA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F259"/>
  <w15:chartTrackingRefBased/>
  <w15:docId w15:val="{C8D1FD6F-3997-478C-89D0-908E86D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A1"/>
  </w:style>
  <w:style w:type="paragraph" w:styleId="Heading1">
    <w:name w:val="heading 1"/>
    <w:basedOn w:val="Normal"/>
    <w:next w:val="Normal"/>
    <w:link w:val="Heading1Char"/>
    <w:uiPriority w:val="9"/>
    <w:qFormat/>
    <w:rsid w:val="003172A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57"/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57"/>
  </w:style>
  <w:style w:type="character" w:customStyle="1" w:styleId="Heading1Char">
    <w:name w:val="Heading 1 Char"/>
    <w:basedOn w:val="DefaultParagraphFont"/>
    <w:link w:val="Heading1"/>
    <w:uiPriority w:val="9"/>
    <w:rsid w:val="003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2A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172A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2A1"/>
    <w:rPr>
      <w:b/>
      <w:bCs/>
    </w:rPr>
  </w:style>
  <w:style w:type="character" w:styleId="Emphasis">
    <w:name w:val="Emphasis"/>
    <w:basedOn w:val="DefaultParagraphFont"/>
    <w:uiPriority w:val="20"/>
    <w:qFormat/>
    <w:rsid w:val="003172A1"/>
    <w:rPr>
      <w:i/>
      <w:iCs/>
    </w:rPr>
  </w:style>
  <w:style w:type="paragraph" w:styleId="NoSpacing">
    <w:name w:val="No Spacing"/>
    <w:uiPriority w:val="1"/>
    <w:qFormat/>
    <w:rsid w:val="003172A1"/>
  </w:style>
  <w:style w:type="paragraph" w:styleId="Quote">
    <w:name w:val="Quote"/>
    <w:basedOn w:val="Normal"/>
    <w:next w:val="Normal"/>
    <w:link w:val="QuoteChar"/>
    <w:uiPriority w:val="29"/>
    <w:qFormat/>
    <w:rsid w:val="003172A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72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72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72A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2A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2A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A1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C05B-45A7-4460-9A1D-99E73C28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Robert Franklin</cp:lastModifiedBy>
  <cp:revision>2</cp:revision>
  <cp:lastPrinted>2025-04-19T11:59:00Z</cp:lastPrinted>
  <dcterms:created xsi:type="dcterms:W3CDTF">2025-04-20T10:07:00Z</dcterms:created>
  <dcterms:modified xsi:type="dcterms:W3CDTF">2025-04-20T10:07:00Z</dcterms:modified>
</cp:coreProperties>
</file>