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5576" w14:textId="595EC9D6" w:rsidR="005C2013" w:rsidRDefault="005C2013" w:rsidP="005C2013">
      <w:pPr>
        <w:jc w:val="center"/>
        <w:rPr>
          <w:sz w:val="28"/>
          <w:szCs w:val="28"/>
        </w:rPr>
      </w:pPr>
      <w:r w:rsidRPr="005C2013">
        <w:rPr>
          <w:sz w:val="28"/>
          <w:szCs w:val="28"/>
        </w:rPr>
        <w:t xml:space="preserve">Minutes of the </w:t>
      </w:r>
      <w:r>
        <w:rPr>
          <w:sz w:val="28"/>
          <w:szCs w:val="28"/>
        </w:rPr>
        <w:t>Council meeting held on:</w:t>
      </w:r>
    </w:p>
    <w:p w14:paraId="6B746202" w14:textId="4D2AA6D2" w:rsidR="005C2013" w:rsidRDefault="005C2013" w:rsidP="005C2013">
      <w:pPr>
        <w:jc w:val="center"/>
        <w:rPr>
          <w:b/>
          <w:bCs/>
          <w:sz w:val="32"/>
          <w:szCs w:val="32"/>
        </w:rPr>
      </w:pPr>
      <w:r w:rsidRPr="27C26C44">
        <w:rPr>
          <w:b/>
          <w:bCs/>
          <w:sz w:val="32"/>
          <w:szCs w:val="32"/>
        </w:rPr>
        <w:t xml:space="preserve">Wednesday </w:t>
      </w:r>
      <w:r w:rsidR="003445AF" w:rsidRPr="27C26C44">
        <w:rPr>
          <w:b/>
          <w:bCs/>
          <w:sz w:val="32"/>
          <w:szCs w:val="32"/>
        </w:rPr>
        <w:t>16</w:t>
      </w:r>
      <w:r w:rsidR="003445AF" w:rsidRPr="27C26C44">
        <w:rPr>
          <w:b/>
          <w:bCs/>
          <w:sz w:val="32"/>
          <w:szCs w:val="32"/>
          <w:vertAlign w:val="superscript"/>
        </w:rPr>
        <w:t>th</w:t>
      </w:r>
      <w:r w:rsidR="003445AF" w:rsidRPr="27C26C44">
        <w:rPr>
          <w:b/>
          <w:bCs/>
          <w:sz w:val="32"/>
          <w:szCs w:val="32"/>
        </w:rPr>
        <w:t xml:space="preserve"> </w:t>
      </w:r>
      <w:r w:rsidR="1487F63A" w:rsidRPr="27C26C44">
        <w:rPr>
          <w:b/>
          <w:bCs/>
          <w:sz w:val="32"/>
          <w:szCs w:val="32"/>
        </w:rPr>
        <w:t>November</w:t>
      </w:r>
      <w:r w:rsidRPr="27C26C44">
        <w:rPr>
          <w:b/>
          <w:bCs/>
          <w:sz w:val="32"/>
          <w:szCs w:val="32"/>
        </w:rPr>
        <w:t xml:space="preserve"> 202</w:t>
      </w:r>
      <w:r w:rsidR="00AE6898" w:rsidRPr="27C26C44">
        <w:rPr>
          <w:b/>
          <w:bCs/>
          <w:sz w:val="32"/>
          <w:szCs w:val="32"/>
        </w:rPr>
        <w:t>2</w:t>
      </w:r>
      <w:r w:rsidRPr="27C26C44">
        <w:rPr>
          <w:b/>
          <w:bCs/>
          <w:sz w:val="32"/>
          <w:szCs w:val="32"/>
        </w:rPr>
        <w:t xml:space="preserve"> at 6.30pm</w:t>
      </w:r>
    </w:p>
    <w:p w14:paraId="3AD5C539" w14:textId="55763CCE" w:rsidR="006C71EC" w:rsidRPr="006C71EC" w:rsidRDefault="006C71EC" w:rsidP="005C2013">
      <w:pPr>
        <w:jc w:val="center"/>
        <w:rPr>
          <w:sz w:val="32"/>
          <w:szCs w:val="32"/>
        </w:rPr>
      </w:pPr>
      <w:r w:rsidRPr="006C71EC">
        <w:rPr>
          <w:sz w:val="28"/>
          <w:szCs w:val="28"/>
        </w:rPr>
        <w:t>In Udimore Community Hall</w:t>
      </w:r>
      <w:r>
        <w:rPr>
          <w:sz w:val="32"/>
          <w:szCs w:val="32"/>
        </w:rPr>
        <w:t>.</w:t>
      </w:r>
    </w:p>
    <w:p w14:paraId="533B5418" w14:textId="53FB3660" w:rsidR="006C71EC" w:rsidRDefault="006C71EC" w:rsidP="005C2013">
      <w:pPr>
        <w:jc w:val="center"/>
        <w:rPr>
          <w:b/>
          <w:bCs/>
          <w:sz w:val="32"/>
          <w:szCs w:val="32"/>
        </w:rPr>
      </w:pPr>
    </w:p>
    <w:p w14:paraId="009D00D1" w14:textId="032B0AEC" w:rsidR="005C2013" w:rsidRDefault="005C2013" w:rsidP="005C2013">
      <w:pPr>
        <w:rPr>
          <w:sz w:val="24"/>
          <w:szCs w:val="24"/>
        </w:rPr>
      </w:pPr>
    </w:p>
    <w:p w14:paraId="1C65BA60" w14:textId="53FCB19D" w:rsidR="00326CC6" w:rsidRDefault="005C2013" w:rsidP="00B65D4A">
      <w:pPr>
        <w:ind w:left="720"/>
        <w:rPr>
          <w:b/>
          <w:bCs/>
          <w:sz w:val="24"/>
          <w:szCs w:val="24"/>
        </w:rPr>
      </w:pPr>
      <w:r w:rsidRPr="00B65D4A"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846133">
        <w:rPr>
          <w:sz w:val="24"/>
          <w:szCs w:val="24"/>
        </w:rPr>
        <w:t xml:space="preserve"> Cllr. G. </w:t>
      </w:r>
      <w:proofErr w:type="spellStart"/>
      <w:r w:rsidR="00846133">
        <w:rPr>
          <w:sz w:val="24"/>
          <w:szCs w:val="24"/>
        </w:rPr>
        <w:t>Quinnell</w:t>
      </w:r>
      <w:proofErr w:type="spellEnd"/>
      <w:r w:rsidR="00F67EBE">
        <w:rPr>
          <w:sz w:val="24"/>
          <w:szCs w:val="24"/>
        </w:rPr>
        <w:t xml:space="preserve"> (Chair)</w:t>
      </w:r>
      <w:r w:rsidR="00846133">
        <w:rPr>
          <w:sz w:val="24"/>
          <w:szCs w:val="24"/>
        </w:rPr>
        <w:t xml:space="preserve">, </w:t>
      </w:r>
      <w:r w:rsidR="00F67EBE">
        <w:rPr>
          <w:sz w:val="24"/>
          <w:szCs w:val="24"/>
        </w:rPr>
        <w:t xml:space="preserve">Cllr. N. Anderson, </w:t>
      </w:r>
      <w:r w:rsidR="003445AF">
        <w:rPr>
          <w:sz w:val="24"/>
          <w:szCs w:val="24"/>
        </w:rPr>
        <w:t xml:space="preserve">Cllr. D.  </w:t>
      </w:r>
      <w:r w:rsidR="00A90648">
        <w:rPr>
          <w:sz w:val="24"/>
          <w:szCs w:val="24"/>
        </w:rPr>
        <w:t>Gibbs, Cllr</w:t>
      </w:r>
      <w:r w:rsidR="00C41F18">
        <w:rPr>
          <w:sz w:val="24"/>
          <w:szCs w:val="24"/>
        </w:rPr>
        <w:t xml:space="preserve">. </w:t>
      </w:r>
      <w:r w:rsidR="00DB2AA4">
        <w:rPr>
          <w:sz w:val="24"/>
          <w:szCs w:val="24"/>
        </w:rPr>
        <w:t>G. Rothery</w:t>
      </w:r>
      <w:r w:rsidR="00F67EBE">
        <w:rPr>
          <w:sz w:val="24"/>
          <w:szCs w:val="24"/>
        </w:rPr>
        <w:t xml:space="preserve"> and</w:t>
      </w:r>
      <w:r w:rsidR="00565C4C">
        <w:rPr>
          <w:sz w:val="24"/>
          <w:szCs w:val="24"/>
        </w:rPr>
        <w:t xml:space="preserve"> </w:t>
      </w:r>
      <w:r w:rsidR="003445AF">
        <w:rPr>
          <w:sz w:val="24"/>
          <w:szCs w:val="24"/>
        </w:rPr>
        <w:t xml:space="preserve">Dist. Cllr. N. Gordon </w:t>
      </w:r>
    </w:p>
    <w:p w14:paraId="52C7F412" w14:textId="5BEB4B33" w:rsidR="00DB2AA4" w:rsidRDefault="00DB2AA4" w:rsidP="0049072C">
      <w:pPr>
        <w:ind w:left="720"/>
        <w:rPr>
          <w:b/>
          <w:bCs/>
          <w:sz w:val="24"/>
          <w:szCs w:val="24"/>
        </w:rPr>
      </w:pPr>
    </w:p>
    <w:p w14:paraId="24C55D9D" w14:textId="739F7B1E" w:rsidR="00326CC6" w:rsidRPr="00326CC6" w:rsidRDefault="00326CC6" w:rsidP="0024350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326CC6">
        <w:rPr>
          <w:b/>
          <w:bCs/>
          <w:sz w:val="24"/>
          <w:szCs w:val="24"/>
        </w:rPr>
        <w:t>Apologies</w:t>
      </w:r>
      <w:r>
        <w:rPr>
          <w:b/>
          <w:bCs/>
          <w:sz w:val="24"/>
          <w:szCs w:val="24"/>
        </w:rPr>
        <w:t>.</w:t>
      </w:r>
    </w:p>
    <w:p w14:paraId="4EFF21F2" w14:textId="1C8FFFE7" w:rsidR="00326CC6" w:rsidRPr="00326CC6" w:rsidRDefault="0049072C" w:rsidP="00326CC6">
      <w:pPr>
        <w:pStyle w:val="ListParagraph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Apologies were received from</w:t>
      </w:r>
      <w:r w:rsidR="003445AF">
        <w:rPr>
          <w:sz w:val="24"/>
          <w:szCs w:val="24"/>
        </w:rPr>
        <w:t xml:space="preserve"> Cllr. R. Mair and </w:t>
      </w:r>
      <w:proofErr w:type="spellStart"/>
      <w:r w:rsidR="003445AF">
        <w:rPr>
          <w:sz w:val="24"/>
          <w:szCs w:val="24"/>
        </w:rPr>
        <w:t>Cty</w:t>
      </w:r>
      <w:proofErr w:type="spellEnd"/>
      <w:r w:rsidR="003445AF">
        <w:rPr>
          <w:sz w:val="24"/>
          <w:szCs w:val="24"/>
        </w:rPr>
        <w:t xml:space="preserve"> Cllr. Carl Maynard.</w:t>
      </w:r>
    </w:p>
    <w:p w14:paraId="55CB75DB" w14:textId="79753C81" w:rsidR="00B77CF5" w:rsidRDefault="00B77CF5" w:rsidP="005C2013">
      <w:pPr>
        <w:rPr>
          <w:sz w:val="24"/>
          <w:szCs w:val="24"/>
        </w:rPr>
      </w:pPr>
    </w:p>
    <w:p w14:paraId="219F1AEC" w14:textId="0243FAA9" w:rsidR="00B77CF5" w:rsidRDefault="00B77CF5" w:rsidP="0024350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B77CF5">
        <w:rPr>
          <w:b/>
          <w:bCs/>
          <w:sz w:val="24"/>
          <w:szCs w:val="24"/>
        </w:rPr>
        <w:t>Disclosures of Interest</w:t>
      </w:r>
      <w:r>
        <w:rPr>
          <w:sz w:val="24"/>
          <w:szCs w:val="24"/>
        </w:rPr>
        <w:t>.</w:t>
      </w:r>
    </w:p>
    <w:p w14:paraId="4F7DFA27" w14:textId="143026C8" w:rsidR="00F67EBE" w:rsidRPr="003445AF" w:rsidRDefault="00B77CF5" w:rsidP="003445AF">
      <w:pPr>
        <w:pStyle w:val="ListParagraph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There were n</w:t>
      </w:r>
      <w:r w:rsidR="003445AF">
        <w:rPr>
          <w:sz w:val="24"/>
          <w:szCs w:val="24"/>
        </w:rPr>
        <w:t>one.</w:t>
      </w:r>
    </w:p>
    <w:p w14:paraId="3FF89C2D" w14:textId="3F8C38F3" w:rsidR="00B77CF5" w:rsidRDefault="00B77CF5" w:rsidP="00B77CF5">
      <w:pPr>
        <w:pStyle w:val="ListParagraph"/>
        <w:ind w:left="1080"/>
        <w:rPr>
          <w:sz w:val="24"/>
          <w:szCs w:val="24"/>
        </w:rPr>
      </w:pPr>
    </w:p>
    <w:p w14:paraId="01718A83" w14:textId="6103DD9B" w:rsidR="00B77CF5" w:rsidRPr="00A90648" w:rsidRDefault="00B77CF5" w:rsidP="0024350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B77CF5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>ports from District and County Councillors.</w:t>
      </w:r>
      <w:r w:rsidR="00A90648">
        <w:rPr>
          <w:sz w:val="24"/>
          <w:szCs w:val="24"/>
        </w:rPr>
        <w:t xml:space="preserve"> </w:t>
      </w:r>
    </w:p>
    <w:p w14:paraId="1D9CEC28" w14:textId="389D7D93" w:rsidR="00F67EBE" w:rsidRDefault="00A90648" w:rsidP="00DA192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Dist. Cllr. N. Gordon reported that all was </w:t>
      </w:r>
      <w:proofErr w:type="gramStart"/>
      <w:r>
        <w:rPr>
          <w:sz w:val="24"/>
          <w:szCs w:val="24"/>
        </w:rPr>
        <w:t>fairly quiet</w:t>
      </w:r>
      <w:proofErr w:type="gramEnd"/>
      <w:r>
        <w:rPr>
          <w:sz w:val="24"/>
          <w:szCs w:val="24"/>
        </w:rPr>
        <w:t xml:space="preserve"> at Rother, and RDC was </w:t>
      </w:r>
      <w:r w:rsidR="009714A0">
        <w:rPr>
          <w:sz w:val="24"/>
          <w:szCs w:val="24"/>
        </w:rPr>
        <w:t>still</w:t>
      </w:r>
      <w:r>
        <w:rPr>
          <w:sz w:val="24"/>
          <w:szCs w:val="24"/>
        </w:rPr>
        <w:t xml:space="preserve"> waiting to see whether the Secretary of State would ‘call in’ the </w:t>
      </w:r>
      <w:r w:rsidR="00B90D0D">
        <w:rPr>
          <w:sz w:val="24"/>
          <w:szCs w:val="24"/>
        </w:rPr>
        <w:t xml:space="preserve">Beech Farm, </w:t>
      </w:r>
      <w:proofErr w:type="spellStart"/>
      <w:r w:rsidR="00B90D0D">
        <w:rPr>
          <w:sz w:val="24"/>
          <w:szCs w:val="24"/>
        </w:rPr>
        <w:t>Seddlescombe</w:t>
      </w:r>
      <w:proofErr w:type="spellEnd"/>
      <w:r w:rsidR="00B90D0D">
        <w:rPr>
          <w:sz w:val="24"/>
          <w:szCs w:val="24"/>
        </w:rPr>
        <w:t>, Planning Application.</w:t>
      </w:r>
    </w:p>
    <w:p w14:paraId="0DCE2959" w14:textId="77777777" w:rsidR="003445AF" w:rsidRDefault="003445AF" w:rsidP="00DA1922">
      <w:pPr>
        <w:pStyle w:val="ListParagraph"/>
        <w:ind w:left="1080"/>
        <w:rPr>
          <w:sz w:val="24"/>
          <w:szCs w:val="24"/>
        </w:rPr>
      </w:pPr>
    </w:p>
    <w:p w14:paraId="4753641B" w14:textId="3FA77B22" w:rsidR="00DA1922" w:rsidRDefault="00DA1922" w:rsidP="0024350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Minutes from the previous meeting.</w:t>
      </w:r>
    </w:p>
    <w:p w14:paraId="16EC0B2C" w14:textId="20290FCD" w:rsidR="00BE464F" w:rsidRDefault="006A6D3F" w:rsidP="00DA192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minutes of the </w:t>
      </w:r>
      <w:r w:rsidR="007B7E54">
        <w:rPr>
          <w:sz w:val="24"/>
          <w:szCs w:val="24"/>
        </w:rPr>
        <w:t xml:space="preserve">Full Council Meeting held on </w:t>
      </w:r>
      <w:r w:rsidR="003445AF">
        <w:rPr>
          <w:sz w:val="24"/>
          <w:szCs w:val="24"/>
        </w:rPr>
        <w:t>12</w:t>
      </w:r>
      <w:r w:rsidR="003445AF" w:rsidRPr="003445AF">
        <w:rPr>
          <w:sz w:val="24"/>
          <w:szCs w:val="24"/>
          <w:vertAlign w:val="superscript"/>
        </w:rPr>
        <w:t>th</w:t>
      </w:r>
      <w:r w:rsidR="003445AF">
        <w:rPr>
          <w:sz w:val="24"/>
          <w:szCs w:val="24"/>
        </w:rPr>
        <w:t xml:space="preserve"> October</w:t>
      </w:r>
      <w:r w:rsidR="00565C4C">
        <w:rPr>
          <w:sz w:val="24"/>
          <w:szCs w:val="24"/>
        </w:rPr>
        <w:t xml:space="preserve"> </w:t>
      </w:r>
      <w:r w:rsidR="00D748D4">
        <w:rPr>
          <w:sz w:val="24"/>
          <w:szCs w:val="24"/>
        </w:rPr>
        <w:t>2022 were</w:t>
      </w:r>
      <w:r w:rsidR="007B7E54">
        <w:rPr>
          <w:sz w:val="24"/>
          <w:szCs w:val="24"/>
        </w:rPr>
        <w:t xml:space="preserve"> agreed.</w:t>
      </w:r>
    </w:p>
    <w:p w14:paraId="3A3F71EB" w14:textId="2F021119" w:rsidR="00DA1922" w:rsidRDefault="00DA1922" w:rsidP="00DA1922">
      <w:pPr>
        <w:pStyle w:val="ListParagraph"/>
        <w:ind w:left="1080"/>
        <w:rPr>
          <w:sz w:val="24"/>
          <w:szCs w:val="24"/>
        </w:rPr>
      </w:pPr>
    </w:p>
    <w:p w14:paraId="7D298E9E" w14:textId="77AF49ED" w:rsidR="00326CC6" w:rsidRDefault="003445AF" w:rsidP="0024350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A90648">
        <w:rPr>
          <w:b/>
          <w:bCs/>
          <w:sz w:val="24"/>
          <w:szCs w:val="24"/>
        </w:rPr>
        <w:t>ighways</w:t>
      </w:r>
      <w:r w:rsidR="00DA1922" w:rsidRPr="00BE464F">
        <w:rPr>
          <w:b/>
          <w:bCs/>
          <w:sz w:val="24"/>
          <w:szCs w:val="24"/>
        </w:rPr>
        <w:t>.</w:t>
      </w:r>
    </w:p>
    <w:p w14:paraId="5E65A3A3" w14:textId="7BA68EF7" w:rsidR="00FF1640" w:rsidRDefault="00243504" w:rsidP="00243504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Potholes.</w:t>
      </w:r>
      <w:r w:rsidR="00B90D0D">
        <w:rPr>
          <w:sz w:val="24"/>
          <w:szCs w:val="24"/>
        </w:rPr>
        <w:t xml:space="preserve"> It is still planned that the Chair will have a Spring walk through with the Highways Steward. In the meantime, the Clerk will ask the Highways Steward to look at the two potholes by the entrance to Wick Farm</w:t>
      </w:r>
      <w:r w:rsidR="009714A0">
        <w:rPr>
          <w:sz w:val="24"/>
          <w:szCs w:val="24"/>
        </w:rPr>
        <w:t xml:space="preserve"> and </w:t>
      </w:r>
      <w:r w:rsidR="00B90D0D">
        <w:rPr>
          <w:sz w:val="24"/>
          <w:szCs w:val="24"/>
        </w:rPr>
        <w:t xml:space="preserve">the surface rippling </w:t>
      </w:r>
      <w:r w:rsidR="009F6D4B">
        <w:rPr>
          <w:sz w:val="24"/>
          <w:szCs w:val="24"/>
        </w:rPr>
        <w:t>by the S-bends past Cock Marlin.</w:t>
      </w:r>
    </w:p>
    <w:p w14:paraId="53812618" w14:textId="5B8869A4" w:rsidR="00A90648" w:rsidRDefault="00A90648" w:rsidP="00243504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 Shelter.</w:t>
      </w:r>
      <w:r w:rsidR="009F6D4B">
        <w:rPr>
          <w:b/>
          <w:bCs/>
          <w:sz w:val="24"/>
          <w:szCs w:val="24"/>
        </w:rPr>
        <w:t xml:space="preserve"> </w:t>
      </w:r>
      <w:r w:rsidR="009F6D4B">
        <w:rPr>
          <w:sz w:val="24"/>
          <w:szCs w:val="24"/>
        </w:rPr>
        <w:t>Since no owner can be found, the Clerk to request Highways to remove the structure which is becoming dilapidated.</w:t>
      </w:r>
    </w:p>
    <w:p w14:paraId="6141E8D2" w14:textId="77054117" w:rsidR="009F6D4B" w:rsidRPr="009F6D4B" w:rsidRDefault="00A90648" w:rsidP="00EA2A63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9F6D4B">
        <w:rPr>
          <w:b/>
          <w:bCs/>
          <w:sz w:val="24"/>
          <w:szCs w:val="24"/>
        </w:rPr>
        <w:t>Finance of Lighting.</w:t>
      </w:r>
      <w:r w:rsidR="009F6D4B" w:rsidRPr="009F6D4B">
        <w:rPr>
          <w:b/>
          <w:bCs/>
          <w:sz w:val="24"/>
          <w:szCs w:val="24"/>
        </w:rPr>
        <w:t xml:space="preserve"> </w:t>
      </w:r>
      <w:r w:rsidR="009F6D4B" w:rsidRPr="009F6D4B">
        <w:rPr>
          <w:sz w:val="24"/>
          <w:szCs w:val="24"/>
        </w:rPr>
        <w:t xml:space="preserve">The Chair will attempt to get a copy of a resident’s bill to discuss the fact that the electricity appeared to be continually charged twice. </w:t>
      </w:r>
    </w:p>
    <w:p w14:paraId="7F5F15E2" w14:textId="0A0E1634" w:rsidR="00A90648" w:rsidRDefault="00A90648" w:rsidP="00243504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Post House Edge.</w:t>
      </w:r>
      <w:r w:rsidR="009F6D4B">
        <w:rPr>
          <w:sz w:val="24"/>
          <w:szCs w:val="24"/>
        </w:rPr>
        <w:t xml:space="preserve"> It was felt that the drainage work had been successful.</w:t>
      </w:r>
    </w:p>
    <w:p w14:paraId="384644AE" w14:textId="2F29130E" w:rsidR="008E2962" w:rsidRPr="009F6D4B" w:rsidRDefault="00A90648" w:rsidP="00C2362E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9F6D4B">
        <w:rPr>
          <w:b/>
          <w:bCs/>
          <w:sz w:val="24"/>
          <w:szCs w:val="24"/>
        </w:rPr>
        <w:t xml:space="preserve">Dumb </w:t>
      </w:r>
      <w:proofErr w:type="spellStart"/>
      <w:r w:rsidRPr="009F6D4B">
        <w:rPr>
          <w:b/>
          <w:bCs/>
          <w:sz w:val="24"/>
          <w:szCs w:val="24"/>
        </w:rPr>
        <w:t>Womans</w:t>
      </w:r>
      <w:proofErr w:type="spellEnd"/>
      <w:r w:rsidRPr="009F6D4B">
        <w:rPr>
          <w:b/>
          <w:bCs/>
          <w:sz w:val="24"/>
          <w:szCs w:val="24"/>
        </w:rPr>
        <w:t xml:space="preserve"> Lane.</w:t>
      </w:r>
      <w:r w:rsidR="009F6D4B" w:rsidRPr="009F6D4B">
        <w:rPr>
          <w:b/>
          <w:bCs/>
          <w:sz w:val="24"/>
          <w:szCs w:val="24"/>
        </w:rPr>
        <w:t xml:space="preserve"> </w:t>
      </w:r>
      <w:r w:rsidR="009F6D4B" w:rsidRPr="009F6D4B">
        <w:rPr>
          <w:sz w:val="24"/>
          <w:szCs w:val="24"/>
        </w:rPr>
        <w:t>It was reported that the Highways Steward would be inspecting the Lan</w:t>
      </w:r>
      <w:r w:rsidR="0036777C">
        <w:rPr>
          <w:sz w:val="24"/>
          <w:szCs w:val="24"/>
        </w:rPr>
        <w:t>e</w:t>
      </w:r>
      <w:r w:rsidR="009F6D4B" w:rsidRPr="009F6D4B">
        <w:rPr>
          <w:sz w:val="24"/>
          <w:szCs w:val="24"/>
        </w:rPr>
        <w:t xml:space="preserve"> next week and it was noted that the sign at bottom of the lane was missing.</w:t>
      </w:r>
    </w:p>
    <w:p w14:paraId="574EB5D0" w14:textId="77777777" w:rsidR="00C35CDA" w:rsidRPr="00FF1640" w:rsidRDefault="00C35CDA" w:rsidP="00C35CDA">
      <w:pPr>
        <w:pStyle w:val="ListParagraph"/>
        <w:ind w:left="1800"/>
        <w:rPr>
          <w:b/>
          <w:bCs/>
          <w:sz w:val="24"/>
          <w:szCs w:val="24"/>
        </w:rPr>
      </w:pPr>
    </w:p>
    <w:p w14:paraId="7CE29664" w14:textId="583EC7A9" w:rsidR="006C5F08" w:rsidRDefault="00FF1640" w:rsidP="0024350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C5F08" w:rsidRPr="006C5F08">
        <w:rPr>
          <w:b/>
          <w:bCs/>
          <w:sz w:val="24"/>
          <w:szCs w:val="24"/>
        </w:rPr>
        <w:t>Pl</w:t>
      </w:r>
      <w:r w:rsidR="006C5F08">
        <w:rPr>
          <w:b/>
          <w:bCs/>
          <w:sz w:val="24"/>
          <w:szCs w:val="24"/>
        </w:rPr>
        <w:t>anning.</w:t>
      </w:r>
    </w:p>
    <w:p w14:paraId="214DC1B0" w14:textId="4FDDC074" w:rsidR="00565C4C" w:rsidRDefault="00565C4C" w:rsidP="00243504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Planning </w:t>
      </w:r>
      <w:r w:rsidR="00C43FA4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C43FA4" w:rsidRPr="00C43FA4">
        <w:rPr>
          <w:sz w:val="24"/>
          <w:szCs w:val="24"/>
        </w:rPr>
        <w:t>There</w:t>
      </w:r>
      <w:r w:rsidR="00C43FA4">
        <w:rPr>
          <w:sz w:val="24"/>
          <w:szCs w:val="24"/>
        </w:rPr>
        <w:t xml:space="preserve"> were </w:t>
      </w:r>
      <w:r>
        <w:rPr>
          <w:sz w:val="24"/>
          <w:szCs w:val="24"/>
        </w:rPr>
        <w:t>none</w:t>
      </w:r>
    </w:p>
    <w:p w14:paraId="48B8A861" w14:textId="46B49CCF" w:rsidR="00B72550" w:rsidRPr="00F14201" w:rsidRDefault="00F14201" w:rsidP="00243504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F14201">
        <w:rPr>
          <w:b/>
          <w:bCs/>
          <w:sz w:val="24"/>
          <w:szCs w:val="24"/>
        </w:rPr>
        <w:t>Results</w:t>
      </w:r>
      <w:r w:rsidR="00B72550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C43FA4">
        <w:rPr>
          <w:sz w:val="24"/>
          <w:szCs w:val="24"/>
        </w:rPr>
        <w:t xml:space="preserve"> </w:t>
      </w:r>
      <w:r w:rsidR="00A90648">
        <w:rPr>
          <w:sz w:val="24"/>
          <w:szCs w:val="24"/>
        </w:rPr>
        <w:t>The Lindens Appeal was dismissed.</w:t>
      </w:r>
    </w:p>
    <w:p w14:paraId="6E47C577" w14:textId="353921BF" w:rsidR="00BE464F" w:rsidRDefault="00F14201" w:rsidP="001B51C5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D748D4">
        <w:rPr>
          <w:b/>
          <w:bCs/>
          <w:sz w:val="24"/>
          <w:szCs w:val="24"/>
        </w:rPr>
        <w:t xml:space="preserve">Enforcement </w:t>
      </w:r>
      <w:r w:rsidRPr="00D748D4">
        <w:rPr>
          <w:sz w:val="24"/>
          <w:szCs w:val="24"/>
        </w:rPr>
        <w:t xml:space="preserve">– </w:t>
      </w:r>
      <w:r w:rsidR="00C43FA4">
        <w:rPr>
          <w:sz w:val="24"/>
          <w:szCs w:val="24"/>
        </w:rPr>
        <w:t xml:space="preserve">There were </w:t>
      </w:r>
      <w:r w:rsidRPr="00D748D4">
        <w:rPr>
          <w:sz w:val="24"/>
          <w:szCs w:val="24"/>
        </w:rPr>
        <w:t>none.</w:t>
      </w:r>
    </w:p>
    <w:p w14:paraId="6BD074BA" w14:textId="77777777" w:rsidR="00DE5326" w:rsidRPr="00D748D4" w:rsidRDefault="00DE5326" w:rsidP="00DE5326">
      <w:pPr>
        <w:pStyle w:val="ListParagraph"/>
        <w:ind w:left="1800"/>
        <w:rPr>
          <w:sz w:val="24"/>
          <w:szCs w:val="24"/>
        </w:rPr>
      </w:pPr>
    </w:p>
    <w:p w14:paraId="3D2973CC" w14:textId="77777777" w:rsidR="0032193C" w:rsidRDefault="0032193C" w:rsidP="00326CC6">
      <w:pPr>
        <w:pStyle w:val="ListParagraph"/>
        <w:ind w:left="1080"/>
        <w:rPr>
          <w:sz w:val="24"/>
          <w:szCs w:val="24"/>
        </w:rPr>
      </w:pPr>
    </w:p>
    <w:p w14:paraId="28D0D3DE" w14:textId="226DDFF6" w:rsidR="00326CC6" w:rsidRPr="00F14201" w:rsidRDefault="00326CC6" w:rsidP="0024350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Finance. </w:t>
      </w:r>
    </w:p>
    <w:p w14:paraId="5BD59C9F" w14:textId="4A8BAFBC" w:rsidR="00326CC6" w:rsidRPr="005D4364" w:rsidRDefault="00A1207D" w:rsidP="00326CC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Bank Statement</w:t>
      </w:r>
      <w:r w:rsidR="0049072C">
        <w:rPr>
          <w:b/>
          <w:bCs/>
          <w:sz w:val="24"/>
          <w:szCs w:val="24"/>
        </w:rPr>
        <w:t>.</w:t>
      </w:r>
      <w:r w:rsidR="008D560A">
        <w:rPr>
          <w:b/>
          <w:bCs/>
          <w:sz w:val="24"/>
          <w:szCs w:val="24"/>
        </w:rPr>
        <w:t xml:space="preserve"> </w:t>
      </w:r>
      <w:r w:rsidR="0036777C">
        <w:rPr>
          <w:sz w:val="24"/>
          <w:szCs w:val="24"/>
        </w:rPr>
        <w:t>The Council</w:t>
      </w:r>
      <w:r w:rsidR="005D4364" w:rsidRPr="005D4364">
        <w:rPr>
          <w:sz w:val="24"/>
          <w:szCs w:val="24"/>
        </w:rPr>
        <w:t xml:space="preserve"> resolved to accept the Bank Statement</w:t>
      </w:r>
      <w:r w:rsidR="005D4364">
        <w:rPr>
          <w:sz w:val="24"/>
          <w:szCs w:val="24"/>
        </w:rPr>
        <w:t xml:space="preserve"> for</w:t>
      </w:r>
      <w:r w:rsidR="00DE5326">
        <w:rPr>
          <w:sz w:val="24"/>
          <w:szCs w:val="24"/>
        </w:rPr>
        <w:t xml:space="preserve"> </w:t>
      </w:r>
      <w:r w:rsidR="003445AF">
        <w:rPr>
          <w:sz w:val="24"/>
          <w:szCs w:val="24"/>
        </w:rPr>
        <w:t>October</w:t>
      </w:r>
      <w:r w:rsidR="00B72550">
        <w:rPr>
          <w:sz w:val="24"/>
          <w:szCs w:val="24"/>
        </w:rPr>
        <w:t>.</w:t>
      </w:r>
    </w:p>
    <w:p w14:paraId="4B13E5B2" w14:textId="3B92DE9B" w:rsidR="00DE5326" w:rsidRPr="005D4364" w:rsidRDefault="00A1207D" w:rsidP="00DE532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85A77">
        <w:rPr>
          <w:b/>
          <w:bCs/>
          <w:sz w:val="24"/>
          <w:szCs w:val="24"/>
        </w:rPr>
        <w:t>Bank Reconciliation.</w:t>
      </w:r>
      <w:r w:rsidRPr="00185A77">
        <w:rPr>
          <w:sz w:val="24"/>
          <w:szCs w:val="24"/>
        </w:rPr>
        <w:t xml:space="preserve"> The Council resolved to accept the Bank Reconciliation</w:t>
      </w:r>
      <w:r w:rsidR="009F6D4B">
        <w:rPr>
          <w:sz w:val="24"/>
          <w:szCs w:val="24"/>
        </w:rPr>
        <w:t xml:space="preserve"> </w:t>
      </w:r>
      <w:r w:rsidR="00CD2B13" w:rsidRPr="00185A77">
        <w:rPr>
          <w:sz w:val="24"/>
          <w:szCs w:val="24"/>
        </w:rPr>
        <w:t xml:space="preserve">for </w:t>
      </w:r>
      <w:r w:rsidR="003445AF">
        <w:rPr>
          <w:sz w:val="24"/>
          <w:szCs w:val="24"/>
        </w:rPr>
        <w:t>October</w:t>
      </w:r>
      <w:r w:rsidR="00DE5326">
        <w:rPr>
          <w:sz w:val="24"/>
          <w:szCs w:val="24"/>
        </w:rPr>
        <w:t>.</w:t>
      </w:r>
    </w:p>
    <w:p w14:paraId="3CA47FFF" w14:textId="1BB2064C" w:rsidR="00C73E99" w:rsidRDefault="00A1207D" w:rsidP="00771CC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85A77">
        <w:rPr>
          <w:b/>
          <w:bCs/>
          <w:sz w:val="24"/>
          <w:szCs w:val="24"/>
        </w:rPr>
        <w:t>Payment Schedule.</w:t>
      </w:r>
      <w:r w:rsidR="006303C4" w:rsidRPr="00185A77">
        <w:rPr>
          <w:b/>
          <w:bCs/>
          <w:sz w:val="24"/>
          <w:szCs w:val="24"/>
        </w:rPr>
        <w:t xml:space="preserve"> </w:t>
      </w:r>
      <w:r w:rsidR="006303C4" w:rsidRPr="00185A77">
        <w:rPr>
          <w:sz w:val="24"/>
          <w:szCs w:val="24"/>
        </w:rPr>
        <w:t>The Council resolved to accept the Payment Sched</w:t>
      </w:r>
      <w:r w:rsidR="00B72550" w:rsidRPr="00185A77">
        <w:rPr>
          <w:sz w:val="24"/>
          <w:szCs w:val="24"/>
        </w:rPr>
        <w:t>ule</w:t>
      </w:r>
      <w:r w:rsidR="005E0D5F">
        <w:rPr>
          <w:sz w:val="24"/>
          <w:szCs w:val="24"/>
        </w:rPr>
        <w:t xml:space="preserve">: </w:t>
      </w:r>
    </w:p>
    <w:p w14:paraId="2A55FEB8" w14:textId="40198F78" w:rsidR="009F6D4B" w:rsidRDefault="009F6D4B" w:rsidP="009F6D4B">
      <w:pPr>
        <w:pStyle w:val="ListParagraph"/>
        <w:ind w:left="180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579"/>
        <w:gridCol w:w="1553"/>
        <w:gridCol w:w="1525"/>
        <w:gridCol w:w="1368"/>
        <w:gridCol w:w="1525"/>
      </w:tblGrid>
      <w:tr w:rsidR="005E0D5F" w14:paraId="6B0DD6D3" w14:textId="77777777" w:rsidTr="009F6D4B">
        <w:tc>
          <w:tcPr>
            <w:tcW w:w="1915" w:type="dxa"/>
          </w:tcPr>
          <w:p w14:paraId="19E85CE8" w14:textId="55A24A72" w:rsidR="009F6D4B" w:rsidRDefault="005E0D5F" w:rsidP="009F6D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24/10/22</w:t>
            </w:r>
          </w:p>
        </w:tc>
        <w:tc>
          <w:tcPr>
            <w:tcW w:w="1915" w:type="dxa"/>
          </w:tcPr>
          <w:p w14:paraId="0240E782" w14:textId="3923128B" w:rsidR="009F6D4B" w:rsidRDefault="005E0D5F" w:rsidP="009F6D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Udimore PCC</w:t>
            </w:r>
          </w:p>
        </w:tc>
        <w:tc>
          <w:tcPr>
            <w:tcW w:w="1915" w:type="dxa"/>
          </w:tcPr>
          <w:p w14:paraId="0EFE14AF" w14:textId="37CCB50E" w:rsidR="009F6D4B" w:rsidRDefault="005E0D5F" w:rsidP="009F6D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£275.00</w:t>
            </w:r>
          </w:p>
        </w:tc>
        <w:tc>
          <w:tcPr>
            <w:tcW w:w="1915" w:type="dxa"/>
          </w:tcPr>
          <w:p w14:paraId="446C48BB" w14:textId="7D48E80E" w:rsidR="009F6D4B" w:rsidRDefault="005E0D5F" w:rsidP="009F6D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916" w:type="dxa"/>
          </w:tcPr>
          <w:p w14:paraId="092EFF89" w14:textId="21D71430" w:rsidR="009F6D4B" w:rsidRDefault="005E0D5F" w:rsidP="009F6D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£275.00</w:t>
            </w:r>
          </w:p>
        </w:tc>
      </w:tr>
      <w:tr w:rsidR="005E0D5F" w14:paraId="7D167479" w14:textId="77777777" w:rsidTr="009F6D4B">
        <w:tc>
          <w:tcPr>
            <w:tcW w:w="1915" w:type="dxa"/>
          </w:tcPr>
          <w:p w14:paraId="0CF7555E" w14:textId="55747E9C" w:rsidR="009F6D4B" w:rsidRDefault="005E0D5F" w:rsidP="009F6D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17/11/22</w:t>
            </w:r>
          </w:p>
        </w:tc>
        <w:tc>
          <w:tcPr>
            <w:tcW w:w="1915" w:type="dxa"/>
          </w:tcPr>
          <w:p w14:paraId="07929C3E" w14:textId="0BC1ACAA" w:rsidR="009F6D4B" w:rsidRDefault="005E0D5F" w:rsidP="009F6D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Clerk’s Pay &amp; </w:t>
            </w:r>
            <w:proofErr w:type="spellStart"/>
            <w:r>
              <w:rPr>
                <w:sz w:val="24"/>
                <w:szCs w:val="24"/>
              </w:rPr>
              <w:t>Exps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14:paraId="1E80A6A1" w14:textId="2BBF238F" w:rsidR="009F6D4B" w:rsidRDefault="005E0D5F" w:rsidP="009F6D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£654.16</w:t>
            </w:r>
          </w:p>
        </w:tc>
        <w:tc>
          <w:tcPr>
            <w:tcW w:w="1915" w:type="dxa"/>
          </w:tcPr>
          <w:p w14:paraId="4885397E" w14:textId="6EF3955F" w:rsidR="009F6D4B" w:rsidRDefault="005E0D5F" w:rsidP="009F6D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916" w:type="dxa"/>
          </w:tcPr>
          <w:p w14:paraId="39FB69CB" w14:textId="0EF2A1B0" w:rsidR="009F6D4B" w:rsidRDefault="005E0D5F" w:rsidP="009F6D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£654.16</w:t>
            </w:r>
          </w:p>
        </w:tc>
      </w:tr>
      <w:tr w:rsidR="005E0D5F" w14:paraId="05801406" w14:textId="77777777" w:rsidTr="009F6D4B">
        <w:tc>
          <w:tcPr>
            <w:tcW w:w="1915" w:type="dxa"/>
          </w:tcPr>
          <w:p w14:paraId="617F3D17" w14:textId="386DDF6C" w:rsidR="009F6D4B" w:rsidRDefault="005E0D5F" w:rsidP="009F6D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17/11/22</w:t>
            </w:r>
          </w:p>
        </w:tc>
        <w:tc>
          <w:tcPr>
            <w:tcW w:w="1915" w:type="dxa"/>
          </w:tcPr>
          <w:p w14:paraId="6957945D" w14:textId="4F7F0CAC" w:rsidR="009F6D4B" w:rsidRDefault="005E0D5F" w:rsidP="009F6D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HMRC</w:t>
            </w:r>
          </w:p>
        </w:tc>
        <w:tc>
          <w:tcPr>
            <w:tcW w:w="1915" w:type="dxa"/>
          </w:tcPr>
          <w:p w14:paraId="5FE39B09" w14:textId="4045113B" w:rsidR="009F6D4B" w:rsidRDefault="005E0D5F" w:rsidP="009F6D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£147.00</w:t>
            </w:r>
          </w:p>
        </w:tc>
        <w:tc>
          <w:tcPr>
            <w:tcW w:w="1915" w:type="dxa"/>
          </w:tcPr>
          <w:p w14:paraId="39BF8DA6" w14:textId="749D7875" w:rsidR="009F6D4B" w:rsidRDefault="005E0D5F" w:rsidP="009F6D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916" w:type="dxa"/>
          </w:tcPr>
          <w:p w14:paraId="04A9E9EE" w14:textId="4A36051B" w:rsidR="009F6D4B" w:rsidRDefault="005E0D5F" w:rsidP="009F6D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£147.00</w:t>
            </w:r>
          </w:p>
        </w:tc>
      </w:tr>
    </w:tbl>
    <w:p w14:paraId="2FA1B208" w14:textId="156EB141" w:rsidR="009F6D4B" w:rsidRDefault="005E0D5F" w:rsidP="009F6D4B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2F0062" w14:textId="77777777" w:rsidR="00880036" w:rsidRDefault="005E0D5F" w:rsidP="00B77B29">
      <w:pPr>
        <w:pStyle w:val="ListParagraph"/>
        <w:ind w:left="180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 w:rsidR="00880036">
        <w:rPr>
          <w:bCs/>
          <w:sz w:val="24"/>
          <w:szCs w:val="24"/>
        </w:rPr>
        <w:t xml:space="preserve">Udimore PCC Payment - £175.00 Grant, £50.00 CIL EMR, £50.00 </w:t>
      </w:r>
    </w:p>
    <w:p w14:paraId="63796578" w14:textId="2DD05A90" w:rsidR="000960C1" w:rsidRPr="00880036" w:rsidRDefault="00880036" w:rsidP="00B77B29">
      <w:pPr>
        <w:pStyle w:val="ListParagraph"/>
        <w:ind w:left="1800"/>
        <w:rPr>
          <w:bCs/>
          <w:sz w:val="24"/>
          <w:szCs w:val="24"/>
        </w:rPr>
      </w:pPr>
      <w:r>
        <w:rPr>
          <w:bCs/>
          <w:sz w:val="24"/>
          <w:szCs w:val="24"/>
        </w:rPr>
        <w:t>RDC Lottery (to be received).</w:t>
      </w:r>
    </w:p>
    <w:p w14:paraId="645B5CC2" w14:textId="200264E8" w:rsidR="00C40524" w:rsidRPr="00B77B29" w:rsidRDefault="00C40524" w:rsidP="00C40524">
      <w:pPr>
        <w:pStyle w:val="ListParagraph"/>
        <w:ind w:left="1800"/>
        <w:rPr>
          <w:sz w:val="24"/>
          <w:szCs w:val="24"/>
        </w:rPr>
      </w:pPr>
    </w:p>
    <w:p w14:paraId="0AD33604" w14:textId="2D38F869" w:rsidR="00930B05" w:rsidRPr="00930B05" w:rsidRDefault="00284E39" w:rsidP="00E84B00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 w:rsidRPr="00930B05">
        <w:rPr>
          <w:b/>
          <w:bCs/>
          <w:sz w:val="24"/>
          <w:szCs w:val="24"/>
        </w:rPr>
        <w:t>B</w:t>
      </w:r>
      <w:r w:rsidR="00F951B7" w:rsidRPr="00930B05">
        <w:rPr>
          <w:b/>
          <w:bCs/>
          <w:sz w:val="24"/>
          <w:szCs w:val="24"/>
        </w:rPr>
        <w:t xml:space="preserve">udget v.  Spend. </w:t>
      </w:r>
      <w:r w:rsidR="00CD2B13" w:rsidRPr="00930B05">
        <w:rPr>
          <w:sz w:val="24"/>
          <w:szCs w:val="24"/>
        </w:rPr>
        <w:t>It was noted</w:t>
      </w:r>
      <w:r w:rsidR="00C55D2C" w:rsidRPr="00930B05">
        <w:rPr>
          <w:sz w:val="24"/>
          <w:szCs w:val="24"/>
        </w:rPr>
        <w:t xml:space="preserve"> this was on target</w:t>
      </w:r>
      <w:r w:rsidR="00272BE6">
        <w:rPr>
          <w:sz w:val="24"/>
          <w:szCs w:val="24"/>
        </w:rPr>
        <w:t>.</w:t>
      </w:r>
    </w:p>
    <w:p w14:paraId="65EB24C1" w14:textId="215D5EFE" w:rsidR="0049072C" w:rsidRDefault="0049072C" w:rsidP="00E84B00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 w:rsidRPr="00930B05">
        <w:rPr>
          <w:b/>
          <w:bCs/>
          <w:sz w:val="24"/>
          <w:szCs w:val="24"/>
        </w:rPr>
        <w:t>Internet Banking</w:t>
      </w:r>
      <w:r w:rsidR="00930B05">
        <w:rPr>
          <w:b/>
          <w:bCs/>
          <w:sz w:val="24"/>
          <w:szCs w:val="24"/>
        </w:rPr>
        <w:t xml:space="preserve"> Signatures</w:t>
      </w:r>
      <w:r w:rsidR="00284E39" w:rsidRPr="00930B05">
        <w:rPr>
          <w:b/>
          <w:bCs/>
          <w:sz w:val="24"/>
          <w:szCs w:val="24"/>
        </w:rPr>
        <w:t>.</w:t>
      </w:r>
      <w:r w:rsidR="00CD2B13" w:rsidRPr="00930B05">
        <w:rPr>
          <w:sz w:val="24"/>
          <w:szCs w:val="24"/>
        </w:rPr>
        <w:t xml:space="preserve"> </w:t>
      </w:r>
      <w:r w:rsidR="00880036">
        <w:rPr>
          <w:sz w:val="24"/>
          <w:szCs w:val="24"/>
        </w:rPr>
        <w:t>Clerk to send Cllr.</w:t>
      </w:r>
      <w:r w:rsidR="00880036" w:rsidRPr="00880036">
        <w:rPr>
          <w:sz w:val="24"/>
          <w:szCs w:val="24"/>
        </w:rPr>
        <w:t xml:space="preserve"> </w:t>
      </w:r>
      <w:proofErr w:type="spellStart"/>
      <w:r w:rsidR="00880036" w:rsidRPr="00880036">
        <w:rPr>
          <w:sz w:val="24"/>
          <w:szCs w:val="24"/>
        </w:rPr>
        <w:t>Quinnell</w:t>
      </w:r>
      <w:proofErr w:type="spellEnd"/>
      <w:r w:rsidR="00880036">
        <w:rPr>
          <w:b/>
          <w:bCs/>
          <w:sz w:val="24"/>
          <w:szCs w:val="24"/>
        </w:rPr>
        <w:t xml:space="preserve"> </w:t>
      </w:r>
      <w:r w:rsidR="00880036" w:rsidRPr="00880036">
        <w:rPr>
          <w:sz w:val="24"/>
          <w:szCs w:val="24"/>
        </w:rPr>
        <w:t xml:space="preserve">the </w:t>
      </w:r>
      <w:r w:rsidR="00880036">
        <w:rPr>
          <w:sz w:val="24"/>
          <w:szCs w:val="24"/>
        </w:rPr>
        <w:t>access address and to complete the preliminary form for Cllr. Anderson.</w:t>
      </w:r>
    </w:p>
    <w:p w14:paraId="6AB12A39" w14:textId="1D2C7B96" w:rsidR="0062515F" w:rsidRDefault="0062515F" w:rsidP="0062515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Udimore Community Fund.</w:t>
      </w:r>
      <w:r>
        <w:rPr>
          <w:sz w:val="24"/>
          <w:szCs w:val="24"/>
        </w:rPr>
        <w:t xml:space="preserve"> </w:t>
      </w:r>
      <w:r w:rsidR="00880036">
        <w:rPr>
          <w:sz w:val="24"/>
          <w:szCs w:val="24"/>
        </w:rPr>
        <w:t>This is anticipated to be paid into the Lloyds Bank Business Instant Account.</w:t>
      </w:r>
    </w:p>
    <w:p w14:paraId="5B235F2D" w14:textId="5DC6B22B" w:rsidR="0049072C" w:rsidRPr="003445AF" w:rsidRDefault="00B77B29" w:rsidP="003445A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Budget. </w:t>
      </w:r>
      <w:r w:rsidR="00880036">
        <w:rPr>
          <w:sz w:val="24"/>
          <w:szCs w:val="24"/>
        </w:rPr>
        <w:t>The Budget was agreed with a Precept of £7,000 (Appendix 1.)</w:t>
      </w:r>
    </w:p>
    <w:p w14:paraId="6D85C430" w14:textId="77777777" w:rsidR="003445AF" w:rsidRPr="00B77B29" w:rsidRDefault="003445AF" w:rsidP="003445AF">
      <w:pPr>
        <w:pStyle w:val="ListParagraph"/>
        <w:ind w:left="1800"/>
        <w:rPr>
          <w:sz w:val="24"/>
          <w:szCs w:val="24"/>
        </w:rPr>
      </w:pPr>
    </w:p>
    <w:p w14:paraId="2B5EBA3D" w14:textId="2F2E453B" w:rsidR="00F37B84" w:rsidRDefault="009650D1" w:rsidP="0024350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Playground.</w:t>
      </w:r>
    </w:p>
    <w:p w14:paraId="1D22B636" w14:textId="7D9E8D16" w:rsidR="00ED024E" w:rsidRDefault="00763837" w:rsidP="00763837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763837">
        <w:rPr>
          <w:b/>
          <w:bCs/>
          <w:sz w:val="24"/>
          <w:szCs w:val="24"/>
        </w:rPr>
        <w:t>Safety Check.</w:t>
      </w:r>
      <w:r>
        <w:rPr>
          <w:sz w:val="24"/>
          <w:szCs w:val="24"/>
        </w:rPr>
        <w:t xml:space="preserve"> The Chair has completed the monthly safety check</w:t>
      </w:r>
      <w:r w:rsidR="00272B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CAFFFD2" w14:textId="065F5331" w:rsidR="00DA57A8" w:rsidRPr="00A90648" w:rsidRDefault="00763837" w:rsidP="00072079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3445AF">
        <w:rPr>
          <w:b/>
          <w:bCs/>
          <w:sz w:val="24"/>
          <w:szCs w:val="24"/>
        </w:rPr>
        <w:t>Repairs from the Annual Inspection</w:t>
      </w:r>
      <w:r w:rsidRPr="003445AF">
        <w:rPr>
          <w:sz w:val="24"/>
          <w:szCs w:val="24"/>
        </w:rPr>
        <w:t xml:space="preserve">. </w:t>
      </w:r>
      <w:r w:rsidR="00880036">
        <w:rPr>
          <w:sz w:val="24"/>
          <w:szCs w:val="24"/>
        </w:rPr>
        <w:t>Awaiting the Engineer’s visit.</w:t>
      </w:r>
    </w:p>
    <w:p w14:paraId="31E26FD9" w14:textId="7D34DEE2" w:rsidR="00A90648" w:rsidRDefault="00A90648" w:rsidP="00A90648">
      <w:pPr>
        <w:rPr>
          <w:b/>
          <w:bCs/>
          <w:sz w:val="24"/>
          <w:szCs w:val="24"/>
        </w:rPr>
      </w:pPr>
    </w:p>
    <w:p w14:paraId="7057819B" w14:textId="3654DFAB" w:rsidR="00A90648" w:rsidRPr="00880036" w:rsidRDefault="00A90648" w:rsidP="00A90648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Pay Award.</w:t>
      </w:r>
      <w:r w:rsidR="00880036">
        <w:rPr>
          <w:sz w:val="24"/>
          <w:szCs w:val="24"/>
        </w:rPr>
        <w:t xml:space="preserve"> </w:t>
      </w:r>
    </w:p>
    <w:p w14:paraId="3246BD54" w14:textId="5347A392" w:rsidR="00A90648" w:rsidRDefault="00880036" w:rsidP="00880036">
      <w:pPr>
        <w:pStyle w:val="ListParagraph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Council resolved to agree that the Clerk’s pay is increased to £11.63 p/hr, in line with SCP </w:t>
      </w:r>
      <w:r w:rsidR="00062A98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6A702DA3" w14:textId="6C93AA8B" w:rsidR="00A90648" w:rsidRDefault="00A90648" w:rsidP="00A90648">
      <w:pPr>
        <w:rPr>
          <w:b/>
          <w:bCs/>
          <w:sz w:val="24"/>
          <w:szCs w:val="24"/>
        </w:rPr>
      </w:pPr>
    </w:p>
    <w:p w14:paraId="780278A6" w14:textId="01AF1A40" w:rsidR="00A90648" w:rsidRPr="00880036" w:rsidRDefault="00A90648" w:rsidP="00A90648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 Plan Review.</w:t>
      </w:r>
    </w:p>
    <w:p w14:paraId="771DAC9B" w14:textId="500C77B9" w:rsidR="00A90648" w:rsidRDefault="00880036" w:rsidP="00A90648">
      <w:pPr>
        <w:pStyle w:val="ListParagraph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After some consideration, it was agreed </w:t>
      </w:r>
      <w:r w:rsidR="009714A0">
        <w:rPr>
          <w:sz w:val="24"/>
          <w:szCs w:val="24"/>
        </w:rPr>
        <w:t>t</w:t>
      </w:r>
      <w:r>
        <w:rPr>
          <w:sz w:val="24"/>
          <w:szCs w:val="24"/>
        </w:rPr>
        <w:t xml:space="preserve">o discuss this in more detail at the January </w:t>
      </w:r>
      <w:r w:rsidR="009714A0">
        <w:rPr>
          <w:sz w:val="24"/>
          <w:szCs w:val="24"/>
        </w:rPr>
        <w:t>meeting</w:t>
      </w:r>
      <w:r>
        <w:rPr>
          <w:sz w:val="24"/>
          <w:szCs w:val="24"/>
        </w:rPr>
        <w:t xml:space="preserve">, </w:t>
      </w:r>
      <w:r w:rsidR="009714A0">
        <w:rPr>
          <w:sz w:val="24"/>
          <w:szCs w:val="24"/>
        </w:rPr>
        <w:t>and the Chair will advertise on Facebook for any suggestions from Parishioners.</w:t>
      </w:r>
    </w:p>
    <w:p w14:paraId="25E330B0" w14:textId="239AD536" w:rsidR="00A90648" w:rsidRDefault="00A90648" w:rsidP="00A90648">
      <w:pPr>
        <w:rPr>
          <w:b/>
          <w:bCs/>
          <w:sz w:val="24"/>
          <w:szCs w:val="24"/>
        </w:rPr>
      </w:pPr>
    </w:p>
    <w:p w14:paraId="05F23C35" w14:textId="0959C309" w:rsidR="00A90648" w:rsidRPr="009714A0" w:rsidRDefault="00A90648" w:rsidP="00A90648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Provision of New Finger Post.</w:t>
      </w:r>
    </w:p>
    <w:p w14:paraId="539BE70B" w14:textId="2859C628" w:rsidR="009714A0" w:rsidRDefault="009714A0" w:rsidP="009714A0">
      <w:pPr>
        <w:pStyle w:val="ListParagraph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It was decided to repair the existing post.</w:t>
      </w:r>
    </w:p>
    <w:p w14:paraId="5F2F197A" w14:textId="77777777" w:rsidR="00A90648" w:rsidRDefault="00A90648" w:rsidP="00A90648">
      <w:pPr>
        <w:pStyle w:val="ListParagraph"/>
        <w:ind w:left="1080"/>
        <w:rPr>
          <w:b/>
          <w:bCs/>
          <w:sz w:val="24"/>
          <w:szCs w:val="24"/>
        </w:rPr>
      </w:pPr>
    </w:p>
    <w:p w14:paraId="07EAFE35" w14:textId="77777777" w:rsidR="00A90648" w:rsidRPr="00A90648" w:rsidRDefault="00A90648" w:rsidP="00A90648">
      <w:pPr>
        <w:rPr>
          <w:b/>
          <w:bCs/>
          <w:sz w:val="24"/>
          <w:szCs w:val="24"/>
        </w:rPr>
      </w:pPr>
    </w:p>
    <w:p w14:paraId="2EB46F4A" w14:textId="47C6210A" w:rsidR="00A90648" w:rsidRDefault="00A90648" w:rsidP="00EE1FD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A90648">
        <w:rPr>
          <w:b/>
          <w:bCs/>
          <w:sz w:val="24"/>
          <w:szCs w:val="24"/>
        </w:rPr>
        <w:lastRenderedPageBreak/>
        <w:t>Council to Agree.</w:t>
      </w:r>
    </w:p>
    <w:p w14:paraId="16EE6A08" w14:textId="40E8CB26" w:rsidR="009714A0" w:rsidRPr="009714A0" w:rsidRDefault="009714A0" w:rsidP="009714A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Council resolved to agree the following:</w:t>
      </w:r>
    </w:p>
    <w:p w14:paraId="688F0BA5" w14:textId="3E3306F5" w:rsidR="009714A0" w:rsidRPr="009714A0" w:rsidRDefault="009714A0" w:rsidP="009714A0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Revised Code of Conduct.</w:t>
      </w:r>
    </w:p>
    <w:p w14:paraId="469EB9BF" w14:textId="29F6D222" w:rsidR="009714A0" w:rsidRPr="009714A0" w:rsidRDefault="009714A0" w:rsidP="009714A0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Financial Regulations.</w:t>
      </w:r>
    </w:p>
    <w:p w14:paraId="7CE81B38" w14:textId="2F396435" w:rsidR="009714A0" w:rsidRPr="00A90648" w:rsidRDefault="009714A0" w:rsidP="009714A0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Standing Orders.</w:t>
      </w:r>
    </w:p>
    <w:p w14:paraId="2F542ABC" w14:textId="4AF83328" w:rsidR="003445AF" w:rsidRDefault="003445AF" w:rsidP="003445AF">
      <w:pPr>
        <w:pStyle w:val="ListParagraph"/>
        <w:ind w:left="1800"/>
        <w:rPr>
          <w:b/>
          <w:bCs/>
          <w:sz w:val="24"/>
          <w:szCs w:val="24"/>
        </w:rPr>
      </w:pPr>
    </w:p>
    <w:p w14:paraId="2ECF5C99" w14:textId="77777777" w:rsidR="003445AF" w:rsidRPr="003445AF" w:rsidRDefault="003445AF" w:rsidP="003445AF">
      <w:pPr>
        <w:pStyle w:val="ListParagraph"/>
        <w:ind w:left="1800"/>
        <w:rPr>
          <w:b/>
          <w:bCs/>
          <w:sz w:val="24"/>
          <w:szCs w:val="24"/>
        </w:rPr>
      </w:pPr>
    </w:p>
    <w:p w14:paraId="16945A41" w14:textId="12103E9F" w:rsidR="003445AF" w:rsidRPr="003445AF" w:rsidRDefault="00BA67FF" w:rsidP="003445AF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3445AF">
        <w:rPr>
          <w:b/>
          <w:bCs/>
          <w:sz w:val="24"/>
          <w:szCs w:val="24"/>
        </w:rPr>
        <w:t>St. Mary’s Community Hall.</w:t>
      </w:r>
    </w:p>
    <w:p w14:paraId="4F07FC60" w14:textId="49F5F74A" w:rsidR="00F81E04" w:rsidRPr="00F81E04" w:rsidRDefault="00BA67FF" w:rsidP="00C049DC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F81E04">
        <w:rPr>
          <w:b/>
          <w:bCs/>
          <w:sz w:val="24"/>
          <w:szCs w:val="24"/>
        </w:rPr>
        <w:t>Funding</w:t>
      </w:r>
      <w:r w:rsidR="0036777C" w:rsidRPr="00F81E04">
        <w:rPr>
          <w:b/>
          <w:bCs/>
          <w:sz w:val="24"/>
          <w:szCs w:val="24"/>
        </w:rPr>
        <w:t xml:space="preserve">. </w:t>
      </w:r>
      <w:r w:rsidR="009714A0">
        <w:rPr>
          <w:sz w:val="24"/>
          <w:szCs w:val="24"/>
        </w:rPr>
        <w:t>It was agreed that the Council would consider funding requests on their merit.</w:t>
      </w:r>
    </w:p>
    <w:p w14:paraId="1F5B4AB5" w14:textId="6398D0F6" w:rsidR="001F6FD6" w:rsidRDefault="00F81E04" w:rsidP="003445AF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3445AF">
        <w:rPr>
          <w:b/>
          <w:bCs/>
          <w:sz w:val="24"/>
          <w:szCs w:val="24"/>
        </w:rPr>
        <w:t>Committee Membership</w:t>
      </w:r>
      <w:r w:rsidR="00A90648">
        <w:rPr>
          <w:b/>
          <w:bCs/>
          <w:sz w:val="24"/>
          <w:szCs w:val="24"/>
        </w:rPr>
        <w:t xml:space="preserve"> Report</w:t>
      </w:r>
      <w:r w:rsidRPr="003445AF">
        <w:rPr>
          <w:b/>
          <w:bCs/>
          <w:sz w:val="24"/>
          <w:szCs w:val="24"/>
        </w:rPr>
        <w:t xml:space="preserve">. </w:t>
      </w:r>
      <w:r w:rsidR="009714A0">
        <w:rPr>
          <w:sz w:val="24"/>
          <w:szCs w:val="24"/>
        </w:rPr>
        <w:t>None.</w:t>
      </w:r>
    </w:p>
    <w:p w14:paraId="7CB9C6EF" w14:textId="1EDCCDB9" w:rsidR="00A90648" w:rsidRPr="009714A0" w:rsidRDefault="00A90648" w:rsidP="00DF3A7B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9714A0">
        <w:rPr>
          <w:b/>
          <w:bCs/>
          <w:sz w:val="24"/>
          <w:szCs w:val="24"/>
        </w:rPr>
        <w:t>Hall Parking.</w:t>
      </w:r>
      <w:r w:rsidR="009714A0" w:rsidRPr="009714A0">
        <w:rPr>
          <w:sz w:val="24"/>
          <w:szCs w:val="24"/>
        </w:rPr>
        <w:t xml:space="preserve"> The problem of cars parked on the lane leading to the Church and Village Hall was discussed. It was felt that that there was a possibility of an extra thirty spaces around the Hall and that possibly, this could form a case for Ma</w:t>
      </w:r>
      <w:r w:rsidR="00BB49C3">
        <w:rPr>
          <w:sz w:val="24"/>
          <w:szCs w:val="24"/>
        </w:rPr>
        <w:t>t</w:t>
      </w:r>
      <w:r w:rsidR="009714A0" w:rsidRPr="009714A0">
        <w:rPr>
          <w:sz w:val="24"/>
          <w:szCs w:val="24"/>
        </w:rPr>
        <w:t xml:space="preserve">ch Funding </w:t>
      </w:r>
    </w:p>
    <w:p w14:paraId="37E0BECA" w14:textId="0FFFD3D3" w:rsidR="00F05661" w:rsidRPr="00A90648" w:rsidRDefault="00F05661" w:rsidP="00A90648">
      <w:pPr>
        <w:pStyle w:val="ListParagraph"/>
        <w:ind w:left="1080"/>
        <w:rPr>
          <w:sz w:val="24"/>
          <w:szCs w:val="24"/>
        </w:rPr>
      </w:pPr>
    </w:p>
    <w:p w14:paraId="063FE6B5" w14:textId="5D6F4216" w:rsidR="00DC6983" w:rsidRPr="009714A0" w:rsidRDefault="001F6FD6" w:rsidP="0024350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 from the Clerk</w:t>
      </w:r>
      <w:r w:rsidR="00932EAE">
        <w:rPr>
          <w:b/>
          <w:bCs/>
          <w:sz w:val="24"/>
          <w:szCs w:val="24"/>
        </w:rPr>
        <w:t>.</w:t>
      </w:r>
    </w:p>
    <w:p w14:paraId="1047241B" w14:textId="011FBEDE" w:rsidR="009714A0" w:rsidRDefault="009714A0" w:rsidP="009714A0">
      <w:pPr>
        <w:pStyle w:val="ListParagraph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None.</w:t>
      </w:r>
    </w:p>
    <w:p w14:paraId="14654F24" w14:textId="6292312A" w:rsidR="007B5228" w:rsidRDefault="007B5228" w:rsidP="007B5228">
      <w:pPr>
        <w:pStyle w:val="ListParagraph"/>
        <w:ind w:left="1800"/>
        <w:rPr>
          <w:b/>
          <w:bCs/>
          <w:sz w:val="24"/>
          <w:szCs w:val="24"/>
        </w:rPr>
      </w:pPr>
    </w:p>
    <w:p w14:paraId="1D750E92" w14:textId="77777777" w:rsidR="003445AF" w:rsidRPr="007B5228" w:rsidRDefault="003445AF" w:rsidP="007B5228">
      <w:pPr>
        <w:pStyle w:val="ListParagraph"/>
        <w:ind w:left="1800"/>
        <w:rPr>
          <w:b/>
          <w:bCs/>
          <w:sz w:val="24"/>
          <w:szCs w:val="24"/>
        </w:rPr>
      </w:pPr>
    </w:p>
    <w:p w14:paraId="14D161EE" w14:textId="39E9FCDA" w:rsidR="00932EAE" w:rsidRPr="009714A0" w:rsidRDefault="00932EAE" w:rsidP="00932EAE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Items for Inclusion on a Future Agenda.</w:t>
      </w:r>
    </w:p>
    <w:p w14:paraId="6096057F" w14:textId="711E49E0" w:rsidR="009714A0" w:rsidRPr="009714A0" w:rsidRDefault="009714A0" w:rsidP="009714A0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Action Plan</w:t>
      </w:r>
    </w:p>
    <w:p w14:paraId="32050EF0" w14:textId="3116AAC4" w:rsidR="009714A0" w:rsidRDefault="009714A0" w:rsidP="009714A0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Road Safety </w:t>
      </w:r>
    </w:p>
    <w:p w14:paraId="7D41B25D" w14:textId="77777777" w:rsidR="00A90648" w:rsidRPr="007B5228" w:rsidRDefault="00A90648" w:rsidP="00A90648">
      <w:pPr>
        <w:pStyle w:val="ListParagraph"/>
        <w:ind w:left="1080"/>
        <w:rPr>
          <w:b/>
          <w:bCs/>
          <w:sz w:val="24"/>
          <w:szCs w:val="24"/>
        </w:rPr>
      </w:pPr>
    </w:p>
    <w:p w14:paraId="37473345" w14:textId="56FA4805" w:rsidR="00932EAE" w:rsidRDefault="00932EAE" w:rsidP="00932EAE">
      <w:pPr>
        <w:rPr>
          <w:sz w:val="24"/>
          <w:szCs w:val="24"/>
        </w:rPr>
      </w:pPr>
    </w:p>
    <w:p w14:paraId="5AA9CAB8" w14:textId="1045557D" w:rsidR="00932EAE" w:rsidRPr="003C6024" w:rsidRDefault="00932EAE" w:rsidP="00932EAE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Next Meeting.</w:t>
      </w:r>
    </w:p>
    <w:p w14:paraId="4EED49AB" w14:textId="5BB5861E" w:rsidR="003C6024" w:rsidRPr="00932EAE" w:rsidRDefault="00A90648" w:rsidP="003C6024">
      <w:pPr>
        <w:pStyle w:val="ListParagraph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18</w:t>
      </w:r>
      <w:r w:rsidRPr="00A906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2023</w:t>
      </w:r>
      <w:r w:rsidR="00D748D4">
        <w:rPr>
          <w:sz w:val="24"/>
          <w:szCs w:val="24"/>
        </w:rPr>
        <w:t xml:space="preserve"> </w:t>
      </w:r>
      <w:r w:rsidR="007B5228">
        <w:rPr>
          <w:sz w:val="24"/>
          <w:szCs w:val="24"/>
        </w:rPr>
        <w:t xml:space="preserve">- </w:t>
      </w:r>
      <w:r w:rsidR="00D748D4">
        <w:rPr>
          <w:sz w:val="24"/>
          <w:szCs w:val="24"/>
        </w:rPr>
        <w:t>6</w:t>
      </w:r>
      <w:r w:rsidR="003C6024">
        <w:rPr>
          <w:sz w:val="24"/>
          <w:szCs w:val="24"/>
        </w:rPr>
        <w:t>.30pm</w:t>
      </w:r>
      <w:r w:rsidR="001F6FD6">
        <w:rPr>
          <w:sz w:val="24"/>
          <w:szCs w:val="24"/>
        </w:rPr>
        <w:t>, at Village Hall</w:t>
      </w:r>
    </w:p>
    <w:p w14:paraId="018E22C8" w14:textId="44D910C6" w:rsidR="00932EAE" w:rsidRDefault="00932EAE" w:rsidP="00DC6983">
      <w:pPr>
        <w:pStyle w:val="ListParagraph"/>
        <w:ind w:left="1080"/>
        <w:rPr>
          <w:sz w:val="24"/>
          <w:szCs w:val="24"/>
        </w:rPr>
      </w:pPr>
    </w:p>
    <w:p w14:paraId="566545A9" w14:textId="77777777" w:rsidR="00932EAE" w:rsidRDefault="00932EAE" w:rsidP="00DC6983">
      <w:pPr>
        <w:pStyle w:val="ListParagraph"/>
        <w:ind w:left="1080"/>
        <w:rPr>
          <w:sz w:val="24"/>
          <w:szCs w:val="24"/>
        </w:rPr>
      </w:pPr>
    </w:p>
    <w:p w14:paraId="2303455A" w14:textId="4F8865CF" w:rsidR="00B005FE" w:rsidRDefault="00B005FE" w:rsidP="00DC6983">
      <w:pPr>
        <w:pStyle w:val="ListParagraph"/>
        <w:ind w:left="1080"/>
        <w:rPr>
          <w:sz w:val="24"/>
          <w:szCs w:val="24"/>
        </w:rPr>
      </w:pPr>
    </w:p>
    <w:p w14:paraId="7EF76165" w14:textId="0778C5DA" w:rsidR="00DC6983" w:rsidRDefault="00DC6983" w:rsidP="00DC698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meeting was closed at </w:t>
      </w:r>
      <w:r w:rsidR="007B5228">
        <w:rPr>
          <w:sz w:val="24"/>
          <w:szCs w:val="24"/>
        </w:rPr>
        <w:t>8.15pm</w:t>
      </w:r>
      <w:r>
        <w:rPr>
          <w:sz w:val="24"/>
          <w:szCs w:val="24"/>
        </w:rPr>
        <w:t>.</w:t>
      </w:r>
    </w:p>
    <w:p w14:paraId="538DC30A" w14:textId="00802BFB" w:rsidR="00DC6983" w:rsidRDefault="00DC6983" w:rsidP="00DC6983">
      <w:pPr>
        <w:pStyle w:val="ListParagraph"/>
        <w:ind w:left="1080"/>
        <w:rPr>
          <w:sz w:val="24"/>
          <w:szCs w:val="24"/>
        </w:rPr>
      </w:pPr>
    </w:p>
    <w:p w14:paraId="5023EB63" w14:textId="0D0A1F71" w:rsidR="00DC6983" w:rsidRDefault="00DC6983" w:rsidP="00DC6983">
      <w:pPr>
        <w:pStyle w:val="ListParagraph"/>
        <w:ind w:left="1080"/>
        <w:rPr>
          <w:sz w:val="24"/>
          <w:szCs w:val="24"/>
        </w:rPr>
      </w:pPr>
    </w:p>
    <w:p w14:paraId="5864F543" w14:textId="3421E28F" w:rsidR="00DC6983" w:rsidRDefault="00DC6983" w:rsidP="00DC6983">
      <w:pPr>
        <w:pStyle w:val="ListParagraph"/>
        <w:ind w:left="1080"/>
        <w:rPr>
          <w:sz w:val="24"/>
          <w:szCs w:val="24"/>
        </w:rPr>
      </w:pPr>
    </w:p>
    <w:p w14:paraId="12FD4BEA" w14:textId="1A55F9D2" w:rsidR="00DC6983" w:rsidRDefault="00DC6983" w:rsidP="00DC6983">
      <w:pPr>
        <w:pStyle w:val="ListParagraph"/>
        <w:ind w:left="1080"/>
        <w:rPr>
          <w:sz w:val="24"/>
          <w:szCs w:val="24"/>
        </w:rPr>
      </w:pPr>
    </w:p>
    <w:p w14:paraId="6F5DAE66" w14:textId="2D11C034" w:rsidR="00DC6983" w:rsidRDefault="00DC6983" w:rsidP="00DC698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1D076110" w14:textId="04B4443C" w:rsidR="00DC6983" w:rsidRDefault="00DC6983" w:rsidP="00DC698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Signature of Chair.</w:t>
      </w:r>
    </w:p>
    <w:p w14:paraId="12AA6547" w14:textId="2DFC001A" w:rsidR="006540F6" w:rsidRDefault="006540F6" w:rsidP="00DC6983">
      <w:pPr>
        <w:pStyle w:val="ListParagraph"/>
        <w:ind w:left="1080"/>
        <w:rPr>
          <w:sz w:val="24"/>
          <w:szCs w:val="24"/>
        </w:rPr>
      </w:pPr>
    </w:p>
    <w:p w14:paraId="379CBED6" w14:textId="1351E5F8" w:rsidR="006540F6" w:rsidRDefault="006540F6" w:rsidP="00DC6983">
      <w:pPr>
        <w:pStyle w:val="ListParagraph"/>
        <w:ind w:left="1080"/>
        <w:rPr>
          <w:sz w:val="24"/>
          <w:szCs w:val="24"/>
        </w:rPr>
      </w:pPr>
    </w:p>
    <w:p w14:paraId="47F026D9" w14:textId="630F1ECF" w:rsidR="006540F6" w:rsidRDefault="006540F6" w:rsidP="00DC6983">
      <w:pPr>
        <w:pStyle w:val="ListParagraph"/>
        <w:ind w:left="1080"/>
        <w:rPr>
          <w:sz w:val="24"/>
          <w:szCs w:val="24"/>
        </w:rPr>
      </w:pPr>
    </w:p>
    <w:p w14:paraId="561DCC15" w14:textId="502B1626" w:rsidR="006540F6" w:rsidRDefault="006540F6" w:rsidP="00DC6983">
      <w:pPr>
        <w:pStyle w:val="ListParagraph"/>
        <w:ind w:left="1080"/>
        <w:rPr>
          <w:sz w:val="24"/>
          <w:szCs w:val="24"/>
        </w:rPr>
      </w:pPr>
    </w:p>
    <w:p w14:paraId="1FFD8573" w14:textId="5BF557DB" w:rsidR="006540F6" w:rsidRDefault="006540F6" w:rsidP="00DC6983">
      <w:pPr>
        <w:pStyle w:val="ListParagraph"/>
        <w:ind w:left="1080"/>
        <w:rPr>
          <w:sz w:val="24"/>
          <w:szCs w:val="24"/>
        </w:rPr>
      </w:pPr>
    </w:p>
    <w:p w14:paraId="6E38468C" w14:textId="7FF74877" w:rsidR="006540F6" w:rsidRDefault="006540F6" w:rsidP="00DC6983">
      <w:pPr>
        <w:pStyle w:val="ListParagraph"/>
        <w:ind w:left="1080"/>
        <w:rPr>
          <w:sz w:val="24"/>
          <w:szCs w:val="24"/>
        </w:rPr>
      </w:pPr>
    </w:p>
    <w:p w14:paraId="4CA3F4BE" w14:textId="48F0EC13" w:rsidR="006540F6" w:rsidRDefault="006540F6" w:rsidP="00DC6983">
      <w:pPr>
        <w:pStyle w:val="ListParagraph"/>
        <w:ind w:left="1080"/>
        <w:rPr>
          <w:sz w:val="24"/>
          <w:szCs w:val="24"/>
        </w:rPr>
      </w:pPr>
    </w:p>
    <w:p w14:paraId="5D9D6094" w14:textId="798EF922" w:rsidR="006540F6" w:rsidRDefault="006540F6" w:rsidP="00DC6983">
      <w:pPr>
        <w:pStyle w:val="ListParagraph"/>
        <w:ind w:left="1080"/>
        <w:rPr>
          <w:sz w:val="24"/>
          <w:szCs w:val="24"/>
        </w:rPr>
      </w:pPr>
    </w:p>
    <w:p w14:paraId="7CF898B7" w14:textId="52F66BE1" w:rsidR="006540F6" w:rsidRPr="006540F6" w:rsidRDefault="006540F6" w:rsidP="00DC6983">
      <w:pPr>
        <w:pStyle w:val="ListParagraph"/>
        <w:ind w:left="1080"/>
        <w:rPr>
          <w:b/>
          <w:bCs/>
          <w:sz w:val="36"/>
          <w:szCs w:val="36"/>
        </w:rPr>
      </w:pPr>
      <w:r w:rsidRPr="006540F6">
        <w:rPr>
          <w:b/>
          <w:bCs/>
          <w:sz w:val="36"/>
          <w:szCs w:val="36"/>
        </w:rPr>
        <w:t>APPENDIX 1.</w:t>
      </w: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3280"/>
        <w:gridCol w:w="1240"/>
        <w:gridCol w:w="1240"/>
        <w:gridCol w:w="1240"/>
        <w:gridCol w:w="1460"/>
      </w:tblGrid>
      <w:tr w:rsidR="006540F6" w:rsidRPr="006540F6" w14:paraId="3417EE00" w14:textId="77777777" w:rsidTr="006540F6">
        <w:trPr>
          <w:trHeight w:val="6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D9D7" w14:textId="77777777" w:rsidR="006540F6" w:rsidRPr="006540F6" w:rsidRDefault="006540F6" w:rsidP="006540F6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Final Budget 2023-24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D15E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Budget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C8D6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Budget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F6A5F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Agreed Budget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93EF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1B43987A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35FE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0964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2021-22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4368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2022-23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ACD7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2023-24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BFEC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3F1E8C47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4EB3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Precept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DC5A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7000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52CC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6630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761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7000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B1B7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0F6" w:rsidRPr="006540F6" w14:paraId="3A0A5084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4E9F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E088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B925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7E1B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BE75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0F6" w:rsidRPr="006540F6" w14:paraId="3D9007B9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B2C4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Other income </w:t>
            </w:r>
            <w:proofErr w:type="spellStart"/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Cil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E8BD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64D7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5F33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123A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0F6" w:rsidRPr="006540F6" w14:paraId="2AAE27B0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1714" w14:textId="77777777" w:rsidR="006540F6" w:rsidRPr="006540F6" w:rsidRDefault="006540F6" w:rsidP="006540F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Income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300F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8876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6630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0EFA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6D41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28429B65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52F1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D6BE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2625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1B4E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4C37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40F6" w:rsidRPr="006540F6" w14:paraId="541E8566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3B20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Annual Assembly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EE67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AC9A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58D9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72EA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4BA9B252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86C7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Audit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4945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D920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5A3F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F084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5E493FB2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E0BC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Clerks pay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6A2F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3615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5768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3225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EB74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7D3B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5AAFA3BE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7C63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Clerks</w:t>
            </w:r>
            <w:proofErr w:type="gramEnd"/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AAF1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DC9B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064B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38DF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2724679E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9CF9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Donations/grants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B3FB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6E82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78A0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4E4B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3286C41F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E01B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Election charges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3F21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AE3B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CDBA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0633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from reserves</w:t>
            </w:r>
          </w:p>
        </w:tc>
      </w:tr>
      <w:tr w:rsidR="006540F6" w:rsidRPr="006540F6" w14:paraId="596D38AF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9AD2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General admin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804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59DE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493A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1D06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4EC09810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72AE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66A2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447F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8858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4108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53A8A772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7494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Miscellaneous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38A5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D47B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318C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B0E8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5642CD7A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A13A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Newsletter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D542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1EBE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29BA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A215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from reserves</w:t>
            </w:r>
          </w:p>
        </w:tc>
      </w:tr>
      <w:tr w:rsidR="006540F6" w:rsidRPr="006540F6" w14:paraId="176BAC67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B6F5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Playground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B597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1A81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86A0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9811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from CIL</w:t>
            </w:r>
          </w:p>
        </w:tc>
      </w:tr>
      <w:tr w:rsidR="006540F6" w:rsidRPr="006540F6" w14:paraId="7D5CD44A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B84C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Playground Maintenance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FD05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989C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72D0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5CBE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0E413835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0F8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Street Lights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DE20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37FC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8787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1CBC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7145CA94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0FE9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Subscriptions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4280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EEDC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36E7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129D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5F8E4CEB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7CCA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Training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0FF2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A74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016D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91E8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661AE22E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2D4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Venue costs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5896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7027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2CBB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F459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34A6711A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F5A0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Website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B8B8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2A2A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2D07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3FFB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from reserves</w:t>
            </w:r>
          </w:p>
        </w:tc>
      </w:tr>
      <w:tr w:rsidR="006540F6" w:rsidRPr="006540F6" w14:paraId="0CDE9C80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C204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GDPR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0FE8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2C3F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3531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7D82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4E8622B5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9DC9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Transport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635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DF18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6C45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50A9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32B9C028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6641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color w:val="000000"/>
                <w:lang w:eastAsia="en-GB"/>
              </w:rPr>
              <w:t>Coronation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7FAF" w14:textId="77777777" w:rsidR="006540F6" w:rsidRPr="006540F6" w:rsidRDefault="006540F6" w:rsidP="006540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65FD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A034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F07C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58F840FE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82B8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8B8E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C810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E2DB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CB9E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40F6" w:rsidRPr="006540F6" w14:paraId="63B4BD52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2CE2" w14:textId="5C739D7B" w:rsidR="006540F6" w:rsidRPr="006540F6" w:rsidRDefault="006540F6" w:rsidP="006540F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Spend (</w:t>
            </w:r>
            <w:proofErr w:type="spellStart"/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excl</w:t>
            </w:r>
            <w:proofErr w:type="spellEnd"/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VAT)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C76B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8682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5499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6630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4DD1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3BC4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40F6" w:rsidRPr="006540F6" w14:paraId="046939FD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DB04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F554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7F4C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29C1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8BDC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40F6" w:rsidRPr="006540F6" w14:paraId="5C680C47" w14:textId="77777777" w:rsidTr="006540F6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41D3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2E38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40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-1682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E9C4" w14:textId="77777777" w:rsidR="006540F6" w:rsidRPr="006540F6" w:rsidRDefault="006540F6" w:rsidP="006540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F2B8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7A0D" w14:textId="77777777" w:rsidR="006540F6" w:rsidRPr="006540F6" w:rsidRDefault="006540F6" w:rsidP="0065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76B2927" w14:textId="77777777" w:rsidR="006540F6" w:rsidRPr="00DC6983" w:rsidRDefault="006540F6" w:rsidP="00DC6983">
      <w:pPr>
        <w:pStyle w:val="ListParagraph"/>
        <w:ind w:left="1080"/>
        <w:rPr>
          <w:sz w:val="24"/>
          <w:szCs w:val="24"/>
        </w:rPr>
      </w:pPr>
    </w:p>
    <w:p w14:paraId="56648628" w14:textId="2A1B34A8" w:rsidR="00326CC6" w:rsidRPr="00326CC6" w:rsidRDefault="00326CC6" w:rsidP="00326CC6">
      <w:pPr>
        <w:pStyle w:val="ListParagraph"/>
        <w:ind w:left="1080"/>
        <w:rPr>
          <w:sz w:val="24"/>
          <w:szCs w:val="24"/>
        </w:rPr>
      </w:pPr>
    </w:p>
    <w:sectPr w:rsidR="00326CC6" w:rsidRPr="00326CC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048E" w14:textId="77777777" w:rsidR="00F9748E" w:rsidRDefault="00F9748E" w:rsidP="005C2013">
      <w:r>
        <w:separator/>
      </w:r>
    </w:p>
  </w:endnote>
  <w:endnote w:type="continuationSeparator" w:id="0">
    <w:p w14:paraId="7161CBE3" w14:textId="77777777" w:rsidR="00F9748E" w:rsidRDefault="00F9748E" w:rsidP="005C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F128F" w14:textId="33CD516C" w:rsidR="000B4B72" w:rsidRDefault="00B474B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540F6">
          <w:rPr>
            <w:noProof/>
          </w:rPr>
          <w:t>4</w:t>
        </w:r>
      </w:p>
      <w:p w14:paraId="66B97001" w14:textId="77777777" w:rsidR="006540F6" w:rsidRDefault="006540F6">
        <w:pPr>
          <w:pStyle w:val="Footer"/>
          <w:jc w:val="center"/>
          <w:rPr>
            <w:noProof/>
          </w:rPr>
        </w:pPr>
      </w:p>
      <w:p w14:paraId="45FFBF1F" w14:textId="19721BEB" w:rsidR="00B474B3" w:rsidRDefault="00B474B3">
        <w:pPr>
          <w:pStyle w:val="Footer"/>
          <w:jc w:val="center"/>
          <w:rPr>
            <w:noProof/>
          </w:rPr>
        </w:pPr>
      </w:p>
      <w:p w14:paraId="4FE2F382" w14:textId="43F5C127" w:rsidR="00B474B3" w:rsidRDefault="00000000">
        <w:pPr>
          <w:pStyle w:val="Footer"/>
          <w:jc w:val="center"/>
        </w:pPr>
      </w:p>
    </w:sdtContent>
  </w:sdt>
  <w:p w14:paraId="01F854E6" w14:textId="77777777" w:rsidR="00B474B3" w:rsidRDefault="00B47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F484" w14:textId="77777777" w:rsidR="00F9748E" w:rsidRDefault="00F9748E" w:rsidP="005C2013">
      <w:r>
        <w:separator/>
      </w:r>
    </w:p>
  </w:footnote>
  <w:footnote w:type="continuationSeparator" w:id="0">
    <w:p w14:paraId="212C73AA" w14:textId="77777777" w:rsidR="00F9748E" w:rsidRDefault="00F9748E" w:rsidP="005C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80B1" w14:textId="2D02101A" w:rsidR="005C2013" w:rsidRPr="00F951B7" w:rsidRDefault="005C2013" w:rsidP="005C2013">
    <w:pPr>
      <w:pStyle w:val="Header"/>
      <w:jc w:val="center"/>
      <w:rPr>
        <w:b/>
        <w:bCs/>
        <w:sz w:val="32"/>
        <w:szCs w:val="32"/>
      </w:rPr>
    </w:pPr>
    <w:r w:rsidRPr="00F951B7">
      <w:rPr>
        <w:b/>
        <w:bCs/>
        <w:sz w:val="32"/>
        <w:szCs w:val="32"/>
      </w:rPr>
      <w:t>UDIMORE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8593E"/>
    <w:multiLevelType w:val="hybridMultilevel"/>
    <w:tmpl w:val="0EBC969C"/>
    <w:lvl w:ilvl="0" w:tplc="A5AE7B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E357F25"/>
    <w:multiLevelType w:val="hybridMultilevel"/>
    <w:tmpl w:val="3F065CAA"/>
    <w:lvl w:ilvl="0" w:tplc="AE187C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F1A54B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7A0B920">
      <w:start w:val="1"/>
      <w:numFmt w:val="lowerRoman"/>
      <w:lvlText w:val="%3."/>
      <w:lvlJc w:val="right"/>
      <w:pPr>
        <w:ind w:left="2160" w:hanging="180"/>
      </w:pPr>
    </w:lvl>
    <w:lvl w:ilvl="3" w:tplc="84981A64">
      <w:start w:val="1"/>
      <w:numFmt w:val="decimal"/>
      <w:lvlText w:val="%4."/>
      <w:lvlJc w:val="left"/>
      <w:pPr>
        <w:ind w:left="2880" w:hanging="360"/>
      </w:pPr>
    </w:lvl>
    <w:lvl w:ilvl="4" w:tplc="C67405FA">
      <w:start w:val="1"/>
      <w:numFmt w:val="lowerLetter"/>
      <w:lvlText w:val="%5."/>
      <w:lvlJc w:val="left"/>
      <w:pPr>
        <w:ind w:left="3600" w:hanging="360"/>
      </w:pPr>
    </w:lvl>
    <w:lvl w:ilvl="5" w:tplc="A69055CC">
      <w:start w:val="1"/>
      <w:numFmt w:val="lowerRoman"/>
      <w:lvlText w:val="%6."/>
      <w:lvlJc w:val="right"/>
      <w:pPr>
        <w:ind w:left="4320" w:hanging="180"/>
      </w:pPr>
    </w:lvl>
    <w:lvl w:ilvl="6" w:tplc="EAC0475A">
      <w:start w:val="1"/>
      <w:numFmt w:val="decimal"/>
      <w:lvlText w:val="%7."/>
      <w:lvlJc w:val="left"/>
      <w:pPr>
        <w:ind w:left="5040" w:hanging="360"/>
      </w:pPr>
    </w:lvl>
    <w:lvl w:ilvl="7" w:tplc="DA98849A">
      <w:start w:val="1"/>
      <w:numFmt w:val="lowerLetter"/>
      <w:lvlText w:val="%8."/>
      <w:lvlJc w:val="left"/>
      <w:pPr>
        <w:ind w:left="5760" w:hanging="360"/>
      </w:pPr>
    </w:lvl>
    <w:lvl w:ilvl="8" w:tplc="69EE2EA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FED2BEC"/>
    <w:multiLevelType w:val="hybridMultilevel"/>
    <w:tmpl w:val="755A5AB6"/>
    <w:lvl w:ilvl="0" w:tplc="6BFAD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FA6E70"/>
    <w:multiLevelType w:val="hybridMultilevel"/>
    <w:tmpl w:val="630C3A5E"/>
    <w:lvl w:ilvl="0" w:tplc="B7FA92DA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5597CB9"/>
    <w:multiLevelType w:val="hybridMultilevel"/>
    <w:tmpl w:val="58F646DE"/>
    <w:lvl w:ilvl="0" w:tplc="5B066AE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6B3F59"/>
    <w:multiLevelType w:val="hybridMultilevel"/>
    <w:tmpl w:val="4ECE990A"/>
    <w:lvl w:ilvl="0" w:tplc="BB066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44A2DDB"/>
    <w:multiLevelType w:val="hybridMultilevel"/>
    <w:tmpl w:val="94400472"/>
    <w:lvl w:ilvl="0" w:tplc="1F4E5F0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6254D0"/>
    <w:multiLevelType w:val="hybridMultilevel"/>
    <w:tmpl w:val="63C623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53867043">
    <w:abstractNumId w:val="25"/>
  </w:num>
  <w:num w:numId="2" w16cid:durableId="1751847610">
    <w:abstractNumId w:val="12"/>
  </w:num>
  <w:num w:numId="3" w16cid:durableId="511531703">
    <w:abstractNumId w:val="10"/>
  </w:num>
  <w:num w:numId="4" w16cid:durableId="573976809">
    <w:abstractNumId w:val="28"/>
  </w:num>
  <w:num w:numId="5" w16cid:durableId="611938916">
    <w:abstractNumId w:val="14"/>
  </w:num>
  <w:num w:numId="6" w16cid:durableId="1009722102">
    <w:abstractNumId w:val="18"/>
  </w:num>
  <w:num w:numId="7" w16cid:durableId="1637833363">
    <w:abstractNumId w:val="22"/>
  </w:num>
  <w:num w:numId="8" w16cid:durableId="1888763230">
    <w:abstractNumId w:val="9"/>
  </w:num>
  <w:num w:numId="9" w16cid:durableId="1125588319">
    <w:abstractNumId w:val="7"/>
  </w:num>
  <w:num w:numId="10" w16cid:durableId="202443316">
    <w:abstractNumId w:val="6"/>
  </w:num>
  <w:num w:numId="11" w16cid:durableId="1780562803">
    <w:abstractNumId w:val="5"/>
  </w:num>
  <w:num w:numId="12" w16cid:durableId="1135945360">
    <w:abstractNumId w:val="4"/>
  </w:num>
  <w:num w:numId="13" w16cid:durableId="1793938688">
    <w:abstractNumId w:val="8"/>
  </w:num>
  <w:num w:numId="14" w16cid:durableId="222103967">
    <w:abstractNumId w:val="3"/>
  </w:num>
  <w:num w:numId="15" w16cid:durableId="1243295669">
    <w:abstractNumId w:val="2"/>
  </w:num>
  <w:num w:numId="16" w16cid:durableId="1292441812">
    <w:abstractNumId w:val="1"/>
  </w:num>
  <w:num w:numId="17" w16cid:durableId="1075737091">
    <w:abstractNumId w:val="0"/>
  </w:num>
  <w:num w:numId="18" w16cid:durableId="816143141">
    <w:abstractNumId w:val="16"/>
  </w:num>
  <w:num w:numId="19" w16cid:durableId="290868429">
    <w:abstractNumId w:val="17"/>
  </w:num>
  <w:num w:numId="20" w16cid:durableId="783302868">
    <w:abstractNumId w:val="26"/>
  </w:num>
  <w:num w:numId="21" w16cid:durableId="251471416">
    <w:abstractNumId w:val="20"/>
  </w:num>
  <w:num w:numId="22" w16cid:durableId="1406491977">
    <w:abstractNumId w:val="11"/>
  </w:num>
  <w:num w:numId="23" w16cid:durableId="1235433836">
    <w:abstractNumId w:val="30"/>
  </w:num>
  <w:num w:numId="24" w16cid:durableId="1400442966">
    <w:abstractNumId w:val="29"/>
  </w:num>
  <w:num w:numId="25" w16cid:durableId="2077777924">
    <w:abstractNumId w:val="27"/>
  </w:num>
  <w:num w:numId="26" w16cid:durableId="774978242">
    <w:abstractNumId w:val="23"/>
  </w:num>
  <w:num w:numId="27" w16cid:durableId="1457799653">
    <w:abstractNumId w:val="21"/>
  </w:num>
  <w:num w:numId="28" w16cid:durableId="1515027521">
    <w:abstractNumId w:val="13"/>
  </w:num>
  <w:num w:numId="29" w16cid:durableId="1968781363">
    <w:abstractNumId w:val="19"/>
  </w:num>
  <w:num w:numId="30" w16cid:durableId="290744962">
    <w:abstractNumId w:val="24"/>
  </w:num>
  <w:num w:numId="31" w16cid:durableId="7673920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3"/>
    <w:rsid w:val="0001266E"/>
    <w:rsid w:val="000204A9"/>
    <w:rsid w:val="000226C4"/>
    <w:rsid w:val="00022A18"/>
    <w:rsid w:val="00026B42"/>
    <w:rsid w:val="00026B66"/>
    <w:rsid w:val="00062A98"/>
    <w:rsid w:val="000859FD"/>
    <w:rsid w:val="000960C1"/>
    <w:rsid w:val="000B4B72"/>
    <w:rsid w:val="000F5FAD"/>
    <w:rsid w:val="00103433"/>
    <w:rsid w:val="00107EF7"/>
    <w:rsid w:val="0011010D"/>
    <w:rsid w:val="001136EF"/>
    <w:rsid w:val="00153C2A"/>
    <w:rsid w:val="00174326"/>
    <w:rsid w:val="00185A77"/>
    <w:rsid w:val="001B434C"/>
    <w:rsid w:val="001B59D1"/>
    <w:rsid w:val="001D5BD5"/>
    <w:rsid w:val="001F6FD6"/>
    <w:rsid w:val="00243504"/>
    <w:rsid w:val="00253B97"/>
    <w:rsid w:val="00266FCA"/>
    <w:rsid w:val="00272BE6"/>
    <w:rsid w:val="00273131"/>
    <w:rsid w:val="00281248"/>
    <w:rsid w:val="00284E39"/>
    <w:rsid w:val="002852C7"/>
    <w:rsid w:val="00287F7A"/>
    <w:rsid w:val="002956D1"/>
    <w:rsid w:val="003025B0"/>
    <w:rsid w:val="0032193C"/>
    <w:rsid w:val="00326CC6"/>
    <w:rsid w:val="0033496F"/>
    <w:rsid w:val="003445AF"/>
    <w:rsid w:val="0036777C"/>
    <w:rsid w:val="00383FE5"/>
    <w:rsid w:val="003C6024"/>
    <w:rsid w:val="003C61A3"/>
    <w:rsid w:val="003D4530"/>
    <w:rsid w:val="003E2770"/>
    <w:rsid w:val="00401C8B"/>
    <w:rsid w:val="0040314B"/>
    <w:rsid w:val="004066FC"/>
    <w:rsid w:val="00411C7A"/>
    <w:rsid w:val="004276E8"/>
    <w:rsid w:val="00441CF6"/>
    <w:rsid w:val="00441DF0"/>
    <w:rsid w:val="0046551C"/>
    <w:rsid w:val="004664DA"/>
    <w:rsid w:val="0049072C"/>
    <w:rsid w:val="004A5E2E"/>
    <w:rsid w:val="00501F42"/>
    <w:rsid w:val="005177C7"/>
    <w:rsid w:val="00530EDB"/>
    <w:rsid w:val="00546B26"/>
    <w:rsid w:val="00565C4C"/>
    <w:rsid w:val="00594F5A"/>
    <w:rsid w:val="005A4BC2"/>
    <w:rsid w:val="005B017D"/>
    <w:rsid w:val="005C2013"/>
    <w:rsid w:val="005D4364"/>
    <w:rsid w:val="005E0D5F"/>
    <w:rsid w:val="0062515F"/>
    <w:rsid w:val="006303C4"/>
    <w:rsid w:val="006400ED"/>
    <w:rsid w:val="00645252"/>
    <w:rsid w:val="006540F6"/>
    <w:rsid w:val="00681D26"/>
    <w:rsid w:val="006A6D3F"/>
    <w:rsid w:val="006C5F08"/>
    <w:rsid w:val="006C67A2"/>
    <w:rsid w:val="006C71EC"/>
    <w:rsid w:val="006D3D74"/>
    <w:rsid w:val="006F1265"/>
    <w:rsid w:val="006F352A"/>
    <w:rsid w:val="00710FEC"/>
    <w:rsid w:val="00714025"/>
    <w:rsid w:val="007167E0"/>
    <w:rsid w:val="00734667"/>
    <w:rsid w:val="00763837"/>
    <w:rsid w:val="00787A3E"/>
    <w:rsid w:val="007B4959"/>
    <w:rsid w:val="007B5228"/>
    <w:rsid w:val="007B5C2C"/>
    <w:rsid w:val="007B7E54"/>
    <w:rsid w:val="007D57CD"/>
    <w:rsid w:val="00813697"/>
    <w:rsid w:val="00823A58"/>
    <w:rsid w:val="008274FA"/>
    <w:rsid w:val="00827FA7"/>
    <w:rsid w:val="0083569A"/>
    <w:rsid w:val="00846133"/>
    <w:rsid w:val="0085150A"/>
    <w:rsid w:val="00855E39"/>
    <w:rsid w:val="008572B1"/>
    <w:rsid w:val="00880036"/>
    <w:rsid w:val="00894F9E"/>
    <w:rsid w:val="008D560A"/>
    <w:rsid w:val="008E2962"/>
    <w:rsid w:val="00900D48"/>
    <w:rsid w:val="00930B05"/>
    <w:rsid w:val="00932EAE"/>
    <w:rsid w:val="009650D1"/>
    <w:rsid w:val="009714A0"/>
    <w:rsid w:val="0098615F"/>
    <w:rsid w:val="009909F7"/>
    <w:rsid w:val="00991474"/>
    <w:rsid w:val="009B567F"/>
    <w:rsid w:val="009C7732"/>
    <w:rsid w:val="009E435D"/>
    <w:rsid w:val="009F6D4B"/>
    <w:rsid w:val="00A1207D"/>
    <w:rsid w:val="00A22FF0"/>
    <w:rsid w:val="00A31D22"/>
    <w:rsid w:val="00A529E8"/>
    <w:rsid w:val="00A85DD1"/>
    <w:rsid w:val="00A90648"/>
    <w:rsid w:val="00A9204E"/>
    <w:rsid w:val="00AB0243"/>
    <w:rsid w:val="00AD0C3A"/>
    <w:rsid w:val="00AE6898"/>
    <w:rsid w:val="00B005FE"/>
    <w:rsid w:val="00B06391"/>
    <w:rsid w:val="00B14C0E"/>
    <w:rsid w:val="00B1714D"/>
    <w:rsid w:val="00B474B3"/>
    <w:rsid w:val="00B56F94"/>
    <w:rsid w:val="00B65D4A"/>
    <w:rsid w:val="00B72550"/>
    <w:rsid w:val="00B735B2"/>
    <w:rsid w:val="00B77B29"/>
    <w:rsid w:val="00B77CF5"/>
    <w:rsid w:val="00B90D0D"/>
    <w:rsid w:val="00BA4B4E"/>
    <w:rsid w:val="00BA67FF"/>
    <w:rsid w:val="00BB49C3"/>
    <w:rsid w:val="00BC74D9"/>
    <w:rsid w:val="00BD4F1F"/>
    <w:rsid w:val="00BE0E77"/>
    <w:rsid w:val="00BE464F"/>
    <w:rsid w:val="00BE5C43"/>
    <w:rsid w:val="00C35CDA"/>
    <w:rsid w:val="00C378CE"/>
    <w:rsid w:val="00C40524"/>
    <w:rsid w:val="00C41F18"/>
    <w:rsid w:val="00C43FA4"/>
    <w:rsid w:val="00C55D2C"/>
    <w:rsid w:val="00C61701"/>
    <w:rsid w:val="00C73E99"/>
    <w:rsid w:val="00C869EF"/>
    <w:rsid w:val="00CB4438"/>
    <w:rsid w:val="00CD2B13"/>
    <w:rsid w:val="00CE22F9"/>
    <w:rsid w:val="00D0611C"/>
    <w:rsid w:val="00D506C2"/>
    <w:rsid w:val="00D556A1"/>
    <w:rsid w:val="00D748D4"/>
    <w:rsid w:val="00D81029"/>
    <w:rsid w:val="00DA1922"/>
    <w:rsid w:val="00DA57A8"/>
    <w:rsid w:val="00DB2AA4"/>
    <w:rsid w:val="00DC6983"/>
    <w:rsid w:val="00DD395A"/>
    <w:rsid w:val="00DE5326"/>
    <w:rsid w:val="00DF4A87"/>
    <w:rsid w:val="00E5653E"/>
    <w:rsid w:val="00E94CFC"/>
    <w:rsid w:val="00EB5DCF"/>
    <w:rsid w:val="00EC487D"/>
    <w:rsid w:val="00ED024E"/>
    <w:rsid w:val="00ED7397"/>
    <w:rsid w:val="00F02140"/>
    <w:rsid w:val="00F05661"/>
    <w:rsid w:val="00F14201"/>
    <w:rsid w:val="00F22118"/>
    <w:rsid w:val="00F3654C"/>
    <w:rsid w:val="00F37B84"/>
    <w:rsid w:val="00F63EFB"/>
    <w:rsid w:val="00F67EBE"/>
    <w:rsid w:val="00F81E04"/>
    <w:rsid w:val="00F951B7"/>
    <w:rsid w:val="00F95E81"/>
    <w:rsid w:val="00F9748E"/>
    <w:rsid w:val="00FA06B8"/>
    <w:rsid w:val="00FC0D88"/>
    <w:rsid w:val="00FC7FB4"/>
    <w:rsid w:val="00FF1640"/>
    <w:rsid w:val="1487F63A"/>
    <w:rsid w:val="27C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C1293"/>
  <w15:docId w15:val="{7063DD72-2B2B-44CB-8772-70D2672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77CF5"/>
    <w:pPr>
      <w:ind w:left="720"/>
      <w:contextualSpacing/>
    </w:pPr>
  </w:style>
  <w:style w:type="table" w:styleId="TableGrid">
    <w:name w:val="Table Grid"/>
    <w:basedOn w:val="TableNormal"/>
    <w:uiPriority w:val="39"/>
    <w:rsid w:val="00A1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7A3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74FA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yvie%20Franklyn\AppData\Local\Microsoft\Office\16.0\DTS\en-US%7b6881AAA2-2F37-4A67-95B7-11F80E7B4F34%7d\%7bE205B4A0-EDBF-4252-9C4D-8792159866E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6145F16-958D-4872-A35E-53AA5255E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{E205B4A0-EDBF-4252-9C4D-8792159866E9}tf02786999_win32</Template>
  <TotalTime>1</TotalTime>
  <Pages>4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Franklin</dc:creator>
  <cp:keywords/>
  <dc:description/>
  <cp:lastModifiedBy>Gillian Rothery</cp:lastModifiedBy>
  <cp:revision>2</cp:revision>
  <cp:lastPrinted>2022-11-17T16:29:00Z</cp:lastPrinted>
  <dcterms:created xsi:type="dcterms:W3CDTF">2023-01-26T10:19:00Z</dcterms:created>
  <dcterms:modified xsi:type="dcterms:W3CDTF">2023-01-26T10:19:00Z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