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5576" w14:textId="595EC9D6" w:rsidR="005C2013" w:rsidRDefault="005C2013" w:rsidP="005C2013">
      <w:pPr>
        <w:jc w:val="center"/>
        <w:rPr>
          <w:sz w:val="28"/>
          <w:szCs w:val="28"/>
        </w:rPr>
      </w:pPr>
      <w:r w:rsidRPr="005C2013">
        <w:rPr>
          <w:sz w:val="28"/>
          <w:szCs w:val="28"/>
        </w:rPr>
        <w:t xml:space="preserve">Minutes of the </w:t>
      </w:r>
      <w:r>
        <w:rPr>
          <w:sz w:val="28"/>
          <w:szCs w:val="28"/>
        </w:rPr>
        <w:t>Council meeting held on:</w:t>
      </w:r>
    </w:p>
    <w:p w14:paraId="6B746202" w14:textId="4928CC85" w:rsidR="005C2013" w:rsidRDefault="005C2013" w:rsidP="005C2013">
      <w:pPr>
        <w:jc w:val="center"/>
        <w:rPr>
          <w:sz w:val="28"/>
          <w:szCs w:val="28"/>
        </w:rPr>
      </w:pPr>
      <w:r>
        <w:rPr>
          <w:b/>
          <w:bCs/>
          <w:sz w:val="32"/>
          <w:szCs w:val="32"/>
        </w:rPr>
        <w:t xml:space="preserve">Wednesday </w:t>
      </w:r>
      <w:r w:rsidR="00026B66">
        <w:rPr>
          <w:b/>
          <w:bCs/>
          <w:sz w:val="32"/>
          <w:szCs w:val="32"/>
        </w:rPr>
        <w:t>28</w:t>
      </w:r>
      <w:r w:rsidR="00026B66" w:rsidRPr="00026B66">
        <w:rPr>
          <w:b/>
          <w:bCs/>
          <w:sz w:val="32"/>
          <w:szCs w:val="32"/>
          <w:vertAlign w:val="superscript"/>
        </w:rPr>
        <w:t>th</w:t>
      </w:r>
      <w:r w:rsidR="00026B66">
        <w:rPr>
          <w:b/>
          <w:bCs/>
          <w:sz w:val="32"/>
          <w:szCs w:val="32"/>
        </w:rPr>
        <w:t xml:space="preserve"> April</w:t>
      </w:r>
      <w:r>
        <w:rPr>
          <w:b/>
          <w:bCs/>
          <w:sz w:val="32"/>
          <w:szCs w:val="32"/>
        </w:rPr>
        <w:t xml:space="preserve"> 2021 at 6.30pm</w:t>
      </w:r>
    </w:p>
    <w:p w14:paraId="32B06BA5" w14:textId="3D3AE4D5" w:rsidR="005C2013" w:rsidRDefault="005C2013" w:rsidP="005C2013">
      <w:pPr>
        <w:jc w:val="center"/>
        <w:rPr>
          <w:sz w:val="24"/>
          <w:szCs w:val="24"/>
        </w:rPr>
      </w:pPr>
      <w:r w:rsidRPr="005C2013">
        <w:rPr>
          <w:sz w:val="24"/>
          <w:szCs w:val="24"/>
        </w:rPr>
        <w:t>(</w:t>
      </w:r>
      <w:proofErr w:type="gramStart"/>
      <w:r w:rsidRPr="005C2013">
        <w:rPr>
          <w:sz w:val="24"/>
          <w:szCs w:val="24"/>
        </w:rPr>
        <w:t>note</w:t>
      </w:r>
      <w:proofErr w:type="gramEnd"/>
      <w:r w:rsidRPr="005C2013">
        <w:rPr>
          <w:sz w:val="24"/>
          <w:szCs w:val="24"/>
        </w:rPr>
        <w:t xml:space="preserve"> the meeting was held virtually using Microsoft Teams)</w:t>
      </w:r>
    </w:p>
    <w:p w14:paraId="4FE2D372" w14:textId="73BE4380" w:rsidR="005C2013" w:rsidRDefault="00026B66" w:rsidP="005C2013">
      <w:pPr>
        <w:jc w:val="center"/>
        <w:rPr>
          <w:sz w:val="24"/>
          <w:szCs w:val="24"/>
        </w:rPr>
      </w:pPr>
      <w:r>
        <w:rPr>
          <w:sz w:val="24"/>
          <w:szCs w:val="24"/>
        </w:rPr>
        <w:t xml:space="preserve">(Clerk’s Note: This meeting is the </w:t>
      </w:r>
      <w:r w:rsidR="007167E0">
        <w:rPr>
          <w:sz w:val="24"/>
          <w:szCs w:val="24"/>
        </w:rPr>
        <w:t>Annual Council</w:t>
      </w:r>
      <w:r>
        <w:rPr>
          <w:sz w:val="24"/>
          <w:szCs w:val="24"/>
        </w:rPr>
        <w:t xml:space="preserve"> meeting moved forward to allow it to be held virtually before 7</w:t>
      </w:r>
      <w:r w:rsidRPr="00026B66">
        <w:rPr>
          <w:sz w:val="24"/>
          <w:szCs w:val="24"/>
          <w:vertAlign w:val="superscript"/>
        </w:rPr>
        <w:t>th</w:t>
      </w:r>
      <w:r>
        <w:rPr>
          <w:sz w:val="24"/>
          <w:szCs w:val="24"/>
        </w:rPr>
        <w:t xml:space="preserve"> May).</w:t>
      </w:r>
    </w:p>
    <w:p w14:paraId="009D00D1" w14:textId="22350D6C" w:rsidR="005C2013" w:rsidRDefault="005C2013" w:rsidP="005C2013">
      <w:pPr>
        <w:rPr>
          <w:sz w:val="24"/>
          <w:szCs w:val="24"/>
        </w:rPr>
      </w:pPr>
    </w:p>
    <w:p w14:paraId="6850A440" w14:textId="37D03B71" w:rsidR="005C2013" w:rsidRDefault="005C2013" w:rsidP="00026B66">
      <w:pPr>
        <w:ind w:left="720"/>
        <w:rPr>
          <w:sz w:val="24"/>
          <w:szCs w:val="24"/>
        </w:rPr>
      </w:pPr>
      <w:r>
        <w:rPr>
          <w:sz w:val="24"/>
          <w:szCs w:val="24"/>
        </w:rPr>
        <w:t xml:space="preserve">Present: </w:t>
      </w:r>
      <w:r w:rsidR="00846133">
        <w:rPr>
          <w:sz w:val="24"/>
          <w:szCs w:val="24"/>
        </w:rPr>
        <w:t xml:space="preserve"> Cllr. G. </w:t>
      </w:r>
      <w:proofErr w:type="spellStart"/>
      <w:r w:rsidR="00846133">
        <w:rPr>
          <w:sz w:val="24"/>
          <w:szCs w:val="24"/>
        </w:rPr>
        <w:t>Quinnell</w:t>
      </w:r>
      <w:proofErr w:type="spellEnd"/>
      <w:r w:rsidR="00846133">
        <w:rPr>
          <w:sz w:val="24"/>
          <w:szCs w:val="24"/>
        </w:rPr>
        <w:t xml:space="preserve">, Cllr. G. Rothery, Cllr. A. Hart, </w:t>
      </w:r>
      <w:r w:rsidR="00026B66">
        <w:rPr>
          <w:sz w:val="24"/>
          <w:szCs w:val="24"/>
        </w:rPr>
        <w:t xml:space="preserve">Cllr. J. Johnson, </w:t>
      </w:r>
      <w:r w:rsidR="00846133">
        <w:rPr>
          <w:sz w:val="24"/>
          <w:szCs w:val="24"/>
        </w:rPr>
        <w:t xml:space="preserve">Cllr. </w:t>
      </w:r>
      <w:r w:rsidR="00BC74D9">
        <w:rPr>
          <w:sz w:val="24"/>
          <w:szCs w:val="24"/>
        </w:rPr>
        <w:t>C</w:t>
      </w:r>
      <w:r w:rsidR="00846133">
        <w:rPr>
          <w:sz w:val="24"/>
          <w:szCs w:val="24"/>
        </w:rPr>
        <w:t>. Maynard (County).</w:t>
      </w:r>
    </w:p>
    <w:p w14:paraId="310241CD" w14:textId="626D3796" w:rsidR="007167E0" w:rsidRDefault="007167E0" w:rsidP="00026B66">
      <w:pPr>
        <w:ind w:left="720"/>
        <w:rPr>
          <w:sz w:val="24"/>
          <w:szCs w:val="24"/>
        </w:rPr>
      </w:pPr>
      <w:r>
        <w:rPr>
          <w:sz w:val="24"/>
          <w:szCs w:val="24"/>
        </w:rPr>
        <w:t xml:space="preserve">The members agreed that Cllr. </w:t>
      </w:r>
      <w:proofErr w:type="spellStart"/>
      <w:r>
        <w:rPr>
          <w:sz w:val="24"/>
          <w:szCs w:val="24"/>
        </w:rPr>
        <w:t>Quinnell</w:t>
      </w:r>
      <w:proofErr w:type="spellEnd"/>
      <w:r>
        <w:rPr>
          <w:sz w:val="24"/>
          <w:szCs w:val="24"/>
        </w:rPr>
        <w:t xml:space="preserve"> would continue as Chair.</w:t>
      </w:r>
    </w:p>
    <w:p w14:paraId="1C65BA60" w14:textId="05ABA429" w:rsidR="00326CC6" w:rsidRDefault="00326CC6" w:rsidP="005C2013">
      <w:pPr>
        <w:rPr>
          <w:sz w:val="24"/>
          <w:szCs w:val="24"/>
        </w:rPr>
      </w:pPr>
    </w:p>
    <w:p w14:paraId="24C55D9D" w14:textId="0F1FB8BF" w:rsidR="00326CC6" w:rsidRPr="00326CC6" w:rsidRDefault="00326CC6" w:rsidP="00326CC6">
      <w:pPr>
        <w:pStyle w:val="ListParagraph"/>
        <w:numPr>
          <w:ilvl w:val="0"/>
          <w:numId w:val="24"/>
        </w:numPr>
        <w:rPr>
          <w:b/>
          <w:bCs/>
          <w:sz w:val="24"/>
          <w:szCs w:val="24"/>
        </w:rPr>
      </w:pPr>
      <w:r w:rsidRPr="00326CC6">
        <w:rPr>
          <w:b/>
          <w:bCs/>
          <w:sz w:val="24"/>
          <w:szCs w:val="24"/>
        </w:rPr>
        <w:t>Apologies</w:t>
      </w:r>
      <w:r>
        <w:rPr>
          <w:b/>
          <w:bCs/>
          <w:sz w:val="24"/>
          <w:szCs w:val="24"/>
        </w:rPr>
        <w:t>.</w:t>
      </w:r>
    </w:p>
    <w:p w14:paraId="4EFF21F2" w14:textId="10BE4790" w:rsidR="00326CC6" w:rsidRPr="00326CC6" w:rsidRDefault="00026B66" w:rsidP="00326CC6">
      <w:pPr>
        <w:pStyle w:val="ListParagraph"/>
        <w:ind w:left="1080"/>
        <w:rPr>
          <w:b/>
          <w:bCs/>
          <w:sz w:val="24"/>
          <w:szCs w:val="24"/>
        </w:rPr>
      </w:pPr>
      <w:r>
        <w:rPr>
          <w:sz w:val="24"/>
          <w:szCs w:val="24"/>
        </w:rPr>
        <w:t>There were none.</w:t>
      </w:r>
    </w:p>
    <w:p w14:paraId="55CB75DB" w14:textId="79753C81" w:rsidR="00B77CF5" w:rsidRDefault="00B77CF5" w:rsidP="005C2013">
      <w:pPr>
        <w:rPr>
          <w:sz w:val="24"/>
          <w:szCs w:val="24"/>
        </w:rPr>
      </w:pPr>
    </w:p>
    <w:p w14:paraId="219F1AEC" w14:textId="0243FAA9" w:rsidR="00B77CF5" w:rsidRDefault="00B77CF5" w:rsidP="00B77CF5">
      <w:pPr>
        <w:pStyle w:val="ListParagraph"/>
        <w:numPr>
          <w:ilvl w:val="0"/>
          <w:numId w:val="24"/>
        </w:numPr>
        <w:rPr>
          <w:sz w:val="24"/>
          <w:szCs w:val="24"/>
        </w:rPr>
      </w:pPr>
      <w:r w:rsidRPr="00B77CF5">
        <w:rPr>
          <w:b/>
          <w:bCs/>
          <w:sz w:val="24"/>
          <w:szCs w:val="24"/>
        </w:rPr>
        <w:t>Disclosures of Interest</w:t>
      </w:r>
      <w:r>
        <w:rPr>
          <w:sz w:val="24"/>
          <w:szCs w:val="24"/>
        </w:rPr>
        <w:t>.</w:t>
      </w:r>
    </w:p>
    <w:p w14:paraId="04F3DC2C" w14:textId="6A43A407" w:rsidR="00B77CF5" w:rsidRDefault="00B77CF5" w:rsidP="00B77CF5">
      <w:pPr>
        <w:pStyle w:val="ListParagraph"/>
        <w:ind w:left="1080"/>
        <w:rPr>
          <w:sz w:val="24"/>
          <w:szCs w:val="24"/>
        </w:rPr>
      </w:pPr>
      <w:r>
        <w:rPr>
          <w:sz w:val="24"/>
          <w:szCs w:val="24"/>
        </w:rPr>
        <w:t>There were none.</w:t>
      </w:r>
    </w:p>
    <w:p w14:paraId="3FF89C2D" w14:textId="3F8C38F3" w:rsidR="00B77CF5" w:rsidRDefault="00B77CF5" w:rsidP="00B77CF5">
      <w:pPr>
        <w:pStyle w:val="ListParagraph"/>
        <w:ind w:left="1080"/>
        <w:rPr>
          <w:sz w:val="24"/>
          <w:szCs w:val="24"/>
        </w:rPr>
      </w:pPr>
    </w:p>
    <w:p w14:paraId="01718A83" w14:textId="1C2A3C88" w:rsidR="00B77CF5" w:rsidRPr="00B77CF5" w:rsidRDefault="00B77CF5" w:rsidP="00B77CF5">
      <w:pPr>
        <w:pStyle w:val="ListParagraph"/>
        <w:numPr>
          <w:ilvl w:val="0"/>
          <w:numId w:val="24"/>
        </w:numPr>
        <w:rPr>
          <w:b/>
          <w:bCs/>
          <w:sz w:val="24"/>
          <w:szCs w:val="24"/>
        </w:rPr>
      </w:pPr>
      <w:r w:rsidRPr="00B77CF5">
        <w:rPr>
          <w:b/>
          <w:bCs/>
          <w:sz w:val="24"/>
          <w:szCs w:val="24"/>
        </w:rPr>
        <w:t>Re</w:t>
      </w:r>
      <w:r>
        <w:rPr>
          <w:b/>
          <w:bCs/>
          <w:sz w:val="24"/>
          <w:szCs w:val="24"/>
        </w:rPr>
        <w:t>ports from District and County Councillors.</w:t>
      </w:r>
    </w:p>
    <w:p w14:paraId="28314D71" w14:textId="28CEEA9A" w:rsidR="00DA1922" w:rsidRDefault="00026B66" w:rsidP="00DA1922">
      <w:pPr>
        <w:pStyle w:val="ListParagraph"/>
        <w:ind w:left="1080"/>
        <w:rPr>
          <w:sz w:val="24"/>
          <w:szCs w:val="24"/>
        </w:rPr>
      </w:pPr>
      <w:r>
        <w:rPr>
          <w:sz w:val="24"/>
          <w:szCs w:val="24"/>
        </w:rPr>
        <w:t xml:space="preserve">Councillors are now in the pre-Election period but are still working. Cllr. </w:t>
      </w:r>
      <w:proofErr w:type="spellStart"/>
      <w:r>
        <w:rPr>
          <w:sz w:val="24"/>
          <w:szCs w:val="24"/>
        </w:rPr>
        <w:t>Quinnell</w:t>
      </w:r>
      <w:proofErr w:type="spellEnd"/>
      <w:r>
        <w:rPr>
          <w:sz w:val="24"/>
          <w:szCs w:val="24"/>
        </w:rPr>
        <w:t xml:space="preserve"> raised the fact that a Highways lorry had damaged railings and we would prefer to have a more attractive barrier than Armco.</w:t>
      </w:r>
    </w:p>
    <w:p w14:paraId="5F76AAB9" w14:textId="77777777" w:rsidR="00026B66" w:rsidRDefault="00026B66" w:rsidP="00DA1922">
      <w:pPr>
        <w:pStyle w:val="ListParagraph"/>
        <w:ind w:left="1080"/>
        <w:rPr>
          <w:sz w:val="24"/>
          <w:szCs w:val="24"/>
        </w:rPr>
      </w:pPr>
    </w:p>
    <w:p w14:paraId="4753641B" w14:textId="3FA77B22" w:rsidR="00DA1922" w:rsidRDefault="00DA1922" w:rsidP="00DA1922">
      <w:pPr>
        <w:pStyle w:val="ListParagraph"/>
        <w:numPr>
          <w:ilvl w:val="0"/>
          <w:numId w:val="24"/>
        </w:numPr>
        <w:rPr>
          <w:sz w:val="24"/>
          <w:szCs w:val="24"/>
        </w:rPr>
      </w:pPr>
      <w:r>
        <w:rPr>
          <w:b/>
          <w:bCs/>
          <w:sz w:val="24"/>
          <w:szCs w:val="24"/>
        </w:rPr>
        <w:t>Minutes from the previous meeting.</w:t>
      </w:r>
    </w:p>
    <w:p w14:paraId="172B8D9A" w14:textId="66B3C86E" w:rsidR="00DA1922" w:rsidRDefault="00DA1922" w:rsidP="00DA1922">
      <w:pPr>
        <w:pStyle w:val="ListParagraph"/>
        <w:ind w:left="1080"/>
        <w:rPr>
          <w:sz w:val="24"/>
          <w:szCs w:val="24"/>
        </w:rPr>
      </w:pPr>
      <w:r>
        <w:rPr>
          <w:sz w:val="24"/>
          <w:szCs w:val="24"/>
        </w:rPr>
        <w:t xml:space="preserve">The Council resolved to accept the minutes of the meeting held on the </w:t>
      </w:r>
      <w:r w:rsidR="00026B66">
        <w:rPr>
          <w:sz w:val="24"/>
          <w:szCs w:val="24"/>
        </w:rPr>
        <w:t>17</w:t>
      </w:r>
      <w:r w:rsidR="00026B66" w:rsidRPr="00026B66">
        <w:rPr>
          <w:sz w:val="24"/>
          <w:szCs w:val="24"/>
          <w:vertAlign w:val="superscript"/>
        </w:rPr>
        <w:t>th</w:t>
      </w:r>
      <w:r w:rsidR="00026B66">
        <w:rPr>
          <w:sz w:val="24"/>
          <w:szCs w:val="24"/>
        </w:rPr>
        <w:t xml:space="preserve"> March</w:t>
      </w:r>
      <w:r>
        <w:rPr>
          <w:sz w:val="24"/>
          <w:szCs w:val="24"/>
        </w:rPr>
        <w:t xml:space="preserve"> 202</w:t>
      </w:r>
      <w:r w:rsidR="000226C4">
        <w:rPr>
          <w:sz w:val="24"/>
          <w:szCs w:val="24"/>
        </w:rPr>
        <w:t>1</w:t>
      </w:r>
      <w:r>
        <w:rPr>
          <w:sz w:val="24"/>
          <w:szCs w:val="24"/>
        </w:rPr>
        <w:t>.</w:t>
      </w:r>
    </w:p>
    <w:p w14:paraId="3A3F71EB" w14:textId="2F021119" w:rsidR="00DA1922" w:rsidRDefault="00DA1922" w:rsidP="00DA1922">
      <w:pPr>
        <w:pStyle w:val="ListParagraph"/>
        <w:ind w:left="1080"/>
        <w:rPr>
          <w:sz w:val="24"/>
          <w:szCs w:val="24"/>
        </w:rPr>
      </w:pPr>
    </w:p>
    <w:p w14:paraId="7D56C5EB" w14:textId="7A1928C4" w:rsidR="00DA1922" w:rsidRPr="00DA1922" w:rsidRDefault="00DA1922" w:rsidP="00DA1922">
      <w:pPr>
        <w:pStyle w:val="ListParagraph"/>
        <w:numPr>
          <w:ilvl w:val="0"/>
          <w:numId w:val="24"/>
        </w:numPr>
        <w:rPr>
          <w:sz w:val="24"/>
          <w:szCs w:val="24"/>
        </w:rPr>
      </w:pPr>
      <w:r>
        <w:rPr>
          <w:b/>
          <w:bCs/>
          <w:sz w:val="24"/>
          <w:szCs w:val="24"/>
        </w:rPr>
        <w:t>Traffic.</w:t>
      </w:r>
    </w:p>
    <w:p w14:paraId="323DEB9A" w14:textId="33C1C68E" w:rsidR="00DA1922" w:rsidRDefault="00DA1922" w:rsidP="00DA1922">
      <w:pPr>
        <w:pStyle w:val="ListParagraph"/>
        <w:numPr>
          <w:ilvl w:val="0"/>
          <w:numId w:val="25"/>
        </w:numPr>
        <w:rPr>
          <w:sz w:val="24"/>
          <w:szCs w:val="24"/>
        </w:rPr>
      </w:pPr>
      <w:r>
        <w:rPr>
          <w:b/>
          <w:bCs/>
          <w:sz w:val="24"/>
          <w:szCs w:val="24"/>
        </w:rPr>
        <w:t>Traffic Calming.</w:t>
      </w:r>
      <w:r>
        <w:rPr>
          <w:sz w:val="24"/>
          <w:szCs w:val="24"/>
        </w:rPr>
        <w:t xml:space="preserve"> </w:t>
      </w:r>
      <w:r w:rsidR="00026B66">
        <w:rPr>
          <w:sz w:val="24"/>
          <w:szCs w:val="24"/>
        </w:rPr>
        <w:t>It was suggested that a speeding survey be carried out over the late May Bank Holiday</w:t>
      </w:r>
      <w:r w:rsidR="00153C2A">
        <w:rPr>
          <w:sz w:val="24"/>
          <w:szCs w:val="24"/>
        </w:rPr>
        <w:t>.</w:t>
      </w:r>
      <w:r w:rsidR="00026B66">
        <w:rPr>
          <w:sz w:val="24"/>
          <w:szCs w:val="24"/>
        </w:rPr>
        <w:t xml:space="preserve"> The Clerk is requested to explore the possibility of using CIL funds to pay for the surveys, and if this is possible, the Council would prefer to have one at each end of the village and one at the </w:t>
      </w:r>
      <w:proofErr w:type="spellStart"/>
      <w:r w:rsidR="00026B66">
        <w:rPr>
          <w:sz w:val="24"/>
          <w:szCs w:val="24"/>
        </w:rPr>
        <w:t>centre</w:t>
      </w:r>
      <w:proofErr w:type="spellEnd"/>
      <w:r w:rsidR="00026B66">
        <w:rPr>
          <w:sz w:val="24"/>
          <w:szCs w:val="24"/>
        </w:rPr>
        <w:t xml:space="preserve">, near </w:t>
      </w:r>
      <w:r w:rsidR="003C61A3">
        <w:rPr>
          <w:sz w:val="24"/>
          <w:szCs w:val="24"/>
        </w:rPr>
        <w:t>Parsonage Farm.</w:t>
      </w:r>
      <w:r w:rsidR="00026B66">
        <w:rPr>
          <w:sz w:val="24"/>
          <w:szCs w:val="24"/>
        </w:rPr>
        <w:t xml:space="preserve">  </w:t>
      </w:r>
      <w:r w:rsidR="003C61A3">
        <w:rPr>
          <w:sz w:val="24"/>
          <w:szCs w:val="24"/>
        </w:rPr>
        <w:t>The Parish should be made aware of these actions of the Council.</w:t>
      </w:r>
    </w:p>
    <w:p w14:paraId="43360274" w14:textId="31BBB41C" w:rsidR="00DA1922" w:rsidRDefault="00DA1922" w:rsidP="00DA1922">
      <w:pPr>
        <w:pStyle w:val="ListParagraph"/>
        <w:numPr>
          <w:ilvl w:val="0"/>
          <w:numId w:val="25"/>
        </w:numPr>
        <w:rPr>
          <w:sz w:val="24"/>
          <w:szCs w:val="24"/>
        </w:rPr>
      </w:pPr>
      <w:r>
        <w:rPr>
          <w:b/>
          <w:bCs/>
          <w:sz w:val="24"/>
          <w:szCs w:val="24"/>
        </w:rPr>
        <w:t>Potholes.</w:t>
      </w:r>
      <w:r>
        <w:rPr>
          <w:sz w:val="24"/>
          <w:szCs w:val="24"/>
        </w:rPr>
        <w:t xml:space="preserve"> </w:t>
      </w:r>
      <w:r w:rsidR="008D560A">
        <w:rPr>
          <w:sz w:val="24"/>
          <w:szCs w:val="24"/>
        </w:rPr>
        <w:t>Highways are carrying out lots of patching and are moving towards more permanent repairs.</w:t>
      </w:r>
      <w:r w:rsidR="00787A3E">
        <w:rPr>
          <w:sz w:val="24"/>
          <w:szCs w:val="24"/>
        </w:rPr>
        <w:t xml:space="preserve"> </w:t>
      </w:r>
    </w:p>
    <w:p w14:paraId="37E376F1" w14:textId="390A6021" w:rsidR="00326CC6" w:rsidRDefault="00326CC6" w:rsidP="00DA1922">
      <w:pPr>
        <w:pStyle w:val="ListParagraph"/>
        <w:numPr>
          <w:ilvl w:val="0"/>
          <w:numId w:val="25"/>
        </w:numPr>
        <w:rPr>
          <w:sz w:val="24"/>
          <w:szCs w:val="24"/>
        </w:rPr>
      </w:pPr>
      <w:r>
        <w:rPr>
          <w:b/>
          <w:bCs/>
          <w:sz w:val="24"/>
          <w:szCs w:val="24"/>
        </w:rPr>
        <w:t>Noise.</w:t>
      </w:r>
      <w:r>
        <w:rPr>
          <w:sz w:val="24"/>
          <w:szCs w:val="24"/>
        </w:rPr>
        <w:t xml:space="preserve"> </w:t>
      </w:r>
      <w:r w:rsidR="008D560A">
        <w:rPr>
          <w:sz w:val="24"/>
          <w:szCs w:val="24"/>
        </w:rPr>
        <w:t>The Comments from Rye News were raised, and the Clerk was asked to write similar letter regarding our feeder roads.</w:t>
      </w:r>
    </w:p>
    <w:p w14:paraId="55E60E6E" w14:textId="02D9C207" w:rsidR="00326CC6" w:rsidRDefault="00326CC6" w:rsidP="00DA1922">
      <w:pPr>
        <w:pStyle w:val="ListParagraph"/>
        <w:numPr>
          <w:ilvl w:val="0"/>
          <w:numId w:val="25"/>
        </w:numPr>
        <w:rPr>
          <w:sz w:val="24"/>
          <w:szCs w:val="24"/>
        </w:rPr>
      </w:pPr>
      <w:r>
        <w:rPr>
          <w:b/>
          <w:bCs/>
          <w:sz w:val="24"/>
          <w:szCs w:val="24"/>
        </w:rPr>
        <w:t>Speeding.</w:t>
      </w:r>
      <w:r>
        <w:rPr>
          <w:sz w:val="24"/>
          <w:szCs w:val="24"/>
        </w:rPr>
        <w:t xml:space="preserve"> </w:t>
      </w:r>
      <w:r w:rsidR="008D560A">
        <w:rPr>
          <w:sz w:val="24"/>
          <w:szCs w:val="24"/>
        </w:rPr>
        <w:t xml:space="preserve">There have been two visits from the Police to monitor speeds. Cllr. </w:t>
      </w:r>
      <w:proofErr w:type="spellStart"/>
      <w:r w:rsidR="008D560A">
        <w:rPr>
          <w:sz w:val="24"/>
          <w:szCs w:val="24"/>
        </w:rPr>
        <w:t>Quinnell</w:t>
      </w:r>
      <w:proofErr w:type="spellEnd"/>
      <w:r w:rsidR="008D560A">
        <w:rPr>
          <w:sz w:val="24"/>
          <w:szCs w:val="24"/>
        </w:rPr>
        <w:t xml:space="preserve"> mentioned ‘Operation Crackdown’ and it was agreed to put information on the website and Facebook page. People should be encouraged to report any bad road </w:t>
      </w:r>
      <w:proofErr w:type="spellStart"/>
      <w:r w:rsidR="008D560A">
        <w:rPr>
          <w:sz w:val="24"/>
          <w:szCs w:val="24"/>
        </w:rPr>
        <w:t>behaviour</w:t>
      </w:r>
      <w:proofErr w:type="spellEnd"/>
      <w:r w:rsidR="008D560A">
        <w:rPr>
          <w:sz w:val="24"/>
          <w:szCs w:val="24"/>
        </w:rPr>
        <w:t xml:space="preserve"> seen.</w:t>
      </w:r>
    </w:p>
    <w:p w14:paraId="64852A5C" w14:textId="63B6F6DE" w:rsidR="00326CC6" w:rsidRDefault="00326CC6" w:rsidP="00326CC6">
      <w:pPr>
        <w:pStyle w:val="ListParagraph"/>
        <w:ind w:left="1440"/>
        <w:rPr>
          <w:b/>
          <w:bCs/>
          <w:sz w:val="24"/>
          <w:szCs w:val="24"/>
        </w:rPr>
      </w:pPr>
    </w:p>
    <w:p w14:paraId="7D298E9E" w14:textId="032BF314" w:rsidR="00326CC6" w:rsidRPr="00787A3E" w:rsidRDefault="00326CC6" w:rsidP="00326CC6">
      <w:pPr>
        <w:pStyle w:val="ListParagraph"/>
        <w:numPr>
          <w:ilvl w:val="0"/>
          <w:numId w:val="24"/>
        </w:numPr>
        <w:rPr>
          <w:sz w:val="24"/>
          <w:szCs w:val="24"/>
        </w:rPr>
      </w:pPr>
      <w:r>
        <w:rPr>
          <w:b/>
          <w:bCs/>
          <w:sz w:val="24"/>
          <w:szCs w:val="24"/>
        </w:rPr>
        <w:t>Planning.</w:t>
      </w:r>
    </w:p>
    <w:p w14:paraId="48190AC0" w14:textId="2E15D486" w:rsidR="00787A3E" w:rsidRDefault="008D560A" w:rsidP="00787A3E">
      <w:pPr>
        <w:pStyle w:val="ListParagraph"/>
        <w:ind w:left="1080"/>
        <w:rPr>
          <w:sz w:val="24"/>
          <w:szCs w:val="24"/>
        </w:rPr>
      </w:pPr>
      <w:r>
        <w:rPr>
          <w:b/>
          <w:bCs/>
          <w:sz w:val="24"/>
          <w:szCs w:val="24"/>
        </w:rPr>
        <w:t>RR/2021/207L – 2 Churchfield Cottages</w:t>
      </w:r>
      <w:r w:rsidR="00787A3E">
        <w:rPr>
          <w:b/>
          <w:bCs/>
          <w:sz w:val="24"/>
          <w:szCs w:val="24"/>
        </w:rPr>
        <w:t>.</w:t>
      </w:r>
    </w:p>
    <w:p w14:paraId="279ABBAF" w14:textId="3B2BD43B" w:rsidR="00326CC6" w:rsidRDefault="00787A3E" w:rsidP="00326CC6">
      <w:pPr>
        <w:pStyle w:val="ListParagraph"/>
        <w:ind w:left="1080"/>
        <w:rPr>
          <w:sz w:val="24"/>
          <w:szCs w:val="24"/>
        </w:rPr>
      </w:pPr>
      <w:r>
        <w:rPr>
          <w:sz w:val="24"/>
          <w:szCs w:val="24"/>
        </w:rPr>
        <w:t>Council agreed to support approval.</w:t>
      </w:r>
    </w:p>
    <w:p w14:paraId="3AA6BE3F" w14:textId="29DD45F0" w:rsidR="00326CC6" w:rsidRDefault="00326CC6" w:rsidP="00326CC6">
      <w:pPr>
        <w:pStyle w:val="ListParagraph"/>
        <w:ind w:left="1080"/>
        <w:rPr>
          <w:sz w:val="24"/>
          <w:szCs w:val="24"/>
        </w:rPr>
      </w:pPr>
    </w:p>
    <w:p w14:paraId="28D0D3DE" w14:textId="46B60793" w:rsidR="00326CC6" w:rsidRDefault="00326CC6" w:rsidP="00326CC6">
      <w:pPr>
        <w:pStyle w:val="ListParagraph"/>
        <w:numPr>
          <w:ilvl w:val="0"/>
          <w:numId w:val="24"/>
        </w:numPr>
        <w:rPr>
          <w:sz w:val="24"/>
          <w:szCs w:val="24"/>
        </w:rPr>
      </w:pPr>
      <w:r>
        <w:rPr>
          <w:b/>
          <w:bCs/>
          <w:sz w:val="24"/>
          <w:szCs w:val="24"/>
        </w:rPr>
        <w:t xml:space="preserve">Finance. </w:t>
      </w:r>
    </w:p>
    <w:p w14:paraId="504D7C20" w14:textId="478AFECB" w:rsidR="00326CC6" w:rsidRDefault="008D560A" w:rsidP="00326CC6">
      <w:pPr>
        <w:pStyle w:val="ListParagraph"/>
        <w:numPr>
          <w:ilvl w:val="0"/>
          <w:numId w:val="26"/>
        </w:numPr>
        <w:rPr>
          <w:sz w:val="24"/>
          <w:szCs w:val="24"/>
        </w:rPr>
      </w:pPr>
      <w:r>
        <w:rPr>
          <w:b/>
          <w:bCs/>
          <w:sz w:val="24"/>
          <w:szCs w:val="24"/>
        </w:rPr>
        <w:t>Audit</w:t>
      </w:r>
      <w:r w:rsidR="00326CC6">
        <w:rPr>
          <w:b/>
          <w:bCs/>
          <w:sz w:val="24"/>
          <w:szCs w:val="24"/>
        </w:rPr>
        <w:t xml:space="preserve">. </w:t>
      </w:r>
      <w:r>
        <w:rPr>
          <w:sz w:val="24"/>
          <w:szCs w:val="24"/>
        </w:rPr>
        <w:t>Cllr. Hart had audited the Council’s finances and commented that the invoices should be initialed by the Chair and remarked that the cost of last year’s audit by the Internal Auditor had seemed high.</w:t>
      </w:r>
    </w:p>
    <w:p w14:paraId="5BD59C9F" w14:textId="723EEBE6" w:rsidR="00326CC6" w:rsidRDefault="00A1207D" w:rsidP="00326CC6">
      <w:pPr>
        <w:pStyle w:val="ListParagraph"/>
        <w:numPr>
          <w:ilvl w:val="0"/>
          <w:numId w:val="26"/>
        </w:numPr>
        <w:rPr>
          <w:sz w:val="24"/>
          <w:szCs w:val="24"/>
        </w:rPr>
      </w:pPr>
      <w:r>
        <w:rPr>
          <w:b/>
          <w:bCs/>
          <w:sz w:val="24"/>
          <w:szCs w:val="24"/>
        </w:rPr>
        <w:t>Bank Statement</w:t>
      </w:r>
      <w:r w:rsidR="008D560A">
        <w:rPr>
          <w:b/>
          <w:bCs/>
          <w:sz w:val="24"/>
          <w:szCs w:val="24"/>
        </w:rPr>
        <w:t xml:space="preserve"> to Year End</w:t>
      </w:r>
      <w:r>
        <w:rPr>
          <w:b/>
          <w:bCs/>
          <w:sz w:val="24"/>
          <w:szCs w:val="24"/>
        </w:rPr>
        <w:t>.</w:t>
      </w:r>
      <w:r>
        <w:rPr>
          <w:sz w:val="24"/>
          <w:szCs w:val="24"/>
        </w:rPr>
        <w:t xml:space="preserve"> </w:t>
      </w:r>
      <w:r w:rsidR="008D560A">
        <w:rPr>
          <w:sz w:val="24"/>
          <w:szCs w:val="24"/>
        </w:rPr>
        <w:t>The Council resolved to accept the Bank Statement.</w:t>
      </w:r>
    </w:p>
    <w:p w14:paraId="2F6D6126" w14:textId="6783E9D0" w:rsidR="00A1207D" w:rsidRDefault="00A1207D" w:rsidP="00326CC6">
      <w:pPr>
        <w:pStyle w:val="ListParagraph"/>
        <w:numPr>
          <w:ilvl w:val="0"/>
          <w:numId w:val="26"/>
        </w:numPr>
        <w:rPr>
          <w:sz w:val="24"/>
          <w:szCs w:val="24"/>
        </w:rPr>
      </w:pPr>
      <w:r>
        <w:rPr>
          <w:b/>
          <w:bCs/>
          <w:sz w:val="24"/>
          <w:szCs w:val="24"/>
        </w:rPr>
        <w:t>Bank Reconciliation.</w:t>
      </w:r>
      <w:r>
        <w:rPr>
          <w:sz w:val="24"/>
          <w:szCs w:val="24"/>
        </w:rPr>
        <w:t xml:space="preserve"> The Council resolved to accept the Bank Reconciliation.</w:t>
      </w:r>
      <w:r w:rsidR="00787A3E">
        <w:rPr>
          <w:sz w:val="24"/>
          <w:szCs w:val="24"/>
        </w:rPr>
        <w:t xml:space="preserve"> </w:t>
      </w:r>
    </w:p>
    <w:p w14:paraId="691E2B79" w14:textId="637A5B14" w:rsidR="00A1207D" w:rsidRPr="00A1207D" w:rsidRDefault="00A1207D" w:rsidP="00326CC6">
      <w:pPr>
        <w:pStyle w:val="ListParagraph"/>
        <w:numPr>
          <w:ilvl w:val="0"/>
          <w:numId w:val="26"/>
        </w:numPr>
        <w:rPr>
          <w:sz w:val="24"/>
          <w:szCs w:val="24"/>
        </w:rPr>
      </w:pPr>
      <w:r>
        <w:rPr>
          <w:b/>
          <w:bCs/>
          <w:sz w:val="24"/>
          <w:szCs w:val="24"/>
        </w:rPr>
        <w:t>Payment Schedule.</w:t>
      </w:r>
      <w:r w:rsidR="006303C4">
        <w:rPr>
          <w:b/>
          <w:bCs/>
          <w:sz w:val="24"/>
          <w:szCs w:val="24"/>
        </w:rPr>
        <w:t xml:space="preserve"> </w:t>
      </w:r>
      <w:r w:rsidR="006303C4" w:rsidRPr="006303C4">
        <w:rPr>
          <w:sz w:val="24"/>
          <w:szCs w:val="24"/>
        </w:rPr>
        <w:t>The Coun</w:t>
      </w:r>
      <w:r w:rsidR="006303C4">
        <w:rPr>
          <w:sz w:val="24"/>
          <w:szCs w:val="24"/>
        </w:rPr>
        <w:t>cil resolved to accept the Payment Schedule:</w:t>
      </w:r>
    </w:p>
    <w:p w14:paraId="2AE6A569" w14:textId="77777777" w:rsidR="00A1207D" w:rsidRDefault="00A1207D" w:rsidP="00A1207D">
      <w:pPr>
        <w:pStyle w:val="ListParagraph"/>
        <w:ind w:left="1440"/>
        <w:rPr>
          <w:sz w:val="24"/>
          <w:szCs w:val="24"/>
        </w:rPr>
      </w:pPr>
    </w:p>
    <w:tbl>
      <w:tblPr>
        <w:tblStyle w:val="TableGrid"/>
        <w:tblW w:w="0" w:type="auto"/>
        <w:tblInd w:w="1440" w:type="dxa"/>
        <w:tblLook w:val="04A0" w:firstRow="1" w:lastRow="0" w:firstColumn="1" w:lastColumn="0" w:noHBand="0" w:noVBand="1"/>
      </w:tblPr>
      <w:tblGrid>
        <w:gridCol w:w="1275"/>
        <w:gridCol w:w="1351"/>
        <w:gridCol w:w="1305"/>
        <w:gridCol w:w="1351"/>
        <w:gridCol w:w="1335"/>
        <w:gridCol w:w="1293"/>
      </w:tblGrid>
      <w:tr w:rsidR="000226C4" w14:paraId="0E8AB651" w14:textId="77777777" w:rsidTr="00A1207D">
        <w:tc>
          <w:tcPr>
            <w:tcW w:w="1558" w:type="dxa"/>
          </w:tcPr>
          <w:p w14:paraId="152516DA" w14:textId="52BFBCA0" w:rsidR="00A1207D" w:rsidRDefault="00A1207D" w:rsidP="00A1207D">
            <w:pPr>
              <w:pStyle w:val="ListParagraph"/>
              <w:ind w:left="0"/>
              <w:rPr>
                <w:sz w:val="24"/>
                <w:szCs w:val="24"/>
              </w:rPr>
            </w:pPr>
            <w:r>
              <w:rPr>
                <w:sz w:val="24"/>
                <w:szCs w:val="24"/>
              </w:rPr>
              <w:t>Payee</w:t>
            </w:r>
          </w:p>
        </w:tc>
        <w:tc>
          <w:tcPr>
            <w:tcW w:w="1558" w:type="dxa"/>
          </w:tcPr>
          <w:p w14:paraId="4AEA5567" w14:textId="6A1171AB" w:rsidR="00A1207D" w:rsidRDefault="00A1207D" w:rsidP="00A1207D">
            <w:pPr>
              <w:pStyle w:val="ListParagraph"/>
              <w:ind w:left="0"/>
              <w:rPr>
                <w:sz w:val="24"/>
                <w:szCs w:val="24"/>
              </w:rPr>
            </w:pPr>
            <w:r>
              <w:rPr>
                <w:sz w:val="24"/>
                <w:szCs w:val="24"/>
              </w:rPr>
              <w:t>Net</w:t>
            </w:r>
          </w:p>
        </w:tc>
        <w:tc>
          <w:tcPr>
            <w:tcW w:w="1558" w:type="dxa"/>
          </w:tcPr>
          <w:p w14:paraId="1ADB30B4" w14:textId="273F3947" w:rsidR="00A1207D" w:rsidRDefault="00A1207D" w:rsidP="00A1207D">
            <w:pPr>
              <w:pStyle w:val="ListParagraph"/>
              <w:ind w:left="0"/>
              <w:rPr>
                <w:sz w:val="24"/>
                <w:szCs w:val="24"/>
              </w:rPr>
            </w:pPr>
            <w:r>
              <w:rPr>
                <w:sz w:val="24"/>
                <w:szCs w:val="24"/>
              </w:rPr>
              <w:t>VAT</w:t>
            </w:r>
          </w:p>
        </w:tc>
        <w:tc>
          <w:tcPr>
            <w:tcW w:w="1558" w:type="dxa"/>
          </w:tcPr>
          <w:p w14:paraId="65E82C86" w14:textId="7EF6F33F" w:rsidR="00A1207D" w:rsidRDefault="00A1207D" w:rsidP="00A1207D">
            <w:pPr>
              <w:pStyle w:val="ListParagraph"/>
              <w:ind w:left="0"/>
              <w:rPr>
                <w:sz w:val="24"/>
                <w:szCs w:val="24"/>
              </w:rPr>
            </w:pPr>
            <w:r>
              <w:rPr>
                <w:sz w:val="24"/>
                <w:szCs w:val="24"/>
              </w:rPr>
              <w:t>Gross</w:t>
            </w:r>
          </w:p>
        </w:tc>
        <w:tc>
          <w:tcPr>
            <w:tcW w:w="1559" w:type="dxa"/>
          </w:tcPr>
          <w:p w14:paraId="1701074B" w14:textId="6F1B9B36" w:rsidR="00A1207D" w:rsidRDefault="00A1207D" w:rsidP="00A1207D">
            <w:pPr>
              <w:pStyle w:val="ListParagraph"/>
              <w:ind w:left="0"/>
              <w:rPr>
                <w:sz w:val="24"/>
                <w:szCs w:val="24"/>
              </w:rPr>
            </w:pPr>
            <w:r>
              <w:rPr>
                <w:sz w:val="24"/>
                <w:szCs w:val="24"/>
              </w:rPr>
              <w:t>Cheque</w:t>
            </w:r>
          </w:p>
        </w:tc>
        <w:tc>
          <w:tcPr>
            <w:tcW w:w="1559" w:type="dxa"/>
          </w:tcPr>
          <w:p w14:paraId="1D819054" w14:textId="4557FB33" w:rsidR="00A1207D" w:rsidRDefault="00A1207D" w:rsidP="00A1207D">
            <w:pPr>
              <w:pStyle w:val="ListParagraph"/>
              <w:ind w:left="0"/>
              <w:rPr>
                <w:sz w:val="24"/>
                <w:szCs w:val="24"/>
              </w:rPr>
            </w:pPr>
            <w:r>
              <w:rPr>
                <w:sz w:val="24"/>
                <w:szCs w:val="24"/>
              </w:rPr>
              <w:t>Notes.</w:t>
            </w:r>
          </w:p>
        </w:tc>
      </w:tr>
      <w:tr w:rsidR="000226C4" w14:paraId="599A5D8B" w14:textId="77777777" w:rsidTr="00A1207D">
        <w:tc>
          <w:tcPr>
            <w:tcW w:w="1558" w:type="dxa"/>
          </w:tcPr>
          <w:p w14:paraId="7A81060F" w14:textId="60A7BF9E" w:rsidR="00A1207D" w:rsidRDefault="00A1207D" w:rsidP="00A1207D">
            <w:pPr>
              <w:pStyle w:val="ListParagraph"/>
              <w:ind w:left="0"/>
              <w:rPr>
                <w:sz w:val="24"/>
                <w:szCs w:val="24"/>
              </w:rPr>
            </w:pPr>
            <w:r>
              <w:rPr>
                <w:sz w:val="24"/>
                <w:szCs w:val="24"/>
              </w:rPr>
              <w:t>Clerk</w:t>
            </w:r>
          </w:p>
        </w:tc>
        <w:tc>
          <w:tcPr>
            <w:tcW w:w="1558" w:type="dxa"/>
          </w:tcPr>
          <w:p w14:paraId="42D255F9" w14:textId="69378B4D" w:rsidR="00A1207D" w:rsidRDefault="00BC74D9" w:rsidP="00A1207D">
            <w:pPr>
              <w:pStyle w:val="ListParagraph"/>
              <w:ind w:left="0"/>
              <w:rPr>
                <w:sz w:val="24"/>
                <w:szCs w:val="24"/>
              </w:rPr>
            </w:pPr>
            <w:r>
              <w:rPr>
                <w:sz w:val="24"/>
                <w:szCs w:val="24"/>
              </w:rPr>
              <w:t>£</w:t>
            </w:r>
            <w:r w:rsidR="00BE5C43">
              <w:rPr>
                <w:sz w:val="24"/>
                <w:szCs w:val="24"/>
              </w:rPr>
              <w:t>718.91</w:t>
            </w:r>
          </w:p>
        </w:tc>
        <w:tc>
          <w:tcPr>
            <w:tcW w:w="1558" w:type="dxa"/>
          </w:tcPr>
          <w:p w14:paraId="1A391A49" w14:textId="0624543F" w:rsidR="00A1207D" w:rsidRDefault="00BC74D9" w:rsidP="00A1207D">
            <w:pPr>
              <w:pStyle w:val="ListParagraph"/>
              <w:ind w:left="0"/>
              <w:rPr>
                <w:sz w:val="24"/>
                <w:szCs w:val="24"/>
              </w:rPr>
            </w:pPr>
            <w:r>
              <w:rPr>
                <w:sz w:val="24"/>
                <w:szCs w:val="24"/>
              </w:rPr>
              <w:t>£</w:t>
            </w:r>
            <w:r w:rsidR="00BE5C43">
              <w:rPr>
                <w:sz w:val="24"/>
                <w:szCs w:val="24"/>
              </w:rPr>
              <w:t>26.26</w:t>
            </w:r>
          </w:p>
        </w:tc>
        <w:tc>
          <w:tcPr>
            <w:tcW w:w="1558" w:type="dxa"/>
          </w:tcPr>
          <w:p w14:paraId="1BB21A6B" w14:textId="463BDB66" w:rsidR="00A1207D" w:rsidRDefault="000226C4" w:rsidP="00A1207D">
            <w:pPr>
              <w:pStyle w:val="ListParagraph"/>
              <w:ind w:left="0"/>
              <w:rPr>
                <w:sz w:val="24"/>
                <w:szCs w:val="24"/>
              </w:rPr>
            </w:pPr>
            <w:r>
              <w:rPr>
                <w:sz w:val="24"/>
                <w:szCs w:val="24"/>
              </w:rPr>
              <w:t>£</w:t>
            </w:r>
            <w:r w:rsidR="00BE5C43">
              <w:rPr>
                <w:sz w:val="24"/>
                <w:szCs w:val="24"/>
              </w:rPr>
              <w:t>745.17</w:t>
            </w:r>
          </w:p>
        </w:tc>
        <w:tc>
          <w:tcPr>
            <w:tcW w:w="1559" w:type="dxa"/>
          </w:tcPr>
          <w:p w14:paraId="1AAC41AE" w14:textId="3038792A" w:rsidR="00A1207D" w:rsidRDefault="00BE5C43" w:rsidP="00A1207D">
            <w:pPr>
              <w:pStyle w:val="ListParagraph"/>
              <w:ind w:left="0"/>
              <w:rPr>
                <w:sz w:val="24"/>
                <w:szCs w:val="24"/>
              </w:rPr>
            </w:pPr>
            <w:r>
              <w:rPr>
                <w:sz w:val="24"/>
                <w:szCs w:val="24"/>
              </w:rPr>
              <w:t>710</w:t>
            </w:r>
          </w:p>
        </w:tc>
        <w:tc>
          <w:tcPr>
            <w:tcW w:w="1559" w:type="dxa"/>
          </w:tcPr>
          <w:p w14:paraId="5D607CA3" w14:textId="5D0D2542" w:rsidR="00A1207D" w:rsidRDefault="000226C4" w:rsidP="00A1207D">
            <w:pPr>
              <w:pStyle w:val="ListParagraph"/>
              <w:ind w:left="0"/>
              <w:rPr>
                <w:sz w:val="24"/>
                <w:szCs w:val="24"/>
              </w:rPr>
            </w:pPr>
            <w:r>
              <w:rPr>
                <w:sz w:val="24"/>
                <w:szCs w:val="24"/>
              </w:rPr>
              <w:t>See note</w:t>
            </w:r>
            <w:r w:rsidR="00BE5C43">
              <w:rPr>
                <w:sz w:val="24"/>
                <w:szCs w:val="24"/>
              </w:rPr>
              <w:t xml:space="preserve"> 1</w:t>
            </w:r>
          </w:p>
        </w:tc>
      </w:tr>
      <w:tr w:rsidR="000226C4" w14:paraId="24CCE0CA" w14:textId="77777777" w:rsidTr="00A1207D">
        <w:tc>
          <w:tcPr>
            <w:tcW w:w="1558" w:type="dxa"/>
          </w:tcPr>
          <w:p w14:paraId="12037FA8" w14:textId="1493E665" w:rsidR="00A1207D" w:rsidRDefault="00BE5C43" w:rsidP="00A1207D">
            <w:pPr>
              <w:pStyle w:val="ListParagraph"/>
              <w:ind w:left="0"/>
              <w:rPr>
                <w:sz w:val="24"/>
                <w:szCs w:val="24"/>
              </w:rPr>
            </w:pPr>
            <w:r>
              <w:rPr>
                <w:sz w:val="24"/>
                <w:szCs w:val="24"/>
              </w:rPr>
              <w:t>J. Price</w:t>
            </w:r>
          </w:p>
        </w:tc>
        <w:tc>
          <w:tcPr>
            <w:tcW w:w="1558" w:type="dxa"/>
          </w:tcPr>
          <w:p w14:paraId="2B45018F" w14:textId="56455033" w:rsidR="00A1207D" w:rsidRDefault="00EC487D" w:rsidP="00A1207D">
            <w:pPr>
              <w:pStyle w:val="ListParagraph"/>
              <w:ind w:left="0"/>
              <w:rPr>
                <w:sz w:val="24"/>
                <w:szCs w:val="24"/>
              </w:rPr>
            </w:pPr>
            <w:r>
              <w:rPr>
                <w:sz w:val="24"/>
                <w:szCs w:val="24"/>
              </w:rPr>
              <w:t>£</w:t>
            </w:r>
            <w:r w:rsidR="00BE5C43">
              <w:rPr>
                <w:sz w:val="24"/>
                <w:szCs w:val="24"/>
              </w:rPr>
              <w:t>375.00</w:t>
            </w:r>
          </w:p>
        </w:tc>
        <w:tc>
          <w:tcPr>
            <w:tcW w:w="1558" w:type="dxa"/>
          </w:tcPr>
          <w:p w14:paraId="1159A744" w14:textId="0305B4EE" w:rsidR="00A1207D" w:rsidRDefault="00EC487D" w:rsidP="00A1207D">
            <w:pPr>
              <w:pStyle w:val="ListParagraph"/>
              <w:ind w:left="0"/>
              <w:rPr>
                <w:sz w:val="24"/>
                <w:szCs w:val="24"/>
              </w:rPr>
            </w:pPr>
            <w:r>
              <w:rPr>
                <w:sz w:val="24"/>
                <w:szCs w:val="24"/>
              </w:rPr>
              <w:t>£</w:t>
            </w:r>
            <w:r w:rsidR="00BE5C43">
              <w:rPr>
                <w:sz w:val="24"/>
                <w:szCs w:val="24"/>
              </w:rPr>
              <w:t>0.00</w:t>
            </w:r>
          </w:p>
        </w:tc>
        <w:tc>
          <w:tcPr>
            <w:tcW w:w="1558" w:type="dxa"/>
          </w:tcPr>
          <w:p w14:paraId="377286CA" w14:textId="014267B5" w:rsidR="00A1207D" w:rsidRDefault="000226C4" w:rsidP="00A1207D">
            <w:pPr>
              <w:pStyle w:val="ListParagraph"/>
              <w:ind w:left="0"/>
              <w:rPr>
                <w:sz w:val="24"/>
                <w:szCs w:val="24"/>
              </w:rPr>
            </w:pPr>
            <w:r>
              <w:rPr>
                <w:sz w:val="24"/>
                <w:szCs w:val="24"/>
              </w:rPr>
              <w:t>£</w:t>
            </w:r>
            <w:r w:rsidR="00BE5C43">
              <w:rPr>
                <w:sz w:val="24"/>
                <w:szCs w:val="24"/>
              </w:rPr>
              <w:t>375.00</w:t>
            </w:r>
          </w:p>
        </w:tc>
        <w:tc>
          <w:tcPr>
            <w:tcW w:w="1559" w:type="dxa"/>
          </w:tcPr>
          <w:p w14:paraId="3FA9B7DE" w14:textId="1E6B7AEE" w:rsidR="00A1207D" w:rsidRDefault="00BE5C43" w:rsidP="00A1207D">
            <w:pPr>
              <w:pStyle w:val="ListParagraph"/>
              <w:ind w:left="0"/>
              <w:rPr>
                <w:sz w:val="24"/>
                <w:szCs w:val="24"/>
              </w:rPr>
            </w:pPr>
            <w:r>
              <w:rPr>
                <w:sz w:val="24"/>
                <w:szCs w:val="24"/>
              </w:rPr>
              <w:t>711</w:t>
            </w:r>
          </w:p>
        </w:tc>
        <w:tc>
          <w:tcPr>
            <w:tcW w:w="1559" w:type="dxa"/>
          </w:tcPr>
          <w:p w14:paraId="6CFF9A3C" w14:textId="3A485BE1" w:rsidR="00A1207D" w:rsidRDefault="00BE5C43" w:rsidP="00A1207D">
            <w:pPr>
              <w:pStyle w:val="ListParagraph"/>
              <w:ind w:left="0"/>
              <w:rPr>
                <w:sz w:val="24"/>
                <w:szCs w:val="24"/>
              </w:rPr>
            </w:pPr>
            <w:r>
              <w:rPr>
                <w:sz w:val="24"/>
                <w:szCs w:val="24"/>
              </w:rPr>
              <w:t>See note 2.</w:t>
            </w:r>
          </w:p>
        </w:tc>
      </w:tr>
      <w:tr w:rsidR="000226C4" w14:paraId="1761BE05" w14:textId="77777777" w:rsidTr="00BE5C43">
        <w:trPr>
          <w:trHeight w:val="58"/>
        </w:trPr>
        <w:tc>
          <w:tcPr>
            <w:tcW w:w="1558" w:type="dxa"/>
          </w:tcPr>
          <w:p w14:paraId="62D87BEC" w14:textId="3C1C8470" w:rsidR="00A1207D" w:rsidRDefault="00A1207D" w:rsidP="00A1207D">
            <w:pPr>
              <w:pStyle w:val="ListParagraph"/>
              <w:ind w:left="0"/>
              <w:rPr>
                <w:sz w:val="24"/>
                <w:szCs w:val="24"/>
              </w:rPr>
            </w:pPr>
          </w:p>
        </w:tc>
        <w:tc>
          <w:tcPr>
            <w:tcW w:w="1558" w:type="dxa"/>
          </w:tcPr>
          <w:p w14:paraId="26170512" w14:textId="15BA56E0" w:rsidR="00A1207D" w:rsidRDefault="00A1207D" w:rsidP="00A1207D">
            <w:pPr>
              <w:pStyle w:val="ListParagraph"/>
              <w:ind w:left="0"/>
              <w:rPr>
                <w:sz w:val="24"/>
                <w:szCs w:val="24"/>
              </w:rPr>
            </w:pPr>
          </w:p>
        </w:tc>
        <w:tc>
          <w:tcPr>
            <w:tcW w:w="1558" w:type="dxa"/>
          </w:tcPr>
          <w:p w14:paraId="5C2A5270" w14:textId="7AAF4E2B" w:rsidR="00A1207D" w:rsidRDefault="00A1207D" w:rsidP="00A1207D">
            <w:pPr>
              <w:pStyle w:val="ListParagraph"/>
              <w:ind w:left="0"/>
              <w:rPr>
                <w:sz w:val="24"/>
                <w:szCs w:val="24"/>
              </w:rPr>
            </w:pPr>
          </w:p>
        </w:tc>
        <w:tc>
          <w:tcPr>
            <w:tcW w:w="1558" w:type="dxa"/>
          </w:tcPr>
          <w:p w14:paraId="5EA976CA" w14:textId="0A1C4C7F" w:rsidR="00A1207D" w:rsidRDefault="00A1207D" w:rsidP="00A1207D">
            <w:pPr>
              <w:pStyle w:val="ListParagraph"/>
              <w:ind w:left="0"/>
              <w:rPr>
                <w:sz w:val="24"/>
                <w:szCs w:val="24"/>
              </w:rPr>
            </w:pPr>
          </w:p>
        </w:tc>
        <w:tc>
          <w:tcPr>
            <w:tcW w:w="1559" w:type="dxa"/>
          </w:tcPr>
          <w:p w14:paraId="263F1700" w14:textId="33C0E4F5" w:rsidR="00A1207D" w:rsidRDefault="00A1207D" w:rsidP="00A1207D">
            <w:pPr>
              <w:pStyle w:val="ListParagraph"/>
              <w:ind w:left="0"/>
              <w:rPr>
                <w:sz w:val="24"/>
                <w:szCs w:val="24"/>
              </w:rPr>
            </w:pPr>
          </w:p>
        </w:tc>
        <w:tc>
          <w:tcPr>
            <w:tcW w:w="1559" w:type="dxa"/>
          </w:tcPr>
          <w:p w14:paraId="5D6218E4" w14:textId="65E24012" w:rsidR="00A1207D" w:rsidRDefault="00A1207D" w:rsidP="00A1207D">
            <w:pPr>
              <w:pStyle w:val="ListParagraph"/>
              <w:ind w:left="0"/>
              <w:rPr>
                <w:sz w:val="24"/>
                <w:szCs w:val="24"/>
              </w:rPr>
            </w:pPr>
          </w:p>
        </w:tc>
      </w:tr>
    </w:tbl>
    <w:p w14:paraId="2BCACF1F" w14:textId="77777777" w:rsidR="00A1207D" w:rsidRDefault="00A1207D" w:rsidP="00A1207D">
      <w:pPr>
        <w:pStyle w:val="ListParagraph"/>
        <w:ind w:left="1440"/>
        <w:rPr>
          <w:sz w:val="24"/>
          <w:szCs w:val="24"/>
        </w:rPr>
      </w:pPr>
    </w:p>
    <w:p w14:paraId="21557CDD" w14:textId="1CDB8308" w:rsidR="00326CC6" w:rsidRDefault="00F951B7" w:rsidP="00326CC6">
      <w:pPr>
        <w:ind w:left="1080"/>
        <w:rPr>
          <w:sz w:val="24"/>
          <w:szCs w:val="24"/>
        </w:rPr>
      </w:pPr>
      <w:r>
        <w:rPr>
          <w:sz w:val="24"/>
          <w:szCs w:val="24"/>
        </w:rPr>
        <w:tab/>
      </w:r>
      <w:r w:rsidR="00BE5C43">
        <w:rPr>
          <w:sz w:val="24"/>
          <w:szCs w:val="24"/>
        </w:rPr>
        <w:t xml:space="preserve">Note 1. </w:t>
      </w:r>
      <w:r>
        <w:rPr>
          <w:sz w:val="24"/>
          <w:szCs w:val="24"/>
        </w:rPr>
        <w:t>The Clerk’s Pay included the working from home allowance, and PAYE tax at BR rate which the Clerk undertakes to pay to HMRC.</w:t>
      </w:r>
      <w:r w:rsidR="000226C4">
        <w:rPr>
          <w:sz w:val="24"/>
          <w:szCs w:val="24"/>
        </w:rPr>
        <w:t xml:space="preserve"> The Clerk has </w:t>
      </w:r>
      <w:r w:rsidR="00BE5C43">
        <w:rPr>
          <w:sz w:val="24"/>
          <w:szCs w:val="24"/>
        </w:rPr>
        <w:t>also personally paid the ESCCC Electricity Invoice No 8005062807 dated 17</w:t>
      </w:r>
      <w:r w:rsidR="00BE5C43" w:rsidRPr="00BE5C43">
        <w:rPr>
          <w:sz w:val="24"/>
          <w:szCs w:val="24"/>
          <w:vertAlign w:val="superscript"/>
        </w:rPr>
        <w:t>th</w:t>
      </w:r>
      <w:r w:rsidR="00BE5C43">
        <w:rPr>
          <w:sz w:val="24"/>
          <w:szCs w:val="24"/>
        </w:rPr>
        <w:t xml:space="preserve"> March 2021 for a total of £157.57, in view of the difficulties making payment by cheque for the last year.</w:t>
      </w:r>
    </w:p>
    <w:p w14:paraId="2C3E93DD" w14:textId="6804EF25" w:rsidR="00BE5C43" w:rsidRDefault="00BE5C43" w:rsidP="00326CC6">
      <w:pPr>
        <w:ind w:left="1080"/>
        <w:rPr>
          <w:sz w:val="24"/>
          <w:szCs w:val="24"/>
        </w:rPr>
      </w:pPr>
      <w:r>
        <w:rPr>
          <w:sz w:val="24"/>
          <w:szCs w:val="24"/>
        </w:rPr>
        <w:tab/>
        <w:t xml:space="preserve">Note 2. The invoice included a Visual Inspection of the Playground equipment. It was noted that Mr. Price is not qualified by current standards to do safety inspections; </w:t>
      </w:r>
      <w:proofErr w:type="gramStart"/>
      <w:r>
        <w:rPr>
          <w:sz w:val="24"/>
          <w:szCs w:val="24"/>
        </w:rPr>
        <w:t>however</w:t>
      </w:r>
      <w:proofErr w:type="gramEnd"/>
      <w:r>
        <w:rPr>
          <w:sz w:val="24"/>
          <w:szCs w:val="24"/>
        </w:rPr>
        <w:t xml:space="preserve"> he has stated that he will be prepared to undertake the RoSPA training course when they resume</w:t>
      </w:r>
      <w:r w:rsidR="006303C4">
        <w:rPr>
          <w:sz w:val="24"/>
          <w:szCs w:val="24"/>
        </w:rPr>
        <w:t>.</w:t>
      </w:r>
    </w:p>
    <w:p w14:paraId="65E6826C" w14:textId="77777777" w:rsidR="00EC487D" w:rsidRDefault="00EC487D" w:rsidP="00326CC6">
      <w:pPr>
        <w:ind w:left="1080"/>
        <w:rPr>
          <w:sz w:val="24"/>
          <w:szCs w:val="24"/>
        </w:rPr>
      </w:pPr>
    </w:p>
    <w:p w14:paraId="75EE5216" w14:textId="3A9F40C5" w:rsidR="00F951B7" w:rsidRDefault="00F951B7" w:rsidP="00F951B7">
      <w:pPr>
        <w:pStyle w:val="ListParagraph"/>
        <w:numPr>
          <w:ilvl w:val="0"/>
          <w:numId w:val="26"/>
        </w:numPr>
        <w:rPr>
          <w:sz w:val="24"/>
          <w:szCs w:val="24"/>
        </w:rPr>
      </w:pPr>
      <w:r>
        <w:rPr>
          <w:b/>
          <w:bCs/>
          <w:sz w:val="24"/>
          <w:szCs w:val="24"/>
        </w:rPr>
        <w:t xml:space="preserve">Budget v.  Spend. </w:t>
      </w:r>
      <w:r w:rsidR="00C55D2C">
        <w:rPr>
          <w:sz w:val="24"/>
          <w:szCs w:val="24"/>
        </w:rPr>
        <w:t>The Clerk reported this was on target</w:t>
      </w:r>
      <w:r>
        <w:rPr>
          <w:sz w:val="24"/>
          <w:szCs w:val="24"/>
        </w:rPr>
        <w:t xml:space="preserve">. </w:t>
      </w:r>
    </w:p>
    <w:p w14:paraId="6EC683E1" w14:textId="29750702" w:rsidR="00BE5C43" w:rsidRPr="00BE5C43" w:rsidRDefault="00C55D2C" w:rsidP="00F37B84">
      <w:pPr>
        <w:pStyle w:val="ListParagraph"/>
        <w:numPr>
          <w:ilvl w:val="0"/>
          <w:numId w:val="26"/>
        </w:numPr>
        <w:rPr>
          <w:sz w:val="24"/>
          <w:szCs w:val="24"/>
        </w:rPr>
      </w:pPr>
      <w:r w:rsidRPr="00BE5C43">
        <w:rPr>
          <w:b/>
          <w:bCs/>
          <w:sz w:val="24"/>
          <w:szCs w:val="24"/>
        </w:rPr>
        <w:t>AGAR.</w:t>
      </w:r>
      <w:r w:rsidRPr="00BE5C43">
        <w:rPr>
          <w:sz w:val="24"/>
          <w:szCs w:val="24"/>
        </w:rPr>
        <w:t xml:space="preserve"> </w:t>
      </w:r>
    </w:p>
    <w:p w14:paraId="099AB05F" w14:textId="48699E87" w:rsidR="00BE5C43" w:rsidRDefault="00FC0D88" w:rsidP="00FC0D88">
      <w:pPr>
        <w:pStyle w:val="ListParagraph"/>
        <w:numPr>
          <w:ilvl w:val="0"/>
          <w:numId w:val="27"/>
        </w:numPr>
        <w:rPr>
          <w:sz w:val="24"/>
          <w:szCs w:val="24"/>
        </w:rPr>
      </w:pPr>
      <w:r w:rsidRPr="00FC0D88">
        <w:rPr>
          <w:sz w:val="24"/>
          <w:szCs w:val="24"/>
        </w:rPr>
        <w:t xml:space="preserve">Council resolved </w:t>
      </w:r>
      <w:r>
        <w:rPr>
          <w:sz w:val="24"/>
          <w:szCs w:val="24"/>
        </w:rPr>
        <w:t>to complete the Certificate of Exemption.</w:t>
      </w:r>
    </w:p>
    <w:p w14:paraId="16F37A49" w14:textId="1A233D2D" w:rsidR="00FC0D88" w:rsidRPr="00FC0D88" w:rsidRDefault="00FC0D88" w:rsidP="00FC0D88">
      <w:pPr>
        <w:pStyle w:val="ListParagraph"/>
        <w:numPr>
          <w:ilvl w:val="0"/>
          <w:numId w:val="27"/>
        </w:numPr>
        <w:rPr>
          <w:sz w:val="24"/>
          <w:szCs w:val="24"/>
        </w:rPr>
      </w:pPr>
      <w:r w:rsidRPr="00FC0D88">
        <w:rPr>
          <w:b/>
          <w:bCs/>
          <w:sz w:val="24"/>
          <w:szCs w:val="24"/>
        </w:rPr>
        <w:t xml:space="preserve">Section 1 </w:t>
      </w:r>
      <w:r>
        <w:rPr>
          <w:b/>
          <w:bCs/>
          <w:sz w:val="24"/>
          <w:szCs w:val="24"/>
        </w:rPr>
        <w:t>–</w:t>
      </w:r>
      <w:r>
        <w:rPr>
          <w:sz w:val="24"/>
          <w:szCs w:val="24"/>
        </w:rPr>
        <w:t xml:space="preserve"> </w:t>
      </w:r>
      <w:r w:rsidRPr="00FC0D88">
        <w:rPr>
          <w:b/>
          <w:bCs/>
          <w:sz w:val="24"/>
          <w:szCs w:val="24"/>
        </w:rPr>
        <w:t>Annual Governance Statement</w:t>
      </w:r>
      <w:r>
        <w:rPr>
          <w:sz w:val="24"/>
          <w:szCs w:val="24"/>
        </w:rPr>
        <w:t xml:space="preserve"> </w:t>
      </w:r>
      <w:r>
        <w:rPr>
          <w:b/>
          <w:bCs/>
          <w:sz w:val="24"/>
          <w:szCs w:val="24"/>
        </w:rPr>
        <w:t xml:space="preserve">2020/2021. </w:t>
      </w:r>
      <w:r>
        <w:rPr>
          <w:sz w:val="24"/>
          <w:szCs w:val="24"/>
        </w:rPr>
        <w:t xml:space="preserve"> The Council resolved by an individual vote on each section, to answer ‘yes – the Statement was Agreed’. (Copy is attached to the Minutes).</w:t>
      </w:r>
    </w:p>
    <w:p w14:paraId="7F644EF8" w14:textId="252ECDD5" w:rsidR="00FC0D88" w:rsidRPr="00FC0D88" w:rsidRDefault="00FC0D88" w:rsidP="00FC0D88">
      <w:pPr>
        <w:pStyle w:val="ListParagraph"/>
        <w:numPr>
          <w:ilvl w:val="0"/>
          <w:numId w:val="27"/>
        </w:numPr>
        <w:rPr>
          <w:sz w:val="24"/>
          <w:szCs w:val="24"/>
        </w:rPr>
      </w:pPr>
      <w:r>
        <w:rPr>
          <w:b/>
          <w:bCs/>
          <w:sz w:val="24"/>
          <w:szCs w:val="24"/>
        </w:rPr>
        <w:t xml:space="preserve">Part 2PM Section 2 – Accounting Statements 2021 for Udimore Parish Council. </w:t>
      </w:r>
      <w:r>
        <w:rPr>
          <w:sz w:val="24"/>
          <w:szCs w:val="24"/>
        </w:rPr>
        <w:t>This was signed by the Chair before being presented to the Council for approval. The Council resolved to approve the Statement, and then was signed by the Chair.</w:t>
      </w:r>
    </w:p>
    <w:p w14:paraId="0F9B2844" w14:textId="60DA625E" w:rsidR="00FC0D88" w:rsidRDefault="00FC0D88" w:rsidP="00FC0D88">
      <w:pPr>
        <w:pStyle w:val="ListParagraph"/>
        <w:numPr>
          <w:ilvl w:val="0"/>
          <w:numId w:val="27"/>
        </w:numPr>
        <w:rPr>
          <w:sz w:val="24"/>
          <w:szCs w:val="24"/>
        </w:rPr>
      </w:pPr>
      <w:r>
        <w:rPr>
          <w:b/>
          <w:bCs/>
          <w:sz w:val="24"/>
          <w:szCs w:val="24"/>
        </w:rPr>
        <w:t>Annual Audit Report.</w:t>
      </w:r>
      <w:r>
        <w:rPr>
          <w:sz w:val="24"/>
          <w:szCs w:val="24"/>
        </w:rPr>
        <w:t xml:space="preserve"> The Council resolved to agree the date of the Annua</w:t>
      </w:r>
      <w:r w:rsidR="00022A18">
        <w:rPr>
          <w:sz w:val="24"/>
          <w:szCs w:val="24"/>
        </w:rPr>
        <w:t>l</w:t>
      </w:r>
      <w:r>
        <w:rPr>
          <w:sz w:val="24"/>
          <w:szCs w:val="24"/>
        </w:rPr>
        <w:t xml:space="preserve"> Audit </w:t>
      </w:r>
      <w:r w:rsidR="00022A18">
        <w:rPr>
          <w:sz w:val="24"/>
          <w:szCs w:val="24"/>
        </w:rPr>
        <w:t>–</w:t>
      </w:r>
      <w:r>
        <w:rPr>
          <w:sz w:val="24"/>
          <w:szCs w:val="24"/>
        </w:rPr>
        <w:t xml:space="preserve"> </w:t>
      </w:r>
      <w:r w:rsidR="00022A18">
        <w:rPr>
          <w:sz w:val="24"/>
          <w:szCs w:val="24"/>
        </w:rPr>
        <w:t>19</w:t>
      </w:r>
      <w:r w:rsidR="00022A18" w:rsidRPr="00022A18">
        <w:rPr>
          <w:sz w:val="24"/>
          <w:szCs w:val="24"/>
          <w:vertAlign w:val="superscript"/>
        </w:rPr>
        <w:t>th</w:t>
      </w:r>
      <w:r w:rsidR="00022A18">
        <w:rPr>
          <w:sz w:val="24"/>
          <w:szCs w:val="24"/>
        </w:rPr>
        <w:t xml:space="preserve"> May 2021. This report will be presented to the Council at the next meeting.</w:t>
      </w:r>
    </w:p>
    <w:p w14:paraId="34FC8A4A" w14:textId="673E994F" w:rsidR="00022A18" w:rsidRDefault="00022A18" w:rsidP="00FC0D88">
      <w:pPr>
        <w:pStyle w:val="ListParagraph"/>
        <w:numPr>
          <w:ilvl w:val="0"/>
          <w:numId w:val="27"/>
        </w:numPr>
        <w:rPr>
          <w:sz w:val="24"/>
          <w:szCs w:val="24"/>
        </w:rPr>
      </w:pPr>
      <w:r>
        <w:rPr>
          <w:b/>
          <w:bCs/>
          <w:sz w:val="24"/>
          <w:szCs w:val="24"/>
        </w:rPr>
        <w:t>Exercise of Public Rights.</w:t>
      </w:r>
      <w:r>
        <w:rPr>
          <w:sz w:val="24"/>
          <w:szCs w:val="24"/>
        </w:rPr>
        <w:t xml:space="preserve"> The dates were resolved to be from Thursday 1</w:t>
      </w:r>
      <w:r w:rsidRPr="00022A18">
        <w:rPr>
          <w:sz w:val="24"/>
          <w:szCs w:val="24"/>
          <w:vertAlign w:val="superscript"/>
        </w:rPr>
        <w:t>st</w:t>
      </w:r>
      <w:r>
        <w:rPr>
          <w:sz w:val="24"/>
          <w:szCs w:val="24"/>
        </w:rPr>
        <w:t xml:space="preserve"> July to Wednesday 11</w:t>
      </w:r>
      <w:r w:rsidRPr="00022A18">
        <w:rPr>
          <w:sz w:val="24"/>
          <w:szCs w:val="24"/>
          <w:vertAlign w:val="superscript"/>
        </w:rPr>
        <w:t>th</w:t>
      </w:r>
      <w:r>
        <w:rPr>
          <w:sz w:val="24"/>
          <w:szCs w:val="24"/>
        </w:rPr>
        <w:t xml:space="preserve"> August 2021.</w:t>
      </w:r>
    </w:p>
    <w:p w14:paraId="678C654E" w14:textId="101759F9" w:rsidR="00022A18" w:rsidRDefault="00022A18" w:rsidP="00022A18">
      <w:pPr>
        <w:pStyle w:val="ListParagraph"/>
        <w:ind w:left="2160"/>
        <w:rPr>
          <w:b/>
          <w:bCs/>
          <w:sz w:val="24"/>
          <w:szCs w:val="24"/>
        </w:rPr>
      </w:pPr>
    </w:p>
    <w:p w14:paraId="2B5EBA3D" w14:textId="55DE4306" w:rsidR="00F37B84" w:rsidRDefault="009650D1" w:rsidP="00F37B84">
      <w:pPr>
        <w:pStyle w:val="ListParagraph"/>
        <w:numPr>
          <w:ilvl w:val="0"/>
          <w:numId w:val="24"/>
        </w:numPr>
        <w:rPr>
          <w:sz w:val="24"/>
          <w:szCs w:val="24"/>
        </w:rPr>
      </w:pPr>
      <w:r>
        <w:rPr>
          <w:b/>
          <w:bCs/>
          <w:sz w:val="24"/>
          <w:szCs w:val="24"/>
        </w:rPr>
        <w:t>Playground.</w:t>
      </w:r>
    </w:p>
    <w:p w14:paraId="4ABE2674" w14:textId="161EBEF9" w:rsidR="00C55D2C" w:rsidRDefault="00C55D2C" w:rsidP="00C55D2C">
      <w:pPr>
        <w:pStyle w:val="ListParagraph"/>
        <w:numPr>
          <w:ilvl w:val="1"/>
          <w:numId w:val="24"/>
        </w:numPr>
        <w:rPr>
          <w:sz w:val="24"/>
          <w:szCs w:val="24"/>
        </w:rPr>
      </w:pPr>
      <w:r>
        <w:rPr>
          <w:b/>
          <w:bCs/>
          <w:sz w:val="24"/>
          <w:szCs w:val="24"/>
        </w:rPr>
        <w:lastRenderedPageBreak/>
        <w:t>Update on the Situation by the Chair.</w:t>
      </w:r>
      <w:r>
        <w:rPr>
          <w:sz w:val="24"/>
          <w:szCs w:val="24"/>
        </w:rPr>
        <w:t xml:space="preserve"> </w:t>
      </w:r>
      <w:r w:rsidR="00022A18">
        <w:rPr>
          <w:sz w:val="24"/>
          <w:szCs w:val="24"/>
        </w:rPr>
        <w:t xml:space="preserve">Cllr. </w:t>
      </w:r>
      <w:proofErr w:type="spellStart"/>
      <w:r w:rsidR="00022A18">
        <w:rPr>
          <w:sz w:val="24"/>
          <w:szCs w:val="24"/>
        </w:rPr>
        <w:t>Quinnell</w:t>
      </w:r>
      <w:proofErr w:type="spellEnd"/>
      <w:r w:rsidR="00022A18">
        <w:rPr>
          <w:sz w:val="24"/>
          <w:szCs w:val="24"/>
        </w:rPr>
        <w:t xml:space="preserve"> reported that a Facebook survey of the Playground had conclusively agreed that the playground equipment should be repaired. The Clerk was requested to check with the Insurance and with RoSPA that grass was a safe surface, but in the meantime should obtain a quote to install a soft surface.</w:t>
      </w:r>
    </w:p>
    <w:p w14:paraId="6ACDEFA7" w14:textId="72E39921" w:rsidR="00C55D2C" w:rsidRPr="00022A18" w:rsidRDefault="00C55D2C" w:rsidP="00C55D2C">
      <w:pPr>
        <w:pStyle w:val="ListParagraph"/>
        <w:numPr>
          <w:ilvl w:val="1"/>
          <w:numId w:val="24"/>
        </w:numPr>
        <w:rPr>
          <w:sz w:val="24"/>
          <w:szCs w:val="24"/>
        </w:rPr>
      </w:pPr>
      <w:r>
        <w:rPr>
          <w:b/>
          <w:bCs/>
          <w:sz w:val="24"/>
          <w:szCs w:val="24"/>
        </w:rPr>
        <w:t>Consider Grants for Work.</w:t>
      </w:r>
      <w:r>
        <w:rPr>
          <w:sz w:val="24"/>
          <w:szCs w:val="24"/>
        </w:rPr>
        <w:t xml:space="preserve"> </w:t>
      </w:r>
      <w:r w:rsidR="00022A18">
        <w:rPr>
          <w:sz w:val="24"/>
          <w:szCs w:val="24"/>
        </w:rPr>
        <w:t>Clerk to check if CIL money can be used for playground repairs and enhancement.</w:t>
      </w:r>
    </w:p>
    <w:p w14:paraId="57EFD9FC" w14:textId="71D58218" w:rsidR="00022A18" w:rsidRDefault="00022A18" w:rsidP="00022A18">
      <w:pPr>
        <w:rPr>
          <w:b/>
          <w:bCs/>
          <w:sz w:val="24"/>
          <w:szCs w:val="24"/>
        </w:rPr>
      </w:pPr>
    </w:p>
    <w:p w14:paraId="26ECD9AB" w14:textId="08123126" w:rsidR="00022A18" w:rsidRPr="00022A18" w:rsidRDefault="00022A18" w:rsidP="00022A18">
      <w:pPr>
        <w:pStyle w:val="ListParagraph"/>
        <w:numPr>
          <w:ilvl w:val="0"/>
          <w:numId w:val="24"/>
        </w:numPr>
        <w:rPr>
          <w:b/>
          <w:bCs/>
          <w:sz w:val="24"/>
          <w:szCs w:val="24"/>
        </w:rPr>
      </w:pPr>
      <w:r>
        <w:rPr>
          <w:b/>
          <w:bCs/>
          <w:sz w:val="24"/>
          <w:szCs w:val="24"/>
        </w:rPr>
        <w:t>Litter.</w:t>
      </w:r>
    </w:p>
    <w:p w14:paraId="42F7C23F" w14:textId="5816E09B" w:rsidR="00DC6983" w:rsidRDefault="00022A18" w:rsidP="007167E0">
      <w:pPr>
        <w:pStyle w:val="ListParagraph"/>
        <w:ind w:left="1440"/>
        <w:rPr>
          <w:b/>
          <w:bCs/>
          <w:sz w:val="24"/>
          <w:szCs w:val="24"/>
        </w:rPr>
      </w:pPr>
      <w:r>
        <w:rPr>
          <w:sz w:val="24"/>
          <w:szCs w:val="24"/>
        </w:rPr>
        <w:t xml:space="preserve">Council resolved to join the ‘Keep Britain Tidy’ Campaign. It was suggested that the Parish should </w:t>
      </w:r>
      <w:proofErr w:type="spellStart"/>
      <w:r>
        <w:rPr>
          <w:sz w:val="24"/>
          <w:szCs w:val="24"/>
        </w:rPr>
        <w:t>organise</w:t>
      </w:r>
      <w:proofErr w:type="spellEnd"/>
      <w:r>
        <w:rPr>
          <w:sz w:val="24"/>
          <w:szCs w:val="24"/>
        </w:rPr>
        <w:t xml:space="preserve"> a litter-picking event and the Clerk to look at costs for Hi-Viz vests, litter-pickers and gloves, and to carry out a Risk Assessment.</w:t>
      </w:r>
    </w:p>
    <w:p w14:paraId="168ADAF7" w14:textId="2A35957D" w:rsidR="00FC7FB4" w:rsidRDefault="00FC7FB4" w:rsidP="00FC7FB4">
      <w:pPr>
        <w:rPr>
          <w:sz w:val="24"/>
          <w:szCs w:val="24"/>
        </w:rPr>
      </w:pPr>
    </w:p>
    <w:p w14:paraId="64B4A5FD" w14:textId="46278116" w:rsidR="00FC7FB4" w:rsidRPr="00B005FE" w:rsidRDefault="00FC7FB4" w:rsidP="00FC7FB4">
      <w:pPr>
        <w:pStyle w:val="ListParagraph"/>
        <w:numPr>
          <w:ilvl w:val="0"/>
          <w:numId w:val="24"/>
        </w:numPr>
        <w:rPr>
          <w:b/>
          <w:bCs/>
          <w:sz w:val="24"/>
          <w:szCs w:val="24"/>
        </w:rPr>
      </w:pPr>
      <w:r>
        <w:rPr>
          <w:b/>
          <w:bCs/>
          <w:sz w:val="24"/>
          <w:szCs w:val="24"/>
        </w:rPr>
        <w:t xml:space="preserve"> </w:t>
      </w:r>
      <w:r w:rsidRPr="00FC7FB4">
        <w:rPr>
          <w:b/>
          <w:bCs/>
          <w:sz w:val="24"/>
          <w:szCs w:val="24"/>
        </w:rPr>
        <w:t xml:space="preserve">Correspondence </w:t>
      </w:r>
      <w:r>
        <w:rPr>
          <w:b/>
          <w:bCs/>
          <w:sz w:val="24"/>
          <w:szCs w:val="24"/>
        </w:rPr>
        <w:t>to the Clerk.</w:t>
      </w:r>
    </w:p>
    <w:p w14:paraId="748FF5DE" w14:textId="2968AFF4" w:rsidR="00B005FE" w:rsidRPr="00FC7FB4" w:rsidRDefault="00022A18" w:rsidP="00B005FE">
      <w:pPr>
        <w:pStyle w:val="ListParagraph"/>
        <w:ind w:left="1080"/>
        <w:rPr>
          <w:b/>
          <w:bCs/>
          <w:sz w:val="24"/>
          <w:szCs w:val="24"/>
        </w:rPr>
      </w:pPr>
      <w:r>
        <w:rPr>
          <w:sz w:val="24"/>
          <w:szCs w:val="24"/>
        </w:rPr>
        <w:t xml:space="preserve">The Clerk was reminded to write the letter reference Dumb </w:t>
      </w:r>
      <w:proofErr w:type="spellStart"/>
      <w:r>
        <w:rPr>
          <w:sz w:val="24"/>
          <w:szCs w:val="24"/>
        </w:rPr>
        <w:t>Womans</w:t>
      </w:r>
      <w:proofErr w:type="spellEnd"/>
      <w:r>
        <w:rPr>
          <w:sz w:val="24"/>
          <w:szCs w:val="24"/>
        </w:rPr>
        <w:t xml:space="preserve"> Lane.</w:t>
      </w:r>
    </w:p>
    <w:p w14:paraId="2552F05A" w14:textId="79DB7C44" w:rsidR="00DC6983" w:rsidRDefault="00DC6983" w:rsidP="00FC7FB4">
      <w:pPr>
        <w:ind w:left="1080"/>
        <w:rPr>
          <w:sz w:val="24"/>
          <w:szCs w:val="24"/>
        </w:rPr>
      </w:pPr>
    </w:p>
    <w:p w14:paraId="743B3928" w14:textId="3ED8E20F" w:rsidR="00DC6983" w:rsidRDefault="00B005FE" w:rsidP="00DC6983">
      <w:pPr>
        <w:pStyle w:val="ListParagraph"/>
        <w:numPr>
          <w:ilvl w:val="0"/>
          <w:numId w:val="24"/>
        </w:numPr>
        <w:rPr>
          <w:sz w:val="24"/>
          <w:szCs w:val="24"/>
        </w:rPr>
      </w:pPr>
      <w:r>
        <w:rPr>
          <w:b/>
          <w:bCs/>
          <w:sz w:val="24"/>
          <w:szCs w:val="24"/>
        </w:rPr>
        <w:t xml:space="preserve">To Consider </w:t>
      </w:r>
      <w:proofErr w:type="spellStart"/>
      <w:r>
        <w:rPr>
          <w:b/>
          <w:bCs/>
          <w:sz w:val="24"/>
          <w:szCs w:val="24"/>
        </w:rPr>
        <w:t>W</w:t>
      </w:r>
      <w:r w:rsidR="00B1714D">
        <w:rPr>
          <w:b/>
          <w:bCs/>
          <w:sz w:val="24"/>
          <w:szCs w:val="24"/>
        </w:rPr>
        <w:t>i</w:t>
      </w:r>
      <w:r>
        <w:rPr>
          <w:b/>
          <w:bCs/>
          <w:sz w:val="24"/>
          <w:szCs w:val="24"/>
        </w:rPr>
        <w:t>Fi</w:t>
      </w:r>
      <w:proofErr w:type="spellEnd"/>
      <w:r>
        <w:rPr>
          <w:b/>
          <w:bCs/>
          <w:sz w:val="24"/>
          <w:szCs w:val="24"/>
        </w:rPr>
        <w:t xml:space="preserve"> for the Village Hall.</w:t>
      </w:r>
    </w:p>
    <w:p w14:paraId="0CEB4FDF" w14:textId="6D2C5071" w:rsidR="00B005FE" w:rsidRPr="00DC6983" w:rsidRDefault="007167E0" w:rsidP="00B005FE">
      <w:pPr>
        <w:pStyle w:val="ListParagraph"/>
        <w:ind w:left="1080"/>
        <w:rPr>
          <w:sz w:val="24"/>
          <w:szCs w:val="24"/>
        </w:rPr>
      </w:pPr>
      <w:r>
        <w:rPr>
          <w:sz w:val="24"/>
          <w:szCs w:val="24"/>
        </w:rPr>
        <w:t>The Council felt that perhaps they could help with the initial costs of setting up a mobile router, but that the monthly charges should be covered by the hirings.</w:t>
      </w:r>
    </w:p>
    <w:p w14:paraId="4F0005E4" w14:textId="4EEED0A5" w:rsidR="00DC6983" w:rsidRDefault="00DC6983" w:rsidP="00DC6983">
      <w:pPr>
        <w:pStyle w:val="ListParagraph"/>
        <w:ind w:left="1080"/>
        <w:rPr>
          <w:sz w:val="24"/>
          <w:szCs w:val="24"/>
        </w:rPr>
      </w:pPr>
    </w:p>
    <w:p w14:paraId="3AC73B75" w14:textId="035BD268" w:rsidR="00DC6983" w:rsidRPr="00DC6983" w:rsidRDefault="00DC6983" w:rsidP="00DC6983">
      <w:pPr>
        <w:pStyle w:val="ListParagraph"/>
        <w:numPr>
          <w:ilvl w:val="0"/>
          <w:numId w:val="24"/>
        </w:numPr>
        <w:rPr>
          <w:b/>
          <w:bCs/>
          <w:sz w:val="24"/>
          <w:szCs w:val="24"/>
        </w:rPr>
      </w:pPr>
      <w:r>
        <w:rPr>
          <w:b/>
          <w:bCs/>
          <w:sz w:val="24"/>
          <w:szCs w:val="24"/>
        </w:rPr>
        <w:t>Items for inclusion in the next meeting Agenda.</w:t>
      </w:r>
    </w:p>
    <w:p w14:paraId="4168C505" w14:textId="6A4C1FE5" w:rsidR="00B005FE" w:rsidRDefault="007167E0" w:rsidP="00DC6983">
      <w:pPr>
        <w:pStyle w:val="ListParagraph"/>
        <w:ind w:left="1080"/>
        <w:rPr>
          <w:sz w:val="24"/>
          <w:szCs w:val="24"/>
        </w:rPr>
      </w:pPr>
      <w:r>
        <w:rPr>
          <w:sz w:val="24"/>
          <w:szCs w:val="24"/>
        </w:rPr>
        <w:t>There were none.</w:t>
      </w:r>
    </w:p>
    <w:p w14:paraId="7FC0A387" w14:textId="1C4E6330" w:rsidR="00DC6983" w:rsidRDefault="00DC6983" w:rsidP="00DC6983">
      <w:pPr>
        <w:pStyle w:val="ListParagraph"/>
        <w:ind w:left="1080"/>
        <w:rPr>
          <w:sz w:val="24"/>
          <w:szCs w:val="24"/>
        </w:rPr>
      </w:pPr>
    </w:p>
    <w:p w14:paraId="063FE6B5" w14:textId="22C2930D" w:rsidR="00DC6983" w:rsidRDefault="00DC6983" w:rsidP="00DC6983">
      <w:pPr>
        <w:pStyle w:val="ListParagraph"/>
        <w:numPr>
          <w:ilvl w:val="0"/>
          <w:numId w:val="24"/>
        </w:numPr>
        <w:rPr>
          <w:b/>
          <w:bCs/>
          <w:sz w:val="24"/>
          <w:szCs w:val="24"/>
        </w:rPr>
      </w:pPr>
      <w:r>
        <w:rPr>
          <w:b/>
          <w:bCs/>
          <w:sz w:val="24"/>
          <w:szCs w:val="24"/>
        </w:rPr>
        <w:t>Date of Next Meeting.</w:t>
      </w:r>
    </w:p>
    <w:p w14:paraId="1D90281A" w14:textId="4FF13A8F" w:rsidR="00DC6983" w:rsidRDefault="007167E0" w:rsidP="00DC6983">
      <w:pPr>
        <w:pStyle w:val="ListParagraph"/>
        <w:ind w:left="1080"/>
        <w:rPr>
          <w:sz w:val="24"/>
          <w:szCs w:val="24"/>
        </w:rPr>
      </w:pPr>
      <w:r>
        <w:rPr>
          <w:sz w:val="24"/>
          <w:szCs w:val="24"/>
        </w:rPr>
        <w:t>21</w:t>
      </w:r>
      <w:r w:rsidRPr="007167E0">
        <w:rPr>
          <w:sz w:val="24"/>
          <w:szCs w:val="24"/>
          <w:vertAlign w:val="superscript"/>
        </w:rPr>
        <w:t>st</w:t>
      </w:r>
      <w:r>
        <w:rPr>
          <w:sz w:val="24"/>
          <w:szCs w:val="24"/>
        </w:rPr>
        <w:t xml:space="preserve"> July</w:t>
      </w:r>
      <w:r w:rsidR="00DC6983">
        <w:rPr>
          <w:sz w:val="24"/>
          <w:szCs w:val="24"/>
        </w:rPr>
        <w:t xml:space="preserve"> 2021 at 6.30pm</w:t>
      </w:r>
      <w:r>
        <w:rPr>
          <w:sz w:val="24"/>
          <w:szCs w:val="24"/>
        </w:rPr>
        <w:t>, in the Village Hall, followed by the Annual Parish Meeting at 7.30pm. (Clerk to arrange drinks and nibbles.)</w:t>
      </w:r>
    </w:p>
    <w:p w14:paraId="2303455A" w14:textId="4F8865CF" w:rsidR="00B005FE" w:rsidRDefault="00B005FE" w:rsidP="00DC6983">
      <w:pPr>
        <w:pStyle w:val="ListParagraph"/>
        <w:ind w:left="1080"/>
        <w:rPr>
          <w:sz w:val="24"/>
          <w:szCs w:val="24"/>
        </w:rPr>
      </w:pPr>
    </w:p>
    <w:p w14:paraId="170592C8" w14:textId="2E16DAEE" w:rsidR="00DC6983" w:rsidRDefault="00DC6983" w:rsidP="00DC6983">
      <w:pPr>
        <w:pStyle w:val="ListParagraph"/>
        <w:ind w:left="1080"/>
        <w:rPr>
          <w:sz w:val="24"/>
          <w:szCs w:val="24"/>
        </w:rPr>
      </w:pPr>
      <w:r>
        <w:rPr>
          <w:sz w:val="24"/>
          <w:szCs w:val="24"/>
        </w:rPr>
        <w:t>The meeting was closed at 7.</w:t>
      </w:r>
      <w:r w:rsidR="007167E0">
        <w:rPr>
          <w:sz w:val="24"/>
          <w:szCs w:val="24"/>
        </w:rPr>
        <w:t>3</w:t>
      </w:r>
      <w:r w:rsidR="000226C4">
        <w:rPr>
          <w:sz w:val="24"/>
          <w:szCs w:val="24"/>
        </w:rPr>
        <w:t>0</w:t>
      </w:r>
      <w:r>
        <w:rPr>
          <w:sz w:val="24"/>
          <w:szCs w:val="24"/>
        </w:rPr>
        <w:t>pm.</w:t>
      </w:r>
    </w:p>
    <w:p w14:paraId="02D3B2C2" w14:textId="0E7D7B7F" w:rsidR="00DC6983" w:rsidRDefault="00DC6983" w:rsidP="00DC6983">
      <w:pPr>
        <w:pStyle w:val="ListParagraph"/>
        <w:ind w:left="1080"/>
        <w:rPr>
          <w:sz w:val="24"/>
          <w:szCs w:val="24"/>
        </w:rPr>
      </w:pPr>
    </w:p>
    <w:p w14:paraId="7EF76165" w14:textId="7360619D" w:rsidR="00DC6983" w:rsidRDefault="00DC6983" w:rsidP="00DC6983">
      <w:pPr>
        <w:pStyle w:val="ListParagraph"/>
        <w:ind w:left="1080"/>
        <w:rPr>
          <w:sz w:val="24"/>
          <w:szCs w:val="24"/>
        </w:rPr>
      </w:pPr>
    </w:p>
    <w:p w14:paraId="538DC30A" w14:textId="00802BFB" w:rsidR="00DC6983" w:rsidRDefault="00DC6983" w:rsidP="00DC6983">
      <w:pPr>
        <w:pStyle w:val="ListParagraph"/>
        <w:ind w:left="1080"/>
        <w:rPr>
          <w:sz w:val="24"/>
          <w:szCs w:val="24"/>
        </w:rPr>
      </w:pPr>
    </w:p>
    <w:p w14:paraId="5023EB63" w14:textId="0D0A1F71" w:rsidR="00DC6983" w:rsidRDefault="00DC6983" w:rsidP="00DC6983">
      <w:pPr>
        <w:pStyle w:val="ListParagraph"/>
        <w:ind w:left="1080"/>
        <w:rPr>
          <w:sz w:val="24"/>
          <w:szCs w:val="24"/>
        </w:rPr>
      </w:pPr>
    </w:p>
    <w:p w14:paraId="5864F543" w14:textId="3421E28F" w:rsidR="00DC6983" w:rsidRDefault="00DC6983" w:rsidP="00DC6983">
      <w:pPr>
        <w:pStyle w:val="ListParagraph"/>
        <w:ind w:left="1080"/>
        <w:rPr>
          <w:sz w:val="24"/>
          <w:szCs w:val="24"/>
        </w:rPr>
      </w:pPr>
    </w:p>
    <w:p w14:paraId="12FD4BEA" w14:textId="1A55F9D2" w:rsidR="00DC6983" w:rsidRDefault="00DC6983" w:rsidP="00DC6983">
      <w:pPr>
        <w:pStyle w:val="ListParagraph"/>
        <w:ind w:left="1080"/>
        <w:rPr>
          <w:sz w:val="24"/>
          <w:szCs w:val="24"/>
        </w:rPr>
      </w:pPr>
    </w:p>
    <w:p w14:paraId="6F5DAE66" w14:textId="2D11C034" w:rsidR="00DC6983" w:rsidRDefault="00DC6983" w:rsidP="00DC6983">
      <w:pPr>
        <w:pStyle w:val="ListParagraph"/>
        <w:ind w:left="1080"/>
        <w:rPr>
          <w:sz w:val="24"/>
          <w:szCs w:val="24"/>
        </w:rPr>
      </w:pPr>
      <w:r>
        <w:rPr>
          <w:sz w:val="24"/>
          <w:szCs w:val="24"/>
        </w:rPr>
        <w:t>……………………………………………………………</w:t>
      </w:r>
    </w:p>
    <w:p w14:paraId="1D076110" w14:textId="13995DFF" w:rsidR="00DC6983" w:rsidRPr="00DC6983" w:rsidRDefault="00DC6983" w:rsidP="00DC6983">
      <w:pPr>
        <w:pStyle w:val="ListParagraph"/>
        <w:ind w:left="1080"/>
        <w:rPr>
          <w:sz w:val="24"/>
          <w:szCs w:val="24"/>
        </w:rPr>
      </w:pPr>
      <w:r>
        <w:rPr>
          <w:sz w:val="24"/>
          <w:szCs w:val="24"/>
        </w:rPr>
        <w:t>Signature of Chair.</w:t>
      </w:r>
    </w:p>
    <w:p w14:paraId="56648628" w14:textId="2A1B34A8" w:rsidR="00326CC6" w:rsidRPr="00326CC6" w:rsidRDefault="00326CC6" w:rsidP="00326CC6">
      <w:pPr>
        <w:pStyle w:val="ListParagraph"/>
        <w:ind w:left="1080"/>
        <w:rPr>
          <w:sz w:val="24"/>
          <w:szCs w:val="24"/>
        </w:rPr>
      </w:pPr>
    </w:p>
    <w:sectPr w:rsidR="00326CC6" w:rsidRPr="00326C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256E" w14:textId="77777777" w:rsidR="006A24EF" w:rsidRDefault="006A24EF" w:rsidP="005C2013">
      <w:r>
        <w:separator/>
      </w:r>
    </w:p>
  </w:endnote>
  <w:endnote w:type="continuationSeparator" w:id="0">
    <w:p w14:paraId="2D416DB0" w14:textId="77777777" w:rsidR="006A24EF" w:rsidRDefault="006A24EF" w:rsidP="005C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2E0F" w14:textId="77777777" w:rsidR="006A24EF" w:rsidRDefault="006A24EF" w:rsidP="005C2013">
      <w:r>
        <w:separator/>
      </w:r>
    </w:p>
  </w:footnote>
  <w:footnote w:type="continuationSeparator" w:id="0">
    <w:p w14:paraId="4879E47F" w14:textId="77777777" w:rsidR="006A24EF" w:rsidRDefault="006A24EF" w:rsidP="005C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0B1" w14:textId="2D02101A" w:rsidR="005C2013" w:rsidRPr="00F951B7" w:rsidRDefault="005C2013" w:rsidP="005C2013">
    <w:pPr>
      <w:pStyle w:val="Header"/>
      <w:jc w:val="center"/>
      <w:rPr>
        <w:b/>
        <w:bCs/>
        <w:sz w:val="32"/>
        <w:szCs w:val="32"/>
      </w:rPr>
    </w:pPr>
    <w:r w:rsidRPr="00F951B7">
      <w:rPr>
        <w:b/>
        <w:bCs/>
        <w:sz w:val="32"/>
        <w:szCs w:val="32"/>
      </w:rPr>
      <w:t>UDIMORE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FA6E70"/>
    <w:multiLevelType w:val="hybridMultilevel"/>
    <w:tmpl w:val="630C3A5E"/>
    <w:lvl w:ilvl="0" w:tplc="B7FA92DA">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5597CB9"/>
    <w:multiLevelType w:val="hybridMultilevel"/>
    <w:tmpl w:val="C30E9C22"/>
    <w:lvl w:ilvl="0" w:tplc="62BEAE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4A2DDB"/>
    <w:multiLevelType w:val="hybridMultilevel"/>
    <w:tmpl w:val="94400472"/>
    <w:lvl w:ilvl="0" w:tplc="1F4E5F0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6254D0"/>
    <w:multiLevelType w:val="hybridMultilevel"/>
    <w:tmpl w:val="63C6239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2"/>
  </w:num>
  <w:num w:numId="21">
    <w:abstractNumId w:val="17"/>
  </w:num>
  <w:num w:numId="22">
    <w:abstractNumId w:val="11"/>
  </w:num>
  <w:num w:numId="23">
    <w:abstractNumId w:val="26"/>
  </w:num>
  <w:num w:numId="24">
    <w:abstractNumId w:val="25"/>
  </w:num>
  <w:num w:numId="25">
    <w:abstractNumId w:val="23"/>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13"/>
    <w:rsid w:val="000226C4"/>
    <w:rsid w:val="00022A18"/>
    <w:rsid w:val="00026B42"/>
    <w:rsid w:val="00026B66"/>
    <w:rsid w:val="00153C2A"/>
    <w:rsid w:val="00326CC6"/>
    <w:rsid w:val="003C61A3"/>
    <w:rsid w:val="003E2770"/>
    <w:rsid w:val="00401C8B"/>
    <w:rsid w:val="004A5E2E"/>
    <w:rsid w:val="00594F5A"/>
    <w:rsid w:val="005C2013"/>
    <w:rsid w:val="006303C4"/>
    <w:rsid w:val="00645252"/>
    <w:rsid w:val="00681D26"/>
    <w:rsid w:val="006A24EF"/>
    <w:rsid w:val="006C67A2"/>
    <w:rsid w:val="006D3D74"/>
    <w:rsid w:val="007167E0"/>
    <w:rsid w:val="00787A3E"/>
    <w:rsid w:val="0083569A"/>
    <w:rsid w:val="00846133"/>
    <w:rsid w:val="008572B1"/>
    <w:rsid w:val="008D560A"/>
    <w:rsid w:val="008F74ED"/>
    <w:rsid w:val="009650D1"/>
    <w:rsid w:val="009B567F"/>
    <w:rsid w:val="009E435D"/>
    <w:rsid w:val="00A1207D"/>
    <w:rsid w:val="00A9204E"/>
    <w:rsid w:val="00B005FE"/>
    <w:rsid w:val="00B1714D"/>
    <w:rsid w:val="00B77CF5"/>
    <w:rsid w:val="00BC74D9"/>
    <w:rsid w:val="00BE0E77"/>
    <w:rsid w:val="00BE5C43"/>
    <w:rsid w:val="00C55D2C"/>
    <w:rsid w:val="00CB4438"/>
    <w:rsid w:val="00DA1922"/>
    <w:rsid w:val="00DC6983"/>
    <w:rsid w:val="00DF4A87"/>
    <w:rsid w:val="00EC487D"/>
    <w:rsid w:val="00F02140"/>
    <w:rsid w:val="00F37B84"/>
    <w:rsid w:val="00F951B7"/>
    <w:rsid w:val="00FC0D88"/>
    <w:rsid w:val="00FC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1293"/>
  <w15:chartTrackingRefBased/>
  <w15:docId w15:val="{D40E286A-ECBC-4B8A-87BF-57DE3B46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77CF5"/>
    <w:pPr>
      <w:ind w:left="720"/>
      <w:contextualSpacing/>
    </w:pPr>
  </w:style>
  <w:style w:type="table" w:styleId="TableGrid">
    <w:name w:val="Table Grid"/>
    <w:basedOn w:val="TableNormal"/>
    <w:uiPriority w:val="39"/>
    <w:rsid w:val="00A1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yvie%20Franklyn\AppData\Local\Microsoft\Office\16.0\DTS\en-US%7b6881AAA2-2F37-4A67-95B7-11F80E7B4F34%7d\%7bE205B4A0-EDBF-4252-9C4D-8792159866E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{E205B4A0-EDBF-4252-9C4D-8792159866E9}tf02786999_win32</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Franklin</dc:creator>
  <cp:keywords/>
  <dc:description/>
  <cp:lastModifiedBy>Gillian Rothery</cp:lastModifiedBy>
  <cp:revision>2</cp:revision>
  <cp:lastPrinted>2021-04-29T11:00:00Z</cp:lastPrinted>
  <dcterms:created xsi:type="dcterms:W3CDTF">2021-09-15T12:18:00Z</dcterms:created>
  <dcterms:modified xsi:type="dcterms:W3CDTF">2021-09-15T12:18:00Z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