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2E50" w14:textId="55E3FD54" w:rsidR="00A9204E" w:rsidRDefault="005C2013" w:rsidP="005C2013">
      <w:pPr>
        <w:jc w:val="center"/>
        <w:rPr>
          <w:sz w:val="28"/>
          <w:szCs w:val="28"/>
        </w:rPr>
      </w:pPr>
      <w:r w:rsidRPr="005C2013">
        <w:rPr>
          <w:sz w:val="28"/>
          <w:szCs w:val="28"/>
        </w:rPr>
        <w:t xml:space="preserve">Minutes of the </w:t>
      </w:r>
      <w:r>
        <w:rPr>
          <w:sz w:val="28"/>
          <w:szCs w:val="28"/>
        </w:rPr>
        <w:t>Council meeting held on:</w:t>
      </w:r>
    </w:p>
    <w:p w14:paraId="267A5576" w14:textId="3E2D5075" w:rsidR="005C2013" w:rsidRDefault="005C2013" w:rsidP="005C2013">
      <w:pPr>
        <w:jc w:val="center"/>
        <w:rPr>
          <w:sz w:val="28"/>
          <w:szCs w:val="28"/>
        </w:rPr>
      </w:pPr>
    </w:p>
    <w:p w14:paraId="6B746202" w14:textId="5E44AB95" w:rsidR="005C2013" w:rsidRDefault="005C2013" w:rsidP="005C2013">
      <w:pPr>
        <w:jc w:val="center"/>
        <w:rPr>
          <w:sz w:val="28"/>
          <w:szCs w:val="28"/>
        </w:rPr>
      </w:pPr>
      <w:r>
        <w:rPr>
          <w:b/>
          <w:bCs/>
          <w:sz w:val="32"/>
          <w:szCs w:val="32"/>
        </w:rPr>
        <w:t xml:space="preserve">Wednesday </w:t>
      </w:r>
      <w:r w:rsidR="000226C4">
        <w:rPr>
          <w:b/>
          <w:bCs/>
          <w:sz w:val="32"/>
          <w:szCs w:val="32"/>
        </w:rPr>
        <w:t>17</w:t>
      </w:r>
      <w:r w:rsidR="000226C4" w:rsidRPr="000226C4">
        <w:rPr>
          <w:b/>
          <w:bCs/>
          <w:sz w:val="32"/>
          <w:szCs w:val="32"/>
          <w:vertAlign w:val="superscript"/>
        </w:rPr>
        <w:t>th</w:t>
      </w:r>
      <w:r w:rsidR="000226C4">
        <w:rPr>
          <w:b/>
          <w:bCs/>
          <w:sz w:val="32"/>
          <w:szCs w:val="32"/>
        </w:rPr>
        <w:t xml:space="preserve"> March</w:t>
      </w:r>
      <w:r>
        <w:rPr>
          <w:b/>
          <w:bCs/>
          <w:sz w:val="32"/>
          <w:szCs w:val="32"/>
        </w:rPr>
        <w:t xml:space="preserve"> 2021 at 6.30pm</w:t>
      </w:r>
    </w:p>
    <w:p w14:paraId="32B06BA5" w14:textId="269C2922" w:rsidR="005C2013" w:rsidRDefault="005C2013" w:rsidP="005C2013">
      <w:pPr>
        <w:jc w:val="center"/>
        <w:rPr>
          <w:sz w:val="24"/>
          <w:szCs w:val="24"/>
        </w:rPr>
      </w:pPr>
      <w:r w:rsidRPr="005C2013">
        <w:rPr>
          <w:sz w:val="24"/>
          <w:szCs w:val="24"/>
        </w:rPr>
        <w:t>(note the meeting was held virtually using Microsoft Teams)</w:t>
      </w:r>
    </w:p>
    <w:p w14:paraId="4FE2D372" w14:textId="4BD68AF0" w:rsidR="005C2013" w:rsidRDefault="005C2013" w:rsidP="005C2013">
      <w:pPr>
        <w:jc w:val="center"/>
        <w:rPr>
          <w:sz w:val="24"/>
          <w:szCs w:val="24"/>
        </w:rPr>
      </w:pPr>
    </w:p>
    <w:p w14:paraId="009D00D1" w14:textId="22350D6C" w:rsidR="005C2013" w:rsidRDefault="005C2013" w:rsidP="005C2013">
      <w:pPr>
        <w:rPr>
          <w:sz w:val="24"/>
          <w:szCs w:val="24"/>
        </w:rPr>
      </w:pPr>
    </w:p>
    <w:p w14:paraId="6850A440" w14:textId="2C68FA42" w:rsidR="005C2013" w:rsidRDefault="005C2013" w:rsidP="005C2013">
      <w:pPr>
        <w:rPr>
          <w:sz w:val="24"/>
          <w:szCs w:val="24"/>
        </w:rPr>
      </w:pPr>
      <w:r>
        <w:rPr>
          <w:sz w:val="24"/>
          <w:szCs w:val="24"/>
        </w:rPr>
        <w:t xml:space="preserve">Present: </w:t>
      </w:r>
      <w:r w:rsidR="00846133">
        <w:rPr>
          <w:sz w:val="24"/>
          <w:szCs w:val="24"/>
        </w:rPr>
        <w:t xml:space="preserve"> Cllr. G. Quinnell (Chair), Cllr. G. Rothery, Cllr. A. Hart, Cllr. </w:t>
      </w:r>
      <w:r w:rsidR="00BC74D9">
        <w:rPr>
          <w:sz w:val="24"/>
          <w:szCs w:val="24"/>
        </w:rPr>
        <w:t>C</w:t>
      </w:r>
      <w:r w:rsidR="00846133">
        <w:rPr>
          <w:sz w:val="24"/>
          <w:szCs w:val="24"/>
        </w:rPr>
        <w:t>. Maynard (County).</w:t>
      </w:r>
    </w:p>
    <w:p w14:paraId="1C65BA60" w14:textId="05ABA429" w:rsidR="00326CC6" w:rsidRDefault="00326CC6" w:rsidP="005C2013">
      <w:pPr>
        <w:rPr>
          <w:sz w:val="24"/>
          <w:szCs w:val="24"/>
        </w:rPr>
      </w:pPr>
    </w:p>
    <w:p w14:paraId="24C55D9D" w14:textId="0F1FB8BF" w:rsidR="00326CC6" w:rsidRPr="00326CC6" w:rsidRDefault="00326CC6" w:rsidP="00326CC6">
      <w:pPr>
        <w:pStyle w:val="ListParagraph"/>
        <w:numPr>
          <w:ilvl w:val="0"/>
          <w:numId w:val="24"/>
        </w:numPr>
        <w:rPr>
          <w:b/>
          <w:bCs/>
          <w:sz w:val="24"/>
          <w:szCs w:val="24"/>
        </w:rPr>
      </w:pPr>
      <w:r w:rsidRPr="00326CC6">
        <w:rPr>
          <w:b/>
          <w:bCs/>
          <w:sz w:val="24"/>
          <w:szCs w:val="24"/>
        </w:rPr>
        <w:t>Apologies</w:t>
      </w:r>
      <w:r>
        <w:rPr>
          <w:b/>
          <w:bCs/>
          <w:sz w:val="24"/>
          <w:szCs w:val="24"/>
        </w:rPr>
        <w:t>.</w:t>
      </w:r>
    </w:p>
    <w:p w14:paraId="4EFF21F2" w14:textId="1059B7C1" w:rsidR="00326CC6" w:rsidRPr="00326CC6" w:rsidRDefault="00BC74D9" w:rsidP="00326CC6">
      <w:pPr>
        <w:pStyle w:val="ListParagraph"/>
        <w:ind w:left="1080"/>
        <w:rPr>
          <w:b/>
          <w:bCs/>
          <w:sz w:val="24"/>
          <w:szCs w:val="24"/>
        </w:rPr>
      </w:pPr>
      <w:r>
        <w:rPr>
          <w:sz w:val="24"/>
          <w:szCs w:val="24"/>
        </w:rPr>
        <w:t>Apologies were received from Cllr. J. Johnson, Cllr. L. Wheeler (unable to gain access) and Cllr. R. Mair (lambing).</w:t>
      </w:r>
    </w:p>
    <w:p w14:paraId="55CB75DB" w14:textId="79753C81" w:rsidR="00B77CF5" w:rsidRDefault="00B77CF5" w:rsidP="005C2013">
      <w:pPr>
        <w:rPr>
          <w:sz w:val="24"/>
          <w:szCs w:val="24"/>
        </w:rPr>
      </w:pPr>
    </w:p>
    <w:p w14:paraId="219F1AEC" w14:textId="0243FAA9" w:rsidR="00B77CF5" w:rsidRDefault="00B77CF5" w:rsidP="00B77CF5">
      <w:pPr>
        <w:pStyle w:val="ListParagraph"/>
        <w:numPr>
          <w:ilvl w:val="0"/>
          <w:numId w:val="24"/>
        </w:numPr>
        <w:rPr>
          <w:sz w:val="24"/>
          <w:szCs w:val="24"/>
        </w:rPr>
      </w:pPr>
      <w:r w:rsidRPr="00B77CF5">
        <w:rPr>
          <w:b/>
          <w:bCs/>
          <w:sz w:val="24"/>
          <w:szCs w:val="24"/>
        </w:rPr>
        <w:t>Disclosures of Interest</w:t>
      </w:r>
      <w:r>
        <w:rPr>
          <w:sz w:val="24"/>
          <w:szCs w:val="24"/>
        </w:rPr>
        <w:t>.</w:t>
      </w:r>
    </w:p>
    <w:p w14:paraId="04F3DC2C" w14:textId="6A43A407" w:rsidR="00B77CF5" w:rsidRDefault="00B77CF5" w:rsidP="00B77CF5">
      <w:pPr>
        <w:pStyle w:val="ListParagraph"/>
        <w:ind w:left="1080"/>
        <w:rPr>
          <w:sz w:val="24"/>
          <w:szCs w:val="24"/>
        </w:rPr>
      </w:pPr>
      <w:r>
        <w:rPr>
          <w:sz w:val="24"/>
          <w:szCs w:val="24"/>
        </w:rPr>
        <w:t>There were none.</w:t>
      </w:r>
    </w:p>
    <w:p w14:paraId="3FF89C2D" w14:textId="3F8C38F3" w:rsidR="00B77CF5" w:rsidRDefault="00B77CF5" w:rsidP="00B77CF5">
      <w:pPr>
        <w:pStyle w:val="ListParagraph"/>
        <w:ind w:left="1080"/>
        <w:rPr>
          <w:sz w:val="24"/>
          <w:szCs w:val="24"/>
        </w:rPr>
      </w:pPr>
    </w:p>
    <w:p w14:paraId="01718A83" w14:textId="1C2A3C88" w:rsidR="00B77CF5" w:rsidRPr="00B77CF5" w:rsidRDefault="00B77CF5" w:rsidP="00B77CF5">
      <w:pPr>
        <w:pStyle w:val="ListParagraph"/>
        <w:numPr>
          <w:ilvl w:val="0"/>
          <w:numId w:val="24"/>
        </w:numPr>
        <w:rPr>
          <w:b/>
          <w:bCs/>
          <w:sz w:val="24"/>
          <w:szCs w:val="24"/>
        </w:rPr>
      </w:pPr>
      <w:r w:rsidRPr="00B77CF5">
        <w:rPr>
          <w:b/>
          <w:bCs/>
          <w:sz w:val="24"/>
          <w:szCs w:val="24"/>
        </w:rPr>
        <w:t>Re</w:t>
      </w:r>
      <w:r>
        <w:rPr>
          <w:b/>
          <w:bCs/>
          <w:sz w:val="24"/>
          <w:szCs w:val="24"/>
        </w:rPr>
        <w:t>ports from District and County Councillors.</w:t>
      </w:r>
    </w:p>
    <w:p w14:paraId="4DE96DE5" w14:textId="4B8B37EC" w:rsidR="00DA1922" w:rsidRDefault="00BC74D9" w:rsidP="00DA1922">
      <w:pPr>
        <w:pStyle w:val="ListParagraph"/>
        <w:ind w:left="1080"/>
        <w:rPr>
          <w:sz w:val="24"/>
          <w:szCs w:val="24"/>
        </w:rPr>
      </w:pPr>
      <w:r>
        <w:rPr>
          <w:sz w:val="24"/>
          <w:szCs w:val="24"/>
        </w:rPr>
        <w:t>Cllr. Maynard reported that the Council Tax bills had been sent out and some concerns had been raised about the increase. It was noted that often Parishes percentages are high but the actual costs are not very significant.</w:t>
      </w:r>
    </w:p>
    <w:p w14:paraId="36ED4874" w14:textId="26644EB7" w:rsidR="00BC74D9" w:rsidRDefault="00BC74D9" w:rsidP="00DA1922">
      <w:pPr>
        <w:pStyle w:val="ListParagraph"/>
        <w:ind w:left="1080"/>
        <w:rPr>
          <w:sz w:val="24"/>
          <w:szCs w:val="24"/>
        </w:rPr>
      </w:pPr>
      <w:r>
        <w:rPr>
          <w:sz w:val="24"/>
          <w:szCs w:val="24"/>
        </w:rPr>
        <w:t>County had had a heavy load for pothole repairs and a proper audit of blocked drains was to be carried out. He offered members of the Council to have a walk round with the Highways Steward to lo</w:t>
      </w:r>
      <w:r w:rsidR="00153C2A">
        <w:rPr>
          <w:sz w:val="24"/>
          <w:szCs w:val="24"/>
        </w:rPr>
        <w:t>o</w:t>
      </w:r>
      <w:r>
        <w:rPr>
          <w:sz w:val="24"/>
          <w:szCs w:val="24"/>
        </w:rPr>
        <w:t xml:space="preserve">k at any problems within the Parish and congratulated Cllr. Quinnell for his efforts on Face Book. It was possible that since </w:t>
      </w:r>
      <w:r w:rsidR="00153C2A">
        <w:rPr>
          <w:sz w:val="24"/>
          <w:szCs w:val="24"/>
        </w:rPr>
        <w:t xml:space="preserve">2022 will be a significant year there may be a grant available from Rother which would fit in with the Council’s idea of creating a permanent memory of peoples’ recollections of the Pandemic. </w:t>
      </w:r>
    </w:p>
    <w:p w14:paraId="28314D71" w14:textId="0674BBC0" w:rsidR="00DA1922" w:rsidRDefault="00DA1922" w:rsidP="00DA1922">
      <w:pPr>
        <w:pStyle w:val="ListParagraph"/>
        <w:ind w:left="1080"/>
        <w:rPr>
          <w:sz w:val="24"/>
          <w:szCs w:val="24"/>
        </w:rPr>
      </w:pPr>
    </w:p>
    <w:p w14:paraId="4753641B" w14:textId="3FA77B22" w:rsidR="00DA1922" w:rsidRDefault="00DA1922" w:rsidP="00DA1922">
      <w:pPr>
        <w:pStyle w:val="ListParagraph"/>
        <w:numPr>
          <w:ilvl w:val="0"/>
          <w:numId w:val="24"/>
        </w:numPr>
        <w:rPr>
          <w:sz w:val="24"/>
          <w:szCs w:val="24"/>
        </w:rPr>
      </w:pPr>
      <w:r>
        <w:rPr>
          <w:b/>
          <w:bCs/>
          <w:sz w:val="24"/>
          <w:szCs w:val="24"/>
        </w:rPr>
        <w:t>Minutes from the previous meeting.</w:t>
      </w:r>
    </w:p>
    <w:p w14:paraId="172B8D9A" w14:textId="01F4AF49" w:rsidR="00DA1922" w:rsidRDefault="00DA1922" w:rsidP="00DA1922">
      <w:pPr>
        <w:pStyle w:val="ListParagraph"/>
        <w:ind w:left="1080"/>
        <w:rPr>
          <w:sz w:val="24"/>
          <w:szCs w:val="24"/>
        </w:rPr>
      </w:pPr>
      <w:r>
        <w:rPr>
          <w:sz w:val="24"/>
          <w:szCs w:val="24"/>
        </w:rPr>
        <w:t xml:space="preserve">The Council resolved to accept the minutes of the meeting held on the </w:t>
      </w:r>
      <w:r w:rsidR="000226C4">
        <w:rPr>
          <w:sz w:val="24"/>
          <w:szCs w:val="24"/>
        </w:rPr>
        <w:t>20</w:t>
      </w:r>
      <w:r w:rsidRPr="00DA1922">
        <w:rPr>
          <w:sz w:val="24"/>
          <w:szCs w:val="24"/>
          <w:vertAlign w:val="superscript"/>
        </w:rPr>
        <w:t>th</w:t>
      </w:r>
      <w:r>
        <w:rPr>
          <w:sz w:val="24"/>
          <w:szCs w:val="24"/>
        </w:rPr>
        <w:t xml:space="preserve"> </w:t>
      </w:r>
      <w:r w:rsidR="000226C4">
        <w:rPr>
          <w:sz w:val="24"/>
          <w:szCs w:val="24"/>
        </w:rPr>
        <w:t>January</w:t>
      </w:r>
      <w:r>
        <w:rPr>
          <w:sz w:val="24"/>
          <w:szCs w:val="24"/>
        </w:rPr>
        <w:t xml:space="preserve"> 202</w:t>
      </w:r>
      <w:r w:rsidR="000226C4">
        <w:rPr>
          <w:sz w:val="24"/>
          <w:szCs w:val="24"/>
        </w:rPr>
        <w:t>1</w:t>
      </w:r>
      <w:r>
        <w:rPr>
          <w:sz w:val="24"/>
          <w:szCs w:val="24"/>
        </w:rPr>
        <w:t>.</w:t>
      </w:r>
    </w:p>
    <w:p w14:paraId="3A3F71EB" w14:textId="2F021119" w:rsidR="00DA1922" w:rsidRDefault="00DA1922" w:rsidP="00DA1922">
      <w:pPr>
        <w:pStyle w:val="ListParagraph"/>
        <w:ind w:left="1080"/>
        <w:rPr>
          <w:sz w:val="24"/>
          <w:szCs w:val="24"/>
        </w:rPr>
      </w:pPr>
    </w:p>
    <w:p w14:paraId="7D56C5EB" w14:textId="7A1928C4" w:rsidR="00DA1922" w:rsidRPr="00DA1922" w:rsidRDefault="00DA1922" w:rsidP="00DA1922">
      <w:pPr>
        <w:pStyle w:val="ListParagraph"/>
        <w:numPr>
          <w:ilvl w:val="0"/>
          <w:numId w:val="24"/>
        </w:numPr>
        <w:rPr>
          <w:sz w:val="24"/>
          <w:szCs w:val="24"/>
        </w:rPr>
      </w:pPr>
      <w:r>
        <w:rPr>
          <w:b/>
          <w:bCs/>
          <w:sz w:val="24"/>
          <w:szCs w:val="24"/>
        </w:rPr>
        <w:t>Traffic.</w:t>
      </w:r>
    </w:p>
    <w:p w14:paraId="323DEB9A" w14:textId="17122242" w:rsidR="00DA1922" w:rsidRDefault="00DA1922" w:rsidP="00DA1922">
      <w:pPr>
        <w:pStyle w:val="ListParagraph"/>
        <w:numPr>
          <w:ilvl w:val="0"/>
          <w:numId w:val="25"/>
        </w:numPr>
        <w:rPr>
          <w:sz w:val="24"/>
          <w:szCs w:val="24"/>
        </w:rPr>
      </w:pPr>
      <w:r>
        <w:rPr>
          <w:b/>
          <w:bCs/>
          <w:sz w:val="24"/>
          <w:szCs w:val="24"/>
        </w:rPr>
        <w:t>Traffic Calming.</w:t>
      </w:r>
      <w:r>
        <w:rPr>
          <w:sz w:val="24"/>
          <w:szCs w:val="24"/>
        </w:rPr>
        <w:t xml:space="preserve"> </w:t>
      </w:r>
      <w:r w:rsidR="00153C2A">
        <w:rPr>
          <w:sz w:val="24"/>
          <w:szCs w:val="24"/>
        </w:rPr>
        <w:t xml:space="preserve">Council </w:t>
      </w:r>
      <w:r w:rsidR="00787A3E">
        <w:rPr>
          <w:sz w:val="24"/>
          <w:szCs w:val="24"/>
        </w:rPr>
        <w:t xml:space="preserve">members </w:t>
      </w:r>
      <w:r w:rsidR="00153C2A">
        <w:rPr>
          <w:sz w:val="24"/>
          <w:szCs w:val="24"/>
        </w:rPr>
        <w:t>were pleased with the new road markings and hoped they would be effective.</w:t>
      </w:r>
    </w:p>
    <w:p w14:paraId="43360274" w14:textId="212D425B" w:rsidR="00DA1922" w:rsidRDefault="00DA1922" w:rsidP="00DA1922">
      <w:pPr>
        <w:pStyle w:val="ListParagraph"/>
        <w:numPr>
          <w:ilvl w:val="0"/>
          <w:numId w:val="25"/>
        </w:numPr>
        <w:rPr>
          <w:sz w:val="24"/>
          <w:szCs w:val="24"/>
        </w:rPr>
      </w:pPr>
      <w:r>
        <w:rPr>
          <w:b/>
          <w:bCs/>
          <w:sz w:val="24"/>
          <w:szCs w:val="24"/>
        </w:rPr>
        <w:t>Potholes.</w:t>
      </w:r>
      <w:r>
        <w:rPr>
          <w:sz w:val="24"/>
          <w:szCs w:val="24"/>
        </w:rPr>
        <w:t xml:space="preserve"> </w:t>
      </w:r>
      <w:r w:rsidR="00153C2A">
        <w:rPr>
          <w:sz w:val="24"/>
          <w:szCs w:val="24"/>
        </w:rPr>
        <w:t xml:space="preserve">It was felt that there was no improvement on the pothole situation and residents should be encouraged to report pothole problems. There is a national reporting system at Fixmystreet.com. (Clerk’s note: The County website for reporting </w:t>
      </w:r>
      <w:r w:rsidR="00787A3E">
        <w:rPr>
          <w:sz w:val="24"/>
          <w:szCs w:val="24"/>
        </w:rPr>
        <w:t xml:space="preserve">faults is: </w:t>
      </w:r>
      <w:hyperlink r:id="rId10" w:history="1">
        <w:r w:rsidR="00787A3E" w:rsidRPr="002F5663">
          <w:rPr>
            <w:rStyle w:val="Hyperlink"/>
            <w:sz w:val="24"/>
            <w:szCs w:val="24"/>
          </w:rPr>
          <w:t>https://www.eastsussexhighways.com/report-a-problem</w:t>
        </w:r>
      </w:hyperlink>
      <w:r w:rsidR="00787A3E">
        <w:rPr>
          <w:sz w:val="24"/>
          <w:szCs w:val="24"/>
        </w:rPr>
        <w:t xml:space="preserve">). </w:t>
      </w:r>
    </w:p>
    <w:p w14:paraId="37E376F1" w14:textId="24C17E3B" w:rsidR="00326CC6" w:rsidRDefault="00326CC6" w:rsidP="00DA1922">
      <w:pPr>
        <w:pStyle w:val="ListParagraph"/>
        <w:numPr>
          <w:ilvl w:val="0"/>
          <w:numId w:val="25"/>
        </w:numPr>
        <w:rPr>
          <w:sz w:val="24"/>
          <w:szCs w:val="24"/>
        </w:rPr>
      </w:pPr>
      <w:r>
        <w:rPr>
          <w:b/>
          <w:bCs/>
          <w:sz w:val="24"/>
          <w:szCs w:val="24"/>
        </w:rPr>
        <w:t>Noise.</w:t>
      </w:r>
      <w:r>
        <w:rPr>
          <w:sz w:val="24"/>
          <w:szCs w:val="24"/>
        </w:rPr>
        <w:t xml:space="preserve"> </w:t>
      </w:r>
      <w:r w:rsidR="00153C2A">
        <w:rPr>
          <w:sz w:val="24"/>
          <w:szCs w:val="24"/>
        </w:rPr>
        <w:t xml:space="preserve">There were reports recently of noisy </w:t>
      </w:r>
      <w:r w:rsidR="00787A3E">
        <w:rPr>
          <w:sz w:val="24"/>
          <w:szCs w:val="24"/>
        </w:rPr>
        <w:t>motorcycles,</w:t>
      </w:r>
      <w:r w:rsidR="00153C2A">
        <w:rPr>
          <w:sz w:val="24"/>
          <w:szCs w:val="24"/>
        </w:rPr>
        <w:t xml:space="preserve"> but it appeared that some of them were being stopped by the Police.</w:t>
      </w:r>
    </w:p>
    <w:p w14:paraId="55E60E6E" w14:textId="47542C15" w:rsidR="00326CC6" w:rsidRDefault="00326CC6" w:rsidP="00DA1922">
      <w:pPr>
        <w:pStyle w:val="ListParagraph"/>
        <w:numPr>
          <w:ilvl w:val="0"/>
          <w:numId w:val="25"/>
        </w:numPr>
        <w:rPr>
          <w:sz w:val="24"/>
          <w:szCs w:val="24"/>
        </w:rPr>
      </w:pPr>
      <w:r>
        <w:rPr>
          <w:b/>
          <w:bCs/>
          <w:sz w:val="24"/>
          <w:szCs w:val="24"/>
        </w:rPr>
        <w:t>Speeding.</w:t>
      </w:r>
      <w:r>
        <w:rPr>
          <w:sz w:val="24"/>
          <w:szCs w:val="24"/>
        </w:rPr>
        <w:t xml:space="preserve"> </w:t>
      </w:r>
      <w:r w:rsidR="00153C2A">
        <w:rPr>
          <w:sz w:val="24"/>
          <w:szCs w:val="24"/>
        </w:rPr>
        <w:t>No decision was made with regard to</w:t>
      </w:r>
      <w:r w:rsidR="00787A3E">
        <w:rPr>
          <w:sz w:val="24"/>
          <w:szCs w:val="24"/>
        </w:rPr>
        <w:t xml:space="preserve"> s</w:t>
      </w:r>
      <w:r w:rsidR="00153C2A">
        <w:rPr>
          <w:sz w:val="24"/>
          <w:szCs w:val="24"/>
        </w:rPr>
        <w:t>peed checks until traffic returns to its no</w:t>
      </w:r>
      <w:r w:rsidR="00787A3E">
        <w:rPr>
          <w:sz w:val="24"/>
          <w:szCs w:val="24"/>
        </w:rPr>
        <w:t>r</w:t>
      </w:r>
      <w:r w:rsidR="00153C2A">
        <w:rPr>
          <w:sz w:val="24"/>
          <w:szCs w:val="24"/>
        </w:rPr>
        <w:t>m</w:t>
      </w:r>
      <w:r w:rsidR="00787A3E">
        <w:rPr>
          <w:sz w:val="24"/>
          <w:szCs w:val="24"/>
        </w:rPr>
        <w:t>al levels.</w:t>
      </w:r>
    </w:p>
    <w:p w14:paraId="64852A5C" w14:textId="63B6F6DE" w:rsidR="00326CC6" w:rsidRDefault="00326CC6" w:rsidP="00326CC6">
      <w:pPr>
        <w:pStyle w:val="ListParagraph"/>
        <w:ind w:left="1440"/>
        <w:rPr>
          <w:b/>
          <w:bCs/>
          <w:sz w:val="24"/>
          <w:szCs w:val="24"/>
        </w:rPr>
      </w:pPr>
    </w:p>
    <w:p w14:paraId="7D298E9E" w14:textId="032BF314" w:rsidR="00326CC6" w:rsidRPr="00787A3E" w:rsidRDefault="00326CC6" w:rsidP="00326CC6">
      <w:pPr>
        <w:pStyle w:val="ListParagraph"/>
        <w:numPr>
          <w:ilvl w:val="0"/>
          <w:numId w:val="24"/>
        </w:numPr>
        <w:rPr>
          <w:sz w:val="24"/>
          <w:szCs w:val="24"/>
        </w:rPr>
      </w:pPr>
      <w:r>
        <w:rPr>
          <w:b/>
          <w:bCs/>
          <w:sz w:val="24"/>
          <w:szCs w:val="24"/>
        </w:rPr>
        <w:lastRenderedPageBreak/>
        <w:t>Planning.</w:t>
      </w:r>
    </w:p>
    <w:p w14:paraId="48190AC0" w14:textId="2126C6D1" w:rsidR="00787A3E" w:rsidRDefault="00787A3E" w:rsidP="00787A3E">
      <w:pPr>
        <w:pStyle w:val="ListParagraph"/>
        <w:ind w:left="1080"/>
        <w:rPr>
          <w:sz w:val="24"/>
          <w:szCs w:val="24"/>
        </w:rPr>
      </w:pPr>
      <w:r>
        <w:rPr>
          <w:b/>
          <w:bCs/>
          <w:sz w:val="24"/>
          <w:szCs w:val="24"/>
        </w:rPr>
        <w:t>RR/2021/209/P</w:t>
      </w:r>
      <w:r>
        <w:rPr>
          <w:b/>
          <w:bCs/>
          <w:sz w:val="24"/>
          <w:szCs w:val="24"/>
        </w:rPr>
        <w:tab/>
      </w:r>
      <w:proofErr w:type="gramStart"/>
      <w:r>
        <w:rPr>
          <w:b/>
          <w:bCs/>
          <w:sz w:val="24"/>
          <w:szCs w:val="24"/>
        </w:rPr>
        <w:t>The</w:t>
      </w:r>
      <w:proofErr w:type="gramEnd"/>
      <w:r>
        <w:rPr>
          <w:b/>
          <w:bCs/>
          <w:sz w:val="24"/>
          <w:szCs w:val="24"/>
        </w:rPr>
        <w:t xml:space="preserve"> Old House, Church Lane.</w:t>
      </w:r>
    </w:p>
    <w:p w14:paraId="279ABBAF" w14:textId="3B2BD43B" w:rsidR="00326CC6" w:rsidRDefault="00787A3E" w:rsidP="00326CC6">
      <w:pPr>
        <w:pStyle w:val="ListParagraph"/>
        <w:ind w:left="1080"/>
        <w:rPr>
          <w:sz w:val="24"/>
          <w:szCs w:val="24"/>
        </w:rPr>
      </w:pPr>
      <w:r>
        <w:rPr>
          <w:sz w:val="24"/>
          <w:szCs w:val="24"/>
        </w:rPr>
        <w:t>Council agreed to support approval.</w:t>
      </w:r>
    </w:p>
    <w:p w14:paraId="3AA6BE3F" w14:textId="29DD45F0" w:rsidR="00326CC6" w:rsidRDefault="00326CC6" w:rsidP="00326CC6">
      <w:pPr>
        <w:pStyle w:val="ListParagraph"/>
        <w:ind w:left="1080"/>
        <w:rPr>
          <w:sz w:val="24"/>
          <w:szCs w:val="24"/>
        </w:rPr>
      </w:pPr>
    </w:p>
    <w:p w14:paraId="28D0D3DE" w14:textId="46B60793" w:rsidR="00326CC6" w:rsidRDefault="00326CC6" w:rsidP="00326CC6">
      <w:pPr>
        <w:pStyle w:val="ListParagraph"/>
        <w:numPr>
          <w:ilvl w:val="0"/>
          <w:numId w:val="24"/>
        </w:numPr>
        <w:rPr>
          <w:sz w:val="24"/>
          <w:szCs w:val="24"/>
        </w:rPr>
      </w:pPr>
      <w:r>
        <w:rPr>
          <w:b/>
          <w:bCs/>
          <w:sz w:val="24"/>
          <w:szCs w:val="24"/>
        </w:rPr>
        <w:t xml:space="preserve">Finance. </w:t>
      </w:r>
    </w:p>
    <w:p w14:paraId="504D7C20" w14:textId="736470E4" w:rsidR="00326CC6" w:rsidRDefault="00326CC6" w:rsidP="00326CC6">
      <w:pPr>
        <w:pStyle w:val="ListParagraph"/>
        <w:numPr>
          <w:ilvl w:val="0"/>
          <w:numId w:val="26"/>
        </w:numPr>
        <w:rPr>
          <w:sz w:val="24"/>
          <w:szCs w:val="24"/>
        </w:rPr>
      </w:pPr>
      <w:r>
        <w:rPr>
          <w:b/>
          <w:bCs/>
          <w:sz w:val="24"/>
          <w:szCs w:val="24"/>
        </w:rPr>
        <w:t xml:space="preserve">Audit Report Actions. </w:t>
      </w:r>
      <w:r>
        <w:rPr>
          <w:sz w:val="24"/>
          <w:szCs w:val="24"/>
        </w:rPr>
        <w:t>The Clerk reported that a list of actions from the last Audit Report was published and being undertaken.</w:t>
      </w:r>
    </w:p>
    <w:p w14:paraId="5BD59C9F" w14:textId="3E066177" w:rsidR="00326CC6" w:rsidRDefault="00A1207D" w:rsidP="00326CC6">
      <w:pPr>
        <w:pStyle w:val="ListParagraph"/>
        <w:numPr>
          <w:ilvl w:val="0"/>
          <w:numId w:val="26"/>
        </w:numPr>
        <w:rPr>
          <w:sz w:val="24"/>
          <w:szCs w:val="24"/>
        </w:rPr>
      </w:pPr>
      <w:r>
        <w:rPr>
          <w:b/>
          <w:bCs/>
          <w:sz w:val="24"/>
          <w:szCs w:val="24"/>
        </w:rPr>
        <w:t>Bank Statements.</w:t>
      </w:r>
      <w:r>
        <w:rPr>
          <w:sz w:val="24"/>
          <w:szCs w:val="24"/>
        </w:rPr>
        <w:t xml:space="preserve"> </w:t>
      </w:r>
      <w:r w:rsidR="00787A3E">
        <w:rPr>
          <w:sz w:val="24"/>
          <w:szCs w:val="24"/>
        </w:rPr>
        <w:t>The March bank statement has not been received and the Clerk agreed to circulate this to the Council once received. (Clerk’s Note – the statement date has been moved to the 1</w:t>
      </w:r>
      <w:r w:rsidR="00787A3E" w:rsidRPr="00787A3E">
        <w:rPr>
          <w:sz w:val="24"/>
          <w:szCs w:val="24"/>
          <w:vertAlign w:val="superscript"/>
        </w:rPr>
        <w:t>st</w:t>
      </w:r>
      <w:r w:rsidR="00787A3E">
        <w:rPr>
          <w:sz w:val="24"/>
          <w:szCs w:val="24"/>
        </w:rPr>
        <w:t xml:space="preserve"> of the month).</w:t>
      </w:r>
    </w:p>
    <w:p w14:paraId="2F6D6126" w14:textId="7B1028A6" w:rsidR="00A1207D" w:rsidRDefault="00A1207D" w:rsidP="00326CC6">
      <w:pPr>
        <w:pStyle w:val="ListParagraph"/>
        <w:numPr>
          <w:ilvl w:val="0"/>
          <w:numId w:val="26"/>
        </w:numPr>
        <w:rPr>
          <w:sz w:val="24"/>
          <w:szCs w:val="24"/>
        </w:rPr>
      </w:pPr>
      <w:r>
        <w:rPr>
          <w:b/>
          <w:bCs/>
          <w:sz w:val="24"/>
          <w:szCs w:val="24"/>
        </w:rPr>
        <w:t>Bank Reconciliation.</w:t>
      </w:r>
      <w:r>
        <w:rPr>
          <w:sz w:val="24"/>
          <w:szCs w:val="24"/>
        </w:rPr>
        <w:t xml:space="preserve"> The Council resolved to accept the Bank Reconciliation.</w:t>
      </w:r>
      <w:r w:rsidR="00787A3E">
        <w:rPr>
          <w:sz w:val="24"/>
          <w:szCs w:val="24"/>
        </w:rPr>
        <w:t xml:space="preserve"> (Clerk’s note – the Bank Reconciliation as at the end of February will be circulated with the statement).</w:t>
      </w:r>
    </w:p>
    <w:p w14:paraId="691E2B79" w14:textId="74A9A332" w:rsidR="00A1207D" w:rsidRPr="00A1207D" w:rsidRDefault="00A1207D" w:rsidP="00326CC6">
      <w:pPr>
        <w:pStyle w:val="ListParagraph"/>
        <w:numPr>
          <w:ilvl w:val="0"/>
          <w:numId w:val="26"/>
        </w:numPr>
        <w:rPr>
          <w:sz w:val="24"/>
          <w:szCs w:val="24"/>
        </w:rPr>
      </w:pPr>
      <w:r>
        <w:rPr>
          <w:b/>
          <w:bCs/>
          <w:sz w:val="24"/>
          <w:szCs w:val="24"/>
        </w:rPr>
        <w:t>Payment Schedule.</w:t>
      </w:r>
    </w:p>
    <w:p w14:paraId="2AE6A569" w14:textId="77777777" w:rsidR="00A1207D" w:rsidRDefault="00A1207D" w:rsidP="00A1207D">
      <w:pPr>
        <w:pStyle w:val="ListParagraph"/>
        <w:ind w:left="1440"/>
        <w:rPr>
          <w:sz w:val="24"/>
          <w:szCs w:val="24"/>
        </w:rPr>
      </w:pPr>
    </w:p>
    <w:tbl>
      <w:tblPr>
        <w:tblStyle w:val="TableGrid"/>
        <w:tblW w:w="0" w:type="auto"/>
        <w:tblInd w:w="1440" w:type="dxa"/>
        <w:tblLook w:val="04A0" w:firstRow="1" w:lastRow="0" w:firstColumn="1" w:lastColumn="0" w:noHBand="0" w:noVBand="1"/>
      </w:tblPr>
      <w:tblGrid>
        <w:gridCol w:w="1486"/>
        <w:gridCol w:w="1257"/>
        <w:gridCol w:w="1190"/>
        <w:gridCol w:w="1257"/>
        <w:gridCol w:w="1233"/>
        <w:gridCol w:w="1487"/>
      </w:tblGrid>
      <w:tr w:rsidR="000226C4" w14:paraId="0E8AB651" w14:textId="77777777" w:rsidTr="00A1207D">
        <w:tc>
          <w:tcPr>
            <w:tcW w:w="1558" w:type="dxa"/>
          </w:tcPr>
          <w:p w14:paraId="152516DA" w14:textId="52BFBCA0" w:rsidR="00A1207D" w:rsidRDefault="00A1207D" w:rsidP="00A1207D">
            <w:pPr>
              <w:pStyle w:val="ListParagraph"/>
              <w:ind w:left="0"/>
              <w:rPr>
                <w:sz w:val="24"/>
                <w:szCs w:val="24"/>
              </w:rPr>
            </w:pPr>
            <w:r>
              <w:rPr>
                <w:sz w:val="24"/>
                <w:szCs w:val="24"/>
              </w:rPr>
              <w:t>Payee</w:t>
            </w:r>
          </w:p>
        </w:tc>
        <w:tc>
          <w:tcPr>
            <w:tcW w:w="1558" w:type="dxa"/>
          </w:tcPr>
          <w:p w14:paraId="4AEA5567" w14:textId="6A1171AB" w:rsidR="00A1207D" w:rsidRDefault="00A1207D" w:rsidP="00A1207D">
            <w:pPr>
              <w:pStyle w:val="ListParagraph"/>
              <w:ind w:left="0"/>
              <w:rPr>
                <w:sz w:val="24"/>
                <w:szCs w:val="24"/>
              </w:rPr>
            </w:pPr>
            <w:r>
              <w:rPr>
                <w:sz w:val="24"/>
                <w:szCs w:val="24"/>
              </w:rPr>
              <w:t>Net</w:t>
            </w:r>
          </w:p>
        </w:tc>
        <w:tc>
          <w:tcPr>
            <w:tcW w:w="1558" w:type="dxa"/>
          </w:tcPr>
          <w:p w14:paraId="1ADB30B4" w14:textId="273F3947" w:rsidR="00A1207D" w:rsidRDefault="00A1207D" w:rsidP="00A1207D">
            <w:pPr>
              <w:pStyle w:val="ListParagraph"/>
              <w:ind w:left="0"/>
              <w:rPr>
                <w:sz w:val="24"/>
                <w:szCs w:val="24"/>
              </w:rPr>
            </w:pPr>
            <w:r>
              <w:rPr>
                <w:sz w:val="24"/>
                <w:szCs w:val="24"/>
              </w:rPr>
              <w:t>VAT</w:t>
            </w:r>
          </w:p>
        </w:tc>
        <w:tc>
          <w:tcPr>
            <w:tcW w:w="1558" w:type="dxa"/>
          </w:tcPr>
          <w:p w14:paraId="65E82C86" w14:textId="7EF6F33F" w:rsidR="00A1207D" w:rsidRDefault="00A1207D" w:rsidP="00A1207D">
            <w:pPr>
              <w:pStyle w:val="ListParagraph"/>
              <w:ind w:left="0"/>
              <w:rPr>
                <w:sz w:val="24"/>
                <w:szCs w:val="24"/>
              </w:rPr>
            </w:pPr>
            <w:r>
              <w:rPr>
                <w:sz w:val="24"/>
                <w:szCs w:val="24"/>
              </w:rPr>
              <w:t>Gross</w:t>
            </w:r>
          </w:p>
        </w:tc>
        <w:tc>
          <w:tcPr>
            <w:tcW w:w="1559" w:type="dxa"/>
          </w:tcPr>
          <w:p w14:paraId="1701074B" w14:textId="6F1B9B36" w:rsidR="00A1207D" w:rsidRDefault="00A1207D" w:rsidP="00A1207D">
            <w:pPr>
              <w:pStyle w:val="ListParagraph"/>
              <w:ind w:left="0"/>
              <w:rPr>
                <w:sz w:val="24"/>
                <w:szCs w:val="24"/>
              </w:rPr>
            </w:pPr>
            <w:r>
              <w:rPr>
                <w:sz w:val="24"/>
                <w:szCs w:val="24"/>
              </w:rPr>
              <w:t>Cheque</w:t>
            </w:r>
          </w:p>
        </w:tc>
        <w:tc>
          <w:tcPr>
            <w:tcW w:w="1559" w:type="dxa"/>
          </w:tcPr>
          <w:p w14:paraId="1D819054" w14:textId="4557FB33" w:rsidR="00A1207D" w:rsidRDefault="00A1207D" w:rsidP="00A1207D">
            <w:pPr>
              <w:pStyle w:val="ListParagraph"/>
              <w:ind w:left="0"/>
              <w:rPr>
                <w:sz w:val="24"/>
                <w:szCs w:val="24"/>
              </w:rPr>
            </w:pPr>
            <w:r>
              <w:rPr>
                <w:sz w:val="24"/>
                <w:szCs w:val="24"/>
              </w:rPr>
              <w:t>Notes.</w:t>
            </w:r>
          </w:p>
        </w:tc>
      </w:tr>
      <w:tr w:rsidR="000226C4" w14:paraId="599A5D8B" w14:textId="77777777" w:rsidTr="00A1207D">
        <w:tc>
          <w:tcPr>
            <w:tcW w:w="1558" w:type="dxa"/>
          </w:tcPr>
          <w:p w14:paraId="7A81060F" w14:textId="60A7BF9E" w:rsidR="00A1207D" w:rsidRDefault="00A1207D" w:rsidP="00A1207D">
            <w:pPr>
              <w:pStyle w:val="ListParagraph"/>
              <w:ind w:left="0"/>
              <w:rPr>
                <w:sz w:val="24"/>
                <w:szCs w:val="24"/>
              </w:rPr>
            </w:pPr>
            <w:r>
              <w:rPr>
                <w:sz w:val="24"/>
                <w:szCs w:val="24"/>
              </w:rPr>
              <w:t>Clerk</w:t>
            </w:r>
          </w:p>
        </w:tc>
        <w:tc>
          <w:tcPr>
            <w:tcW w:w="1558" w:type="dxa"/>
          </w:tcPr>
          <w:p w14:paraId="42D255F9" w14:textId="2BE6B392" w:rsidR="00A1207D" w:rsidRDefault="00BC74D9" w:rsidP="00A1207D">
            <w:pPr>
              <w:pStyle w:val="ListParagraph"/>
              <w:ind w:left="0"/>
              <w:rPr>
                <w:sz w:val="24"/>
                <w:szCs w:val="24"/>
              </w:rPr>
            </w:pPr>
            <w:r>
              <w:rPr>
                <w:sz w:val="24"/>
                <w:szCs w:val="24"/>
              </w:rPr>
              <w:t>£756.32</w:t>
            </w:r>
          </w:p>
        </w:tc>
        <w:tc>
          <w:tcPr>
            <w:tcW w:w="1558" w:type="dxa"/>
          </w:tcPr>
          <w:p w14:paraId="1A391A49" w14:textId="387C9A23" w:rsidR="00A1207D" w:rsidRDefault="00BC74D9" w:rsidP="00A1207D">
            <w:pPr>
              <w:pStyle w:val="ListParagraph"/>
              <w:ind w:left="0"/>
              <w:rPr>
                <w:sz w:val="24"/>
                <w:szCs w:val="24"/>
              </w:rPr>
            </w:pPr>
            <w:r>
              <w:rPr>
                <w:sz w:val="24"/>
                <w:szCs w:val="24"/>
              </w:rPr>
              <w:t>£28.42</w:t>
            </w:r>
          </w:p>
        </w:tc>
        <w:tc>
          <w:tcPr>
            <w:tcW w:w="1558" w:type="dxa"/>
          </w:tcPr>
          <w:p w14:paraId="1BB21A6B" w14:textId="790E68E9" w:rsidR="00A1207D" w:rsidRDefault="000226C4" w:rsidP="00A1207D">
            <w:pPr>
              <w:pStyle w:val="ListParagraph"/>
              <w:ind w:left="0"/>
              <w:rPr>
                <w:sz w:val="24"/>
                <w:szCs w:val="24"/>
              </w:rPr>
            </w:pPr>
            <w:r>
              <w:rPr>
                <w:sz w:val="24"/>
                <w:szCs w:val="24"/>
              </w:rPr>
              <w:t>£784.74</w:t>
            </w:r>
          </w:p>
        </w:tc>
        <w:tc>
          <w:tcPr>
            <w:tcW w:w="1559" w:type="dxa"/>
          </w:tcPr>
          <w:p w14:paraId="1AAC41AE" w14:textId="4AEEF0A2" w:rsidR="00A1207D" w:rsidRDefault="000226C4" w:rsidP="00A1207D">
            <w:pPr>
              <w:pStyle w:val="ListParagraph"/>
              <w:ind w:left="0"/>
              <w:rPr>
                <w:sz w:val="24"/>
                <w:szCs w:val="24"/>
              </w:rPr>
            </w:pPr>
            <w:r>
              <w:rPr>
                <w:sz w:val="24"/>
                <w:szCs w:val="24"/>
              </w:rPr>
              <w:t>708</w:t>
            </w:r>
          </w:p>
        </w:tc>
        <w:tc>
          <w:tcPr>
            <w:tcW w:w="1559" w:type="dxa"/>
          </w:tcPr>
          <w:p w14:paraId="5D607CA3" w14:textId="437650B4" w:rsidR="00A1207D" w:rsidRDefault="000226C4" w:rsidP="00A1207D">
            <w:pPr>
              <w:pStyle w:val="ListParagraph"/>
              <w:ind w:left="0"/>
              <w:rPr>
                <w:sz w:val="24"/>
                <w:szCs w:val="24"/>
              </w:rPr>
            </w:pPr>
            <w:r>
              <w:rPr>
                <w:sz w:val="24"/>
                <w:szCs w:val="24"/>
              </w:rPr>
              <w:t>See note</w:t>
            </w:r>
          </w:p>
        </w:tc>
      </w:tr>
      <w:tr w:rsidR="000226C4" w14:paraId="24CCE0CA" w14:textId="77777777" w:rsidTr="00A1207D">
        <w:tc>
          <w:tcPr>
            <w:tcW w:w="1558" w:type="dxa"/>
          </w:tcPr>
          <w:p w14:paraId="12037FA8" w14:textId="10DC95D9" w:rsidR="00A1207D" w:rsidRDefault="00A1207D" w:rsidP="00A1207D">
            <w:pPr>
              <w:pStyle w:val="ListParagraph"/>
              <w:ind w:left="0"/>
              <w:rPr>
                <w:sz w:val="24"/>
                <w:szCs w:val="24"/>
              </w:rPr>
            </w:pPr>
            <w:r>
              <w:rPr>
                <w:sz w:val="24"/>
                <w:szCs w:val="24"/>
              </w:rPr>
              <w:t>Uniserve South East</w:t>
            </w:r>
          </w:p>
        </w:tc>
        <w:tc>
          <w:tcPr>
            <w:tcW w:w="1558" w:type="dxa"/>
          </w:tcPr>
          <w:p w14:paraId="2B45018F" w14:textId="2D53F197" w:rsidR="00A1207D" w:rsidRDefault="00EC487D" w:rsidP="00A1207D">
            <w:pPr>
              <w:pStyle w:val="ListParagraph"/>
              <w:ind w:left="0"/>
              <w:rPr>
                <w:sz w:val="24"/>
                <w:szCs w:val="24"/>
              </w:rPr>
            </w:pPr>
            <w:r>
              <w:rPr>
                <w:sz w:val="24"/>
                <w:szCs w:val="24"/>
              </w:rPr>
              <w:t>£340.80</w:t>
            </w:r>
          </w:p>
        </w:tc>
        <w:tc>
          <w:tcPr>
            <w:tcW w:w="1558" w:type="dxa"/>
          </w:tcPr>
          <w:p w14:paraId="1159A744" w14:textId="557D6E1D" w:rsidR="00A1207D" w:rsidRDefault="00EC487D" w:rsidP="00A1207D">
            <w:pPr>
              <w:pStyle w:val="ListParagraph"/>
              <w:ind w:left="0"/>
              <w:rPr>
                <w:sz w:val="24"/>
                <w:szCs w:val="24"/>
              </w:rPr>
            </w:pPr>
            <w:r>
              <w:rPr>
                <w:sz w:val="24"/>
                <w:szCs w:val="24"/>
              </w:rPr>
              <w:t>£68.16</w:t>
            </w:r>
          </w:p>
        </w:tc>
        <w:tc>
          <w:tcPr>
            <w:tcW w:w="1558" w:type="dxa"/>
          </w:tcPr>
          <w:p w14:paraId="377286CA" w14:textId="3CBEE1B8" w:rsidR="00A1207D" w:rsidRDefault="000226C4" w:rsidP="00A1207D">
            <w:pPr>
              <w:pStyle w:val="ListParagraph"/>
              <w:ind w:left="0"/>
              <w:rPr>
                <w:sz w:val="24"/>
                <w:szCs w:val="24"/>
              </w:rPr>
            </w:pPr>
            <w:r>
              <w:rPr>
                <w:sz w:val="24"/>
                <w:szCs w:val="24"/>
              </w:rPr>
              <w:t>£408.96</w:t>
            </w:r>
          </w:p>
        </w:tc>
        <w:tc>
          <w:tcPr>
            <w:tcW w:w="1559" w:type="dxa"/>
          </w:tcPr>
          <w:p w14:paraId="3FA9B7DE" w14:textId="455EEEB5" w:rsidR="00A1207D" w:rsidRDefault="000226C4" w:rsidP="00A1207D">
            <w:pPr>
              <w:pStyle w:val="ListParagraph"/>
              <w:ind w:left="0"/>
              <w:rPr>
                <w:sz w:val="24"/>
                <w:szCs w:val="24"/>
              </w:rPr>
            </w:pPr>
            <w:r>
              <w:rPr>
                <w:sz w:val="24"/>
                <w:szCs w:val="24"/>
              </w:rPr>
              <w:t>706</w:t>
            </w:r>
          </w:p>
        </w:tc>
        <w:tc>
          <w:tcPr>
            <w:tcW w:w="1559" w:type="dxa"/>
          </w:tcPr>
          <w:p w14:paraId="6CFF9A3C" w14:textId="4E92B6A0" w:rsidR="00A1207D" w:rsidRDefault="00EC487D" w:rsidP="00A1207D">
            <w:pPr>
              <w:pStyle w:val="ListParagraph"/>
              <w:ind w:left="0"/>
              <w:rPr>
                <w:sz w:val="24"/>
                <w:szCs w:val="24"/>
              </w:rPr>
            </w:pPr>
            <w:r>
              <w:rPr>
                <w:sz w:val="24"/>
                <w:szCs w:val="24"/>
              </w:rPr>
              <w:t xml:space="preserve">Annual </w:t>
            </w:r>
            <w:proofErr w:type="spellStart"/>
            <w:r>
              <w:rPr>
                <w:sz w:val="24"/>
                <w:szCs w:val="24"/>
              </w:rPr>
              <w:t>pmt</w:t>
            </w:r>
            <w:proofErr w:type="spellEnd"/>
            <w:r>
              <w:rPr>
                <w:sz w:val="24"/>
                <w:szCs w:val="24"/>
              </w:rPr>
              <w:t xml:space="preserve"> Office </w:t>
            </w:r>
            <w:r w:rsidR="000226C4">
              <w:rPr>
                <w:sz w:val="24"/>
                <w:szCs w:val="24"/>
              </w:rPr>
              <w:t>365</w:t>
            </w:r>
          </w:p>
        </w:tc>
      </w:tr>
      <w:tr w:rsidR="000226C4" w14:paraId="1761BE05" w14:textId="77777777" w:rsidTr="00A1207D">
        <w:tc>
          <w:tcPr>
            <w:tcW w:w="1558" w:type="dxa"/>
          </w:tcPr>
          <w:p w14:paraId="62D87BEC" w14:textId="14645C69" w:rsidR="00A1207D" w:rsidRDefault="000226C4" w:rsidP="00A1207D">
            <w:pPr>
              <w:pStyle w:val="ListParagraph"/>
              <w:ind w:left="0"/>
              <w:rPr>
                <w:sz w:val="24"/>
                <w:szCs w:val="24"/>
              </w:rPr>
            </w:pPr>
            <w:r>
              <w:rPr>
                <w:sz w:val="24"/>
                <w:szCs w:val="24"/>
              </w:rPr>
              <w:t>ESALC/NALC</w:t>
            </w:r>
          </w:p>
        </w:tc>
        <w:tc>
          <w:tcPr>
            <w:tcW w:w="1558" w:type="dxa"/>
          </w:tcPr>
          <w:p w14:paraId="26170512" w14:textId="65C99173" w:rsidR="00A1207D" w:rsidRDefault="000226C4" w:rsidP="00A1207D">
            <w:pPr>
              <w:pStyle w:val="ListParagraph"/>
              <w:ind w:left="0"/>
              <w:rPr>
                <w:sz w:val="24"/>
                <w:szCs w:val="24"/>
              </w:rPr>
            </w:pPr>
            <w:r>
              <w:rPr>
                <w:sz w:val="24"/>
                <w:szCs w:val="24"/>
              </w:rPr>
              <w:t>£118.08</w:t>
            </w:r>
          </w:p>
        </w:tc>
        <w:tc>
          <w:tcPr>
            <w:tcW w:w="1558" w:type="dxa"/>
          </w:tcPr>
          <w:p w14:paraId="5C2A5270" w14:textId="00DDD787" w:rsidR="00A1207D" w:rsidRDefault="000226C4" w:rsidP="00A1207D">
            <w:pPr>
              <w:pStyle w:val="ListParagraph"/>
              <w:ind w:left="0"/>
              <w:rPr>
                <w:sz w:val="24"/>
                <w:szCs w:val="24"/>
              </w:rPr>
            </w:pPr>
            <w:r>
              <w:rPr>
                <w:sz w:val="24"/>
                <w:szCs w:val="24"/>
              </w:rPr>
              <w:t>0</w:t>
            </w:r>
          </w:p>
        </w:tc>
        <w:tc>
          <w:tcPr>
            <w:tcW w:w="1558" w:type="dxa"/>
          </w:tcPr>
          <w:p w14:paraId="5EA976CA" w14:textId="33430622" w:rsidR="00A1207D" w:rsidRDefault="000226C4" w:rsidP="00A1207D">
            <w:pPr>
              <w:pStyle w:val="ListParagraph"/>
              <w:ind w:left="0"/>
              <w:rPr>
                <w:sz w:val="24"/>
                <w:szCs w:val="24"/>
              </w:rPr>
            </w:pPr>
            <w:r>
              <w:rPr>
                <w:sz w:val="24"/>
                <w:szCs w:val="24"/>
              </w:rPr>
              <w:t>£118.08</w:t>
            </w:r>
          </w:p>
        </w:tc>
        <w:tc>
          <w:tcPr>
            <w:tcW w:w="1559" w:type="dxa"/>
          </w:tcPr>
          <w:p w14:paraId="263F1700" w14:textId="3962351A" w:rsidR="00A1207D" w:rsidRDefault="000226C4" w:rsidP="00A1207D">
            <w:pPr>
              <w:pStyle w:val="ListParagraph"/>
              <w:ind w:left="0"/>
              <w:rPr>
                <w:sz w:val="24"/>
                <w:szCs w:val="24"/>
              </w:rPr>
            </w:pPr>
            <w:r>
              <w:rPr>
                <w:sz w:val="24"/>
                <w:szCs w:val="24"/>
              </w:rPr>
              <w:t>709</w:t>
            </w:r>
          </w:p>
        </w:tc>
        <w:tc>
          <w:tcPr>
            <w:tcW w:w="1559" w:type="dxa"/>
          </w:tcPr>
          <w:p w14:paraId="5D6218E4" w14:textId="4F140F7E" w:rsidR="00A1207D" w:rsidRDefault="000226C4" w:rsidP="00A1207D">
            <w:pPr>
              <w:pStyle w:val="ListParagraph"/>
              <w:ind w:left="0"/>
              <w:rPr>
                <w:sz w:val="24"/>
                <w:szCs w:val="24"/>
              </w:rPr>
            </w:pPr>
            <w:r>
              <w:rPr>
                <w:sz w:val="24"/>
                <w:szCs w:val="24"/>
              </w:rPr>
              <w:t>Subscription</w:t>
            </w:r>
          </w:p>
        </w:tc>
      </w:tr>
    </w:tbl>
    <w:p w14:paraId="2BCACF1F" w14:textId="77777777" w:rsidR="00A1207D" w:rsidRDefault="00A1207D" w:rsidP="00A1207D">
      <w:pPr>
        <w:pStyle w:val="ListParagraph"/>
        <w:ind w:left="1440"/>
        <w:rPr>
          <w:sz w:val="24"/>
          <w:szCs w:val="24"/>
        </w:rPr>
      </w:pPr>
    </w:p>
    <w:p w14:paraId="21557CDD" w14:textId="4CEAC724" w:rsidR="00326CC6" w:rsidRDefault="00F951B7" w:rsidP="00326CC6">
      <w:pPr>
        <w:ind w:left="1080"/>
        <w:rPr>
          <w:sz w:val="24"/>
          <w:szCs w:val="24"/>
        </w:rPr>
      </w:pPr>
      <w:r>
        <w:rPr>
          <w:sz w:val="24"/>
          <w:szCs w:val="24"/>
        </w:rPr>
        <w:tab/>
        <w:t>The Clerk’s Pay included the working from home allowance, and PAYE tax at BR rate which the Clerk undertakes to pay to HMRC.</w:t>
      </w:r>
      <w:r w:rsidR="000226C4">
        <w:rPr>
          <w:sz w:val="24"/>
          <w:szCs w:val="24"/>
        </w:rPr>
        <w:t xml:space="preserve"> The Clerk has also </w:t>
      </w:r>
      <w:r w:rsidR="00EC487D">
        <w:rPr>
          <w:sz w:val="24"/>
          <w:szCs w:val="24"/>
        </w:rPr>
        <w:t>placed a</w:t>
      </w:r>
      <w:r w:rsidR="000226C4">
        <w:rPr>
          <w:sz w:val="24"/>
          <w:szCs w:val="24"/>
        </w:rPr>
        <w:t xml:space="preserve"> stop on cheque no. 666 </w:t>
      </w:r>
      <w:r w:rsidR="00EC487D">
        <w:rPr>
          <w:sz w:val="24"/>
          <w:szCs w:val="24"/>
        </w:rPr>
        <w:t>for £170.50 payable to ESCC for the lighting, and personally paid this amount due by Internet Banking, as this had been outstanding since August 2020.</w:t>
      </w:r>
    </w:p>
    <w:p w14:paraId="65E6826C" w14:textId="77777777" w:rsidR="00EC487D" w:rsidRDefault="00EC487D" w:rsidP="00326CC6">
      <w:pPr>
        <w:ind w:left="1080"/>
        <w:rPr>
          <w:sz w:val="24"/>
          <w:szCs w:val="24"/>
        </w:rPr>
      </w:pPr>
    </w:p>
    <w:p w14:paraId="75EE5216" w14:textId="3A9F40C5" w:rsidR="00F951B7" w:rsidRDefault="00F951B7" w:rsidP="00F951B7">
      <w:pPr>
        <w:pStyle w:val="ListParagraph"/>
        <w:numPr>
          <w:ilvl w:val="0"/>
          <w:numId w:val="26"/>
        </w:numPr>
        <w:rPr>
          <w:sz w:val="24"/>
          <w:szCs w:val="24"/>
        </w:rPr>
      </w:pPr>
      <w:r>
        <w:rPr>
          <w:b/>
          <w:bCs/>
          <w:sz w:val="24"/>
          <w:szCs w:val="24"/>
        </w:rPr>
        <w:t xml:space="preserve">Budget v.  Spend. </w:t>
      </w:r>
      <w:r w:rsidR="00C55D2C">
        <w:rPr>
          <w:sz w:val="24"/>
          <w:szCs w:val="24"/>
        </w:rPr>
        <w:t>The Clerk reported this was on target</w:t>
      </w:r>
      <w:r>
        <w:rPr>
          <w:sz w:val="24"/>
          <w:szCs w:val="24"/>
        </w:rPr>
        <w:t xml:space="preserve">. </w:t>
      </w:r>
    </w:p>
    <w:p w14:paraId="0A8499B7" w14:textId="0621B30A" w:rsidR="00C55D2C" w:rsidRDefault="00C55D2C" w:rsidP="00F951B7">
      <w:pPr>
        <w:pStyle w:val="ListParagraph"/>
        <w:numPr>
          <w:ilvl w:val="0"/>
          <w:numId w:val="26"/>
        </w:numPr>
        <w:rPr>
          <w:sz w:val="24"/>
          <w:szCs w:val="24"/>
        </w:rPr>
      </w:pPr>
      <w:r>
        <w:rPr>
          <w:b/>
          <w:bCs/>
          <w:sz w:val="24"/>
          <w:szCs w:val="24"/>
        </w:rPr>
        <w:t>AGAR.</w:t>
      </w:r>
      <w:r>
        <w:rPr>
          <w:sz w:val="24"/>
          <w:szCs w:val="24"/>
        </w:rPr>
        <w:t xml:space="preserve"> It was noted that the AGAR has not yet been received but the Clerk will chase this if not received by the end of the month and deal with the Exemption Form soonest.</w:t>
      </w:r>
    </w:p>
    <w:p w14:paraId="17BC3550" w14:textId="77777777" w:rsidR="00F37B84" w:rsidRDefault="00F37B84" w:rsidP="00F37B84">
      <w:pPr>
        <w:pStyle w:val="ListParagraph"/>
        <w:ind w:left="1440"/>
        <w:rPr>
          <w:sz w:val="24"/>
          <w:szCs w:val="24"/>
        </w:rPr>
      </w:pPr>
    </w:p>
    <w:p w14:paraId="2B5EBA3D" w14:textId="55DE4306" w:rsidR="00F37B84" w:rsidRDefault="009650D1" w:rsidP="00F37B84">
      <w:pPr>
        <w:pStyle w:val="ListParagraph"/>
        <w:numPr>
          <w:ilvl w:val="0"/>
          <w:numId w:val="24"/>
        </w:numPr>
        <w:rPr>
          <w:sz w:val="24"/>
          <w:szCs w:val="24"/>
        </w:rPr>
      </w:pPr>
      <w:r>
        <w:rPr>
          <w:b/>
          <w:bCs/>
          <w:sz w:val="24"/>
          <w:szCs w:val="24"/>
        </w:rPr>
        <w:t>Playground.</w:t>
      </w:r>
    </w:p>
    <w:p w14:paraId="4ABE2674" w14:textId="4BFE0335" w:rsidR="00C55D2C" w:rsidRDefault="00C55D2C" w:rsidP="00C55D2C">
      <w:pPr>
        <w:pStyle w:val="ListParagraph"/>
        <w:numPr>
          <w:ilvl w:val="1"/>
          <w:numId w:val="24"/>
        </w:numPr>
        <w:rPr>
          <w:sz w:val="24"/>
          <w:szCs w:val="24"/>
        </w:rPr>
      </w:pPr>
      <w:r>
        <w:rPr>
          <w:b/>
          <w:bCs/>
          <w:sz w:val="24"/>
          <w:szCs w:val="24"/>
        </w:rPr>
        <w:t>Update on the Situation by the Chair.</w:t>
      </w:r>
      <w:r>
        <w:rPr>
          <w:sz w:val="24"/>
          <w:szCs w:val="24"/>
        </w:rPr>
        <w:t xml:space="preserve"> Playground equipment is still awaiting repair and inspection and therefore remains closed. The requirement for a Playground was questioned and it was agreed that the village should be canvassed as to the need for a Playground and whether it was in the right place - because of the linear nature of the Parish the current location of the Playground is not easily accessible. The Council need to consider whether to refurbish the play equipment.</w:t>
      </w:r>
    </w:p>
    <w:p w14:paraId="6ACDEFA7" w14:textId="149493FE" w:rsidR="00C55D2C" w:rsidRDefault="00C55D2C" w:rsidP="00C55D2C">
      <w:pPr>
        <w:pStyle w:val="ListParagraph"/>
        <w:numPr>
          <w:ilvl w:val="1"/>
          <w:numId w:val="24"/>
        </w:numPr>
        <w:rPr>
          <w:sz w:val="24"/>
          <w:szCs w:val="24"/>
        </w:rPr>
      </w:pPr>
      <w:r>
        <w:rPr>
          <w:b/>
          <w:bCs/>
          <w:sz w:val="24"/>
          <w:szCs w:val="24"/>
        </w:rPr>
        <w:t>Consider Grants for Work.</w:t>
      </w:r>
      <w:r>
        <w:rPr>
          <w:sz w:val="24"/>
          <w:szCs w:val="24"/>
        </w:rPr>
        <w:t xml:space="preserve"> </w:t>
      </w:r>
      <w:r w:rsidR="00B005FE">
        <w:rPr>
          <w:sz w:val="24"/>
          <w:szCs w:val="24"/>
        </w:rPr>
        <w:t>Cllr. Maynard stated that he may be able to help with a new initiative and the Council need to consider the village’s requirement</w:t>
      </w:r>
      <w:r w:rsidR="00B1714D">
        <w:rPr>
          <w:sz w:val="24"/>
          <w:szCs w:val="24"/>
        </w:rPr>
        <w:t xml:space="preserve">s. </w:t>
      </w:r>
      <w:r w:rsidR="00B005FE">
        <w:rPr>
          <w:sz w:val="24"/>
          <w:szCs w:val="24"/>
        </w:rPr>
        <w:t xml:space="preserve"> </w:t>
      </w:r>
      <w:r w:rsidR="00B1714D">
        <w:rPr>
          <w:sz w:val="24"/>
          <w:szCs w:val="24"/>
        </w:rPr>
        <w:t>The Council must</w:t>
      </w:r>
      <w:r w:rsidR="00B005FE">
        <w:rPr>
          <w:sz w:val="24"/>
          <w:szCs w:val="24"/>
        </w:rPr>
        <w:t xml:space="preserve"> also consider whether to provide benches for parents whilst children use the playground</w:t>
      </w:r>
      <w:r w:rsidR="00B1714D">
        <w:rPr>
          <w:sz w:val="24"/>
          <w:szCs w:val="24"/>
        </w:rPr>
        <w:t xml:space="preserve"> and</w:t>
      </w:r>
      <w:r w:rsidR="00B005FE">
        <w:rPr>
          <w:sz w:val="24"/>
          <w:szCs w:val="24"/>
        </w:rPr>
        <w:t xml:space="preserve"> repairs to the bench by the Church.</w:t>
      </w:r>
    </w:p>
    <w:p w14:paraId="64F8E748" w14:textId="63C6368C" w:rsidR="00B005FE" w:rsidRPr="009650D1" w:rsidRDefault="00B005FE" w:rsidP="00C55D2C">
      <w:pPr>
        <w:pStyle w:val="ListParagraph"/>
        <w:numPr>
          <w:ilvl w:val="1"/>
          <w:numId w:val="24"/>
        </w:numPr>
        <w:rPr>
          <w:sz w:val="24"/>
          <w:szCs w:val="24"/>
        </w:rPr>
      </w:pPr>
      <w:r>
        <w:rPr>
          <w:b/>
          <w:bCs/>
          <w:sz w:val="24"/>
          <w:szCs w:val="24"/>
        </w:rPr>
        <w:lastRenderedPageBreak/>
        <w:t>Consider Provision of Goal Posts.</w:t>
      </w:r>
      <w:r>
        <w:rPr>
          <w:sz w:val="24"/>
          <w:szCs w:val="24"/>
        </w:rPr>
        <w:t xml:space="preserve"> The Council felt that this would require a high fence to avoid possible damage to cars parked in the vicinity and that this was not at present a viable proposition.</w:t>
      </w:r>
    </w:p>
    <w:p w14:paraId="42F7C23F" w14:textId="35E3B6F1" w:rsidR="00DC6983" w:rsidRDefault="00DC6983" w:rsidP="009650D1">
      <w:pPr>
        <w:pStyle w:val="ListParagraph"/>
        <w:ind w:left="1080"/>
        <w:rPr>
          <w:b/>
          <w:bCs/>
          <w:sz w:val="24"/>
          <w:szCs w:val="24"/>
        </w:rPr>
      </w:pPr>
    </w:p>
    <w:p w14:paraId="168ADAF7" w14:textId="2A35957D" w:rsidR="00FC7FB4" w:rsidRDefault="00FC7FB4" w:rsidP="00FC7FB4">
      <w:pPr>
        <w:rPr>
          <w:sz w:val="24"/>
          <w:szCs w:val="24"/>
        </w:rPr>
      </w:pPr>
    </w:p>
    <w:p w14:paraId="64B4A5FD" w14:textId="46278116" w:rsidR="00FC7FB4" w:rsidRPr="00B005FE" w:rsidRDefault="00FC7FB4" w:rsidP="00FC7FB4">
      <w:pPr>
        <w:pStyle w:val="ListParagraph"/>
        <w:numPr>
          <w:ilvl w:val="0"/>
          <w:numId w:val="24"/>
        </w:numPr>
        <w:rPr>
          <w:b/>
          <w:bCs/>
          <w:sz w:val="24"/>
          <w:szCs w:val="24"/>
        </w:rPr>
      </w:pPr>
      <w:r>
        <w:rPr>
          <w:b/>
          <w:bCs/>
          <w:sz w:val="24"/>
          <w:szCs w:val="24"/>
        </w:rPr>
        <w:t xml:space="preserve"> </w:t>
      </w:r>
      <w:r w:rsidRPr="00FC7FB4">
        <w:rPr>
          <w:b/>
          <w:bCs/>
          <w:sz w:val="24"/>
          <w:szCs w:val="24"/>
        </w:rPr>
        <w:t xml:space="preserve">Correspondence </w:t>
      </w:r>
      <w:r>
        <w:rPr>
          <w:b/>
          <w:bCs/>
          <w:sz w:val="24"/>
          <w:szCs w:val="24"/>
        </w:rPr>
        <w:t>to the Clerk.</w:t>
      </w:r>
    </w:p>
    <w:p w14:paraId="748FF5DE" w14:textId="37AB7CF9" w:rsidR="00B005FE" w:rsidRPr="00FC7FB4" w:rsidRDefault="00B005FE" w:rsidP="00B005FE">
      <w:pPr>
        <w:pStyle w:val="ListParagraph"/>
        <w:ind w:left="1080"/>
        <w:rPr>
          <w:b/>
          <w:bCs/>
          <w:sz w:val="24"/>
          <w:szCs w:val="24"/>
        </w:rPr>
      </w:pPr>
      <w:r>
        <w:rPr>
          <w:sz w:val="24"/>
          <w:szCs w:val="24"/>
        </w:rPr>
        <w:t>The Clerk had received a letter from a member of the public regarding the name of ‘Dumb Womans Lane’. The Council felt that the historic nature of the Lane was important and that the Clerk should reply accordingly.</w:t>
      </w:r>
    </w:p>
    <w:p w14:paraId="2552F05A" w14:textId="79DB7C44" w:rsidR="00DC6983" w:rsidRDefault="00DC6983" w:rsidP="00FC7FB4">
      <w:pPr>
        <w:ind w:left="1080"/>
        <w:rPr>
          <w:sz w:val="24"/>
          <w:szCs w:val="24"/>
        </w:rPr>
      </w:pPr>
    </w:p>
    <w:p w14:paraId="743B3928" w14:textId="3ED8E20F" w:rsidR="00DC6983" w:rsidRDefault="00B005FE" w:rsidP="00DC6983">
      <w:pPr>
        <w:pStyle w:val="ListParagraph"/>
        <w:numPr>
          <w:ilvl w:val="0"/>
          <w:numId w:val="24"/>
        </w:numPr>
        <w:rPr>
          <w:sz w:val="24"/>
          <w:szCs w:val="24"/>
        </w:rPr>
      </w:pPr>
      <w:r>
        <w:rPr>
          <w:b/>
          <w:bCs/>
          <w:sz w:val="24"/>
          <w:szCs w:val="24"/>
        </w:rPr>
        <w:t>To Consider W</w:t>
      </w:r>
      <w:r w:rsidR="00B1714D">
        <w:rPr>
          <w:b/>
          <w:bCs/>
          <w:sz w:val="24"/>
          <w:szCs w:val="24"/>
        </w:rPr>
        <w:t>i</w:t>
      </w:r>
      <w:r>
        <w:rPr>
          <w:b/>
          <w:bCs/>
          <w:sz w:val="24"/>
          <w:szCs w:val="24"/>
        </w:rPr>
        <w:t>Fi for the Village Hall.</w:t>
      </w:r>
    </w:p>
    <w:p w14:paraId="0CEB4FDF" w14:textId="21715E2B" w:rsidR="00B005FE" w:rsidRPr="00DC6983" w:rsidRDefault="00B005FE" w:rsidP="00B005FE">
      <w:pPr>
        <w:pStyle w:val="ListParagraph"/>
        <w:ind w:left="1080"/>
        <w:rPr>
          <w:sz w:val="24"/>
          <w:szCs w:val="24"/>
        </w:rPr>
      </w:pPr>
      <w:r>
        <w:rPr>
          <w:sz w:val="24"/>
          <w:szCs w:val="24"/>
        </w:rPr>
        <w:t xml:space="preserve">It was suggested that the possibility of a mobile router be </w:t>
      </w:r>
      <w:r w:rsidR="00B1714D">
        <w:rPr>
          <w:sz w:val="24"/>
          <w:szCs w:val="24"/>
        </w:rPr>
        <w:t>considered,</w:t>
      </w:r>
      <w:r>
        <w:rPr>
          <w:sz w:val="24"/>
          <w:szCs w:val="24"/>
        </w:rPr>
        <w:t xml:space="preserve"> and the Chairman agreed to investigate this. Cllr. Maynard said he would look into the situation regarding </w:t>
      </w:r>
      <w:r w:rsidR="00B1714D">
        <w:rPr>
          <w:sz w:val="24"/>
          <w:szCs w:val="24"/>
        </w:rPr>
        <w:t>High-Speed</w:t>
      </w:r>
      <w:r>
        <w:rPr>
          <w:sz w:val="24"/>
          <w:szCs w:val="24"/>
        </w:rPr>
        <w:t xml:space="preserve"> Broadband.</w:t>
      </w:r>
    </w:p>
    <w:p w14:paraId="4F0005E4" w14:textId="4EEED0A5" w:rsidR="00DC6983" w:rsidRDefault="00DC6983" w:rsidP="00DC6983">
      <w:pPr>
        <w:pStyle w:val="ListParagraph"/>
        <w:ind w:left="1080"/>
        <w:rPr>
          <w:sz w:val="24"/>
          <w:szCs w:val="24"/>
        </w:rPr>
      </w:pPr>
    </w:p>
    <w:p w14:paraId="3AC73B75" w14:textId="035BD268" w:rsidR="00DC6983" w:rsidRPr="00DC6983" w:rsidRDefault="00DC6983" w:rsidP="00DC6983">
      <w:pPr>
        <w:pStyle w:val="ListParagraph"/>
        <w:numPr>
          <w:ilvl w:val="0"/>
          <w:numId w:val="24"/>
        </w:numPr>
        <w:rPr>
          <w:b/>
          <w:bCs/>
          <w:sz w:val="24"/>
          <w:szCs w:val="24"/>
        </w:rPr>
      </w:pPr>
      <w:r>
        <w:rPr>
          <w:b/>
          <w:bCs/>
          <w:sz w:val="24"/>
          <w:szCs w:val="24"/>
        </w:rPr>
        <w:t>Items for inclusion in the next meeting Agenda.</w:t>
      </w:r>
    </w:p>
    <w:p w14:paraId="4168C505" w14:textId="56644568" w:rsidR="00B005FE" w:rsidRDefault="00B005FE" w:rsidP="00DC6983">
      <w:pPr>
        <w:pStyle w:val="ListParagraph"/>
        <w:ind w:left="1080"/>
        <w:rPr>
          <w:sz w:val="24"/>
          <w:szCs w:val="24"/>
        </w:rPr>
      </w:pPr>
      <w:r>
        <w:rPr>
          <w:sz w:val="24"/>
          <w:szCs w:val="24"/>
        </w:rPr>
        <w:t xml:space="preserve">To </w:t>
      </w:r>
      <w:r w:rsidR="00B1714D">
        <w:rPr>
          <w:sz w:val="24"/>
          <w:szCs w:val="24"/>
        </w:rPr>
        <w:t>investigate</w:t>
      </w:r>
      <w:r>
        <w:rPr>
          <w:sz w:val="24"/>
          <w:szCs w:val="24"/>
        </w:rPr>
        <w:t xml:space="preserve"> the possibility of </w:t>
      </w:r>
      <w:r w:rsidR="008572B1">
        <w:rPr>
          <w:sz w:val="24"/>
          <w:szCs w:val="24"/>
        </w:rPr>
        <w:t xml:space="preserve">raising funds to </w:t>
      </w:r>
      <w:r>
        <w:rPr>
          <w:sz w:val="24"/>
          <w:szCs w:val="24"/>
        </w:rPr>
        <w:t>provid</w:t>
      </w:r>
      <w:r w:rsidR="008572B1">
        <w:rPr>
          <w:sz w:val="24"/>
          <w:szCs w:val="24"/>
        </w:rPr>
        <w:t>e</w:t>
      </w:r>
      <w:r>
        <w:rPr>
          <w:sz w:val="24"/>
          <w:szCs w:val="24"/>
        </w:rPr>
        <w:t xml:space="preserve"> a defibrillator.</w:t>
      </w:r>
    </w:p>
    <w:p w14:paraId="7FC0A387" w14:textId="1C4E6330" w:rsidR="00DC6983" w:rsidRDefault="00DC6983" w:rsidP="00DC6983">
      <w:pPr>
        <w:pStyle w:val="ListParagraph"/>
        <w:ind w:left="1080"/>
        <w:rPr>
          <w:sz w:val="24"/>
          <w:szCs w:val="24"/>
        </w:rPr>
      </w:pPr>
    </w:p>
    <w:p w14:paraId="063FE6B5" w14:textId="22C2930D" w:rsidR="00DC6983" w:rsidRDefault="00DC6983" w:rsidP="00DC6983">
      <w:pPr>
        <w:pStyle w:val="ListParagraph"/>
        <w:numPr>
          <w:ilvl w:val="0"/>
          <w:numId w:val="24"/>
        </w:numPr>
        <w:rPr>
          <w:b/>
          <w:bCs/>
          <w:sz w:val="24"/>
          <w:szCs w:val="24"/>
        </w:rPr>
      </w:pPr>
      <w:r>
        <w:rPr>
          <w:b/>
          <w:bCs/>
          <w:sz w:val="24"/>
          <w:szCs w:val="24"/>
        </w:rPr>
        <w:t>Date of Next Meeting.</w:t>
      </w:r>
    </w:p>
    <w:p w14:paraId="1D90281A" w14:textId="20DEEBA8" w:rsidR="00DC6983" w:rsidRDefault="00DC6983" w:rsidP="00DC6983">
      <w:pPr>
        <w:pStyle w:val="ListParagraph"/>
        <w:ind w:left="1080"/>
        <w:rPr>
          <w:sz w:val="24"/>
          <w:szCs w:val="24"/>
        </w:rPr>
      </w:pPr>
      <w:r w:rsidRPr="00DC6983">
        <w:rPr>
          <w:sz w:val="24"/>
          <w:szCs w:val="24"/>
        </w:rPr>
        <w:t>1</w:t>
      </w:r>
      <w:r w:rsidR="00B005FE">
        <w:rPr>
          <w:sz w:val="24"/>
          <w:szCs w:val="24"/>
        </w:rPr>
        <w:t>9</w:t>
      </w:r>
      <w:r w:rsidRPr="00DC6983">
        <w:rPr>
          <w:sz w:val="24"/>
          <w:szCs w:val="24"/>
          <w:vertAlign w:val="superscript"/>
        </w:rPr>
        <w:t>th</w:t>
      </w:r>
      <w:r>
        <w:rPr>
          <w:sz w:val="24"/>
          <w:szCs w:val="24"/>
        </w:rPr>
        <w:t xml:space="preserve"> Ma</w:t>
      </w:r>
      <w:r w:rsidR="00B005FE">
        <w:rPr>
          <w:sz w:val="24"/>
          <w:szCs w:val="24"/>
        </w:rPr>
        <w:t>y</w:t>
      </w:r>
      <w:r>
        <w:rPr>
          <w:sz w:val="24"/>
          <w:szCs w:val="24"/>
        </w:rPr>
        <w:t xml:space="preserve"> 2021 at 6.30pm.</w:t>
      </w:r>
    </w:p>
    <w:p w14:paraId="2303455A" w14:textId="4F8865CF" w:rsidR="00B005FE" w:rsidRDefault="00B005FE" w:rsidP="00DC6983">
      <w:pPr>
        <w:pStyle w:val="ListParagraph"/>
        <w:ind w:left="1080"/>
        <w:rPr>
          <w:sz w:val="24"/>
          <w:szCs w:val="24"/>
        </w:rPr>
      </w:pPr>
    </w:p>
    <w:p w14:paraId="3EB6A76B" w14:textId="39F97042" w:rsidR="00B005FE" w:rsidRDefault="00B005FE" w:rsidP="00DC6983">
      <w:pPr>
        <w:pStyle w:val="ListParagraph"/>
        <w:ind w:left="1080"/>
        <w:rPr>
          <w:sz w:val="24"/>
          <w:szCs w:val="24"/>
        </w:rPr>
      </w:pPr>
      <w:r>
        <w:rPr>
          <w:sz w:val="24"/>
          <w:szCs w:val="24"/>
        </w:rPr>
        <w:t xml:space="preserve">(Clerk’s Note: It is anticipated that permission will be granted for the continuation of virtual meetings and if this is not forthcoming it will be necessary to hold an EGM to devolve responsibilities to the </w:t>
      </w:r>
      <w:r w:rsidR="00B1714D">
        <w:rPr>
          <w:sz w:val="24"/>
          <w:szCs w:val="24"/>
        </w:rPr>
        <w:t>Clerk.)</w:t>
      </w:r>
    </w:p>
    <w:p w14:paraId="78BE97E1" w14:textId="42D596C3" w:rsidR="00DC6983" w:rsidRDefault="00DC6983" w:rsidP="00DC6983">
      <w:pPr>
        <w:pStyle w:val="ListParagraph"/>
        <w:ind w:left="1080"/>
        <w:rPr>
          <w:sz w:val="24"/>
          <w:szCs w:val="24"/>
        </w:rPr>
      </w:pPr>
    </w:p>
    <w:p w14:paraId="170592C8" w14:textId="7187008D" w:rsidR="00DC6983" w:rsidRDefault="00DC6983" w:rsidP="00DC6983">
      <w:pPr>
        <w:pStyle w:val="ListParagraph"/>
        <w:ind w:left="1080"/>
        <w:rPr>
          <w:sz w:val="24"/>
          <w:szCs w:val="24"/>
        </w:rPr>
      </w:pPr>
      <w:r>
        <w:rPr>
          <w:sz w:val="24"/>
          <w:szCs w:val="24"/>
        </w:rPr>
        <w:t>The meeting was closed at 7.4</w:t>
      </w:r>
      <w:r w:rsidR="000226C4">
        <w:rPr>
          <w:sz w:val="24"/>
          <w:szCs w:val="24"/>
        </w:rPr>
        <w:t>0</w:t>
      </w:r>
      <w:r>
        <w:rPr>
          <w:sz w:val="24"/>
          <w:szCs w:val="24"/>
        </w:rPr>
        <w:t>pm.</w:t>
      </w:r>
    </w:p>
    <w:p w14:paraId="02D3B2C2" w14:textId="0E7D7B7F" w:rsidR="00DC6983" w:rsidRDefault="00DC6983" w:rsidP="00DC6983">
      <w:pPr>
        <w:pStyle w:val="ListParagraph"/>
        <w:ind w:left="1080"/>
        <w:rPr>
          <w:sz w:val="24"/>
          <w:szCs w:val="24"/>
        </w:rPr>
      </w:pPr>
    </w:p>
    <w:p w14:paraId="7EF76165" w14:textId="7360619D" w:rsidR="00DC6983" w:rsidRDefault="00DC6983" w:rsidP="00DC6983">
      <w:pPr>
        <w:pStyle w:val="ListParagraph"/>
        <w:ind w:left="1080"/>
        <w:rPr>
          <w:sz w:val="24"/>
          <w:szCs w:val="24"/>
        </w:rPr>
      </w:pPr>
    </w:p>
    <w:p w14:paraId="538DC30A" w14:textId="00802BFB" w:rsidR="00DC6983" w:rsidRDefault="00DC6983" w:rsidP="00DC6983">
      <w:pPr>
        <w:pStyle w:val="ListParagraph"/>
        <w:ind w:left="1080"/>
        <w:rPr>
          <w:sz w:val="24"/>
          <w:szCs w:val="24"/>
        </w:rPr>
      </w:pPr>
    </w:p>
    <w:p w14:paraId="5023EB63" w14:textId="0D0A1F71" w:rsidR="00DC6983" w:rsidRDefault="00DC6983" w:rsidP="00DC6983">
      <w:pPr>
        <w:pStyle w:val="ListParagraph"/>
        <w:ind w:left="1080"/>
        <w:rPr>
          <w:sz w:val="24"/>
          <w:szCs w:val="24"/>
        </w:rPr>
      </w:pPr>
    </w:p>
    <w:p w14:paraId="5864F543" w14:textId="3421E28F" w:rsidR="00DC6983" w:rsidRDefault="00DC6983" w:rsidP="00DC6983">
      <w:pPr>
        <w:pStyle w:val="ListParagraph"/>
        <w:ind w:left="1080"/>
        <w:rPr>
          <w:sz w:val="24"/>
          <w:szCs w:val="24"/>
        </w:rPr>
      </w:pPr>
    </w:p>
    <w:p w14:paraId="12FD4BEA" w14:textId="1A55F9D2" w:rsidR="00DC6983" w:rsidRDefault="00DC6983" w:rsidP="00DC6983">
      <w:pPr>
        <w:pStyle w:val="ListParagraph"/>
        <w:ind w:left="1080"/>
        <w:rPr>
          <w:sz w:val="24"/>
          <w:szCs w:val="24"/>
        </w:rPr>
      </w:pPr>
    </w:p>
    <w:p w14:paraId="6F5DAE66" w14:textId="2D11C034" w:rsidR="00DC6983" w:rsidRDefault="00DC6983" w:rsidP="00DC6983">
      <w:pPr>
        <w:pStyle w:val="ListParagraph"/>
        <w:ind w:left="1080"/>
        <w:rPr>
          <w:sz w:val="24"/>
          <w:szCs w:val="24"/>
        </w:rPr>
      </w:pPr>
      <w:r>
        <w:rPr>
          <w:sz w:val="24"/>
          <w:szCs w:val="24"/>
        </w:rPr>
        <w:t>……………………………………………………………</w:t>
      </w:r>
    </w:p>
    <w:p w14:paraId="1D076110" w14:textId="13995DFF" w:rsidR="00DC6983" w:rsidRPr="00DC6983" w:rsidRDefault="00DC6983" w:rsidP="00DC6983">
      <w:pPr>
        <w:pStyle w:val="ListParagraph"/>
        <w:ind w:left="1080"/>
        <w:rPr>
          <w:sz w:val="24"/>
          <w:szCs w:val="24"/>
        </w:rPr>
      </w:pPr>
      <w:r>
        <w:rPr>
          <w:sz w:val="24"/>
          <w:szCs w:val="24"/>
        </w:rPr>
        <w:t>Signature of Chair.</w:t>
      </w:r>
    </w:p>
    <w:p w14:paraId="56648628" w14:textId="2A1B34A8" w:rsidR="00326CC6" w:rsidRPr="00326CC6" w:rsidRDefault="00326CC6" w:rsidP="00326CC6">
      <w:pPr>
        <w:pStyle w:val="ListParagraph"/>
        <w:ind w:left="1080"/>
        <w:rPr>
          <w:sz w:val="24"/>
          <w:szCs w:val="24"/>
        </w:rPr>
      </w:pPr>
    </w:p>
    <w:sectPr w:rsidR="00326CC6" w:rsidRPr="00326C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0750" w14:textId="77777777" w:rsidR="00581E6E" w:rsidRDefault="00581E6E" w:rsidP="005C2013">
      <w:r>
        <w:separator/>
      </w:r>
    </w:p>
  </w:endnote>
  <w:endnote w:type="continuationSeparator" w:id="0">
    <w:p w14:paraId="4D1A5380" w14:textId="77777777" w:rsidR="00581E6E" w:rsidRDefault="00581E6E" w:rsidP="005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F7A7" w14:textId="77777777" w:rsidR="00581E6E" w:rsidRDefault="00581E6E" w:rsidP="005C2013">
      <w:r>
        <w:separator/>
      </w:r>
    </w:p>
  </w:footnote>
  <w:footnote w:type="continuationSeparator" w:id="0">
    <w:p w14:paraId="33D6F921" w14:textId="77777777" w:rsidR="00581E6E" w:rsidRDefault="00581E6E" w:rsidP="005C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0B1" w14:textId="2D02101A" w:rsidR="005C2013" w:rsidRPr="00F951B7" w:rsidRDefault="005C2013" w:rsidP="005C2013">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5597CB9"/>
    <w:multiLevelType w:val="hybridMultilevel"/>
    <w:tmpl w:val="C30E9C22"/>
    <w:lvl w:ilvl="0" w:tplc="62BEAE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44A2DDB"/>
    <w:multiLevelType w:val="hybrid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5"/>
  </w:num>
  <w:num w:numId="24">
    <w:abstractNumId w:val="24"/>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0226C4"/>
    <w:rsid w:val="00153C2A"/>
    <w:rsid w:val="00326CC6"/>
    <w:rsid w:val="003E2770"/>
    <w:rsid w:val="004A5E2E"/>
    <w:rsid w:val="00581E6E"/>
    <w:rsid w:val="00594F5A"/>
    <w:rsid w:val="005C2013"/>
    <w:rsid w:val="00645252"/>
    <w:rsid w:val="006D3D74"/>
    <w:rsid w:val="00787A3E"/>
    <w:rsid w:val="007E22EA"/>
    <w:rsid w:val="0083569A"/>
    <w:rsid w:val="00846133"/>
    <w:rsid w:val="008572B1"/>
    <w:rsid w:val="009650D1"/>
    <w:rsid w:val="009B567F"/>
    <w:rsid w:val="009E435D"/>
    <w:rsid w:val="00A1207D"/>
    <w:rsid w:val="00A9204E"/>
    <w:rsid w:val="00B005FE"/>
    <w:rsid w:val="00B1714D"/>
    <w:rsid w:val="00B77CF5"/>
    <w:rsid w:val="00BC74D9"/>
    <w:rsid w:val="00C55D2C"/>
    <w:rsid w:val="00DA1922"/>
    <w:rsid w:val="00DC6983"/>
    <w:rsid w:val="00DF4A87"/>
    <w:rsid w:val="00EC487D"/>
    <w:rsid w:val="00F02140"/>
    <w:rsid w:val="00F37B84"/>
    <w:rsid w:val="00F951B7"/>
    <w:rsid w:val="00FC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1293"/>
  <w15:chartTrackingRefBased/>
  <w15:docId w15:val="{D40E286A-ECBC-4B8A-87BF-57DE3B46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astsussexhighways.com/report-a-proble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cp:lastPrinted>2021-03-18T12:32:00Z</cp:lastPrinted>
  <dcterms:created xsi:type="dcterms:W3CDTF">2021-05-05T10:40:00Z</dcterms:created>
  <dcterms:modified xsi:type="dcterms:W3CDTF">2021-05-05T10:40:00Z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