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F3EE" w14:textId="54B1A2A2" w:rsidR="002C03C4" w:rsidRDefault="00E73BA3">
      <w:pPr>
        <w:rPr>
          <w:rFonts w:cstheme="minorHAnsi"/>
          <w:b/>
          <w:sz w:val="24"/>
          <w:szCs w:val="24"/>
        </w:rPr>
      </w:pPr>
      <w:bookmarkStart w:id="0" w:name="_GoBack"/>
      <w:bookmarkEnd w:id="0"/>
      <w:r w:rsidRPr="00B2448D">
        <w:rPr>
          <w:rFonts w:cstheme="minorHAnsi"/>
          <w:b/>
          <w:sz w:val="24"/>
          <w:szCs w:val="24"/>
        </w:rPr>
        <w:t>ICKLESHAM PARISH COUNCIL</w:t>
      </w:r>
    </w:p>
    <w:p w14:paraId="3DB8F54C" w14:textId="3A7EE117" w:rsidR="00C36027" w:rsidRPr="00B2448D" w:rsidRDefault="00C36027">
      <w:pPr>
        <w:rPr>
          <w:rFonts w:cstheme="minorHAnsi"/>
          <w:b/>
          <w:sz w:val="24"/>
          <w:szCs w:val="24"/>
        </w:rPr>
      </w:pPr>
      <w:r>
        <w:rPr>
          <w:rFonts w:cstheme="minorHAnsi"/>
          <w:b/>
          <w:sz w:val="24"/>
          <w:szCs w:val="24"/>
        </w:rPr>
        <w:t>On behalf of my fellow Councillors may I wish you</w:t>
      </w:r>
      <w:r w:rsidR="00A5408F">
        <w:rPr>
          <w:rFonts w:cstheme="minorHAnsi"/>
          <w:b/>
          <w:sz w:val="24"/>
          <w:szCs w:val="24"/>
        </w:rPr>
        <w:t xml:space="preserve"> all</w:t>
      </w:r>
      <w:r>
        <w:rPr>
          <w:rFonts w:cstheme="minorHAnsi"/>
          <w:b/>
          <w:sz w:val="24"/>
          <w:szCs w:val="24"/>
        </w:rPr>
        <w:t xml:space="preserve"> a happy and prosperous New Year.</w:t>
      </w:r>
    </w:p>
    <w:p w14:paraId="082035FF" w14:textId="358B21CC" w:rsidR="00C23D95" w:rsidRPr="00B2448D" w:rsidRDefault="00E73BA3">
      <w:pPr>
        <w:rPr>
          <w:rFonts w:cstheme="minorHAnsi"/>
          <w:b/>
          <w:sz w:val="24"/>
          <w:szCs w:val="24"/>
        </w:rPr>
      </w:pPr>
      <w:r w:rsidRPr="00B2448D">
        <w:rPr>
          <w:rFonts w:cstheme="minorHAnsi"/>
          <w:b/>
          <w:sz w:val="24"/>
          <w:szCs w:val="24"/>
        </w:rPr>
        <w:t>MEETINGS</w:t>
      </w:r>
      <w:r w:rsidR="00C23D95" w:rsidRPr="00B2448D">
        <w:rPr>
          <w:rFonts w:cstheme="minorHAnsi"/>
          <w:b/>
          <w:sz w:val="24"/>
          <w:szCs w:val="24"/>
        </w:rPr>
        <w:t xml:space="preserve"> in </w:t>
      </w:r>
      <w:r w:rsidR="00C36027">
        <w:rPr>
          <w:rFonts w:cstheme="minorHAnsi"/>
          <w:b/>
          <w:sz w:val="24"/>
          <w:szCs w:val="24"/>
        </w:rPr>
        <w:t>February</w:t>
      </w:r>
    </w:p>
    <w:p w14:paraId="042CB0AD" w14:textId="5834BB41" w:rsidR="00F02214" w:rsidRDefault="008948AB">
      <w:pPr>
        <w:rPr>
          <w:rFonts w:cstheme="minorHAnsi"/>
          <w:sz w:val="24"/>
          <w:szCs w:val="24"/>
        </w:rPr>
      </w:pPr>
      <w:r w:rsidRPr="00B2448D">
        <w:rPr>
          <w:rFonts w:cstheme="minorHAnsi"/>
          <w:sz w:val="24"/>
          <w:szCs w:val="24"/>
        </w:rPr>
        <w:t xml:space="preserve">Monday </w:t>
      </w:r>
      <w:r w:rsidR="00EB0A2C" w:rsidRPr="00B2448D">
        <w:rPr>
          <w:rFonts w:cstheme="minorHAnsi"/>
          <w:sz w:val="24"/>
          <w:szCs w:val="24"/>
        </w:rPr>
        <w:t>1</w:t>
      </w:r>
      <w:r w:rsidR="00C36027">
        <w:rPr>
          <w:rFonts w:cstheme="minorHAnsi"/>
          <w:sz w:val="24"/>
          <w:szCs w:val="24"/>
        </w:rPr>
        <w:t>0</w:t>
      </w:r>
      <w:r w:rsidRPr="00B2448D">
        <w:rPr>
          <w:rFonts w:cstheme="minorHAnsi"/>
          <w:sz w:val="24"/>
          <w:szCs w:val="24"/>
        </w:rPr>
        <w:t xml:space="preserve"> </w:t>
      </w:r>
      <w:r w:rsidR="001F128B" w:rsidRPr="00B2448D">
        <w:rPr>
          <w:rFonts w:cstheme="minorHAnsi"/>
          <w:sz w:val="24"/>
          <w:szCs w:val="24"/>
        </w:rPr>
        <w:t>–</w:t>
      </w:r>
      <w:r w:rsidRPr="00B2448D">
        <w:rPr>
          <w:rFonts w:cstheme="minorHAnsi"/>
          <w:sz w:val="24"/>
          <w:szCs w:val="24"/>
        </w:rPr>
        <w:t xml:space="preserve"> </w:t>
      </w:r>
      <w:r w:rsidR="00F3076D" w:rsidRPr="00B2448D">
        <w:rPr>
          <w:rFonts w:cstheme="minorHAnsi"/>
          <w:sz w:val="24"/>
          <w:szCs w:val="24"/>
        </w:rPr>
        <w:t>Planning</w:t>
      </w:r>
      <w:r w:rsidR="001F128B" w:rsidRPr="00B2448D">
        <w:rPr>
          <w:rFonts w:cstheme="minorHAnsi"/>
          <w:sz w:val="24"/>
          <w:szCs w:val="24"/>
        </w:rPr>
        <w:t xml:space="preserve"> Committee</w:t>
      </w:r>
      <w:r w:rsidR="00EB0A2C" w:rsidRPr="00B2448D">
        <w:rPr>
          <w:rFonts w:cstheme="minorHAnsi"/>
          <w:sz w:val="24"/>
          <w:szCs w:val="24"/>
        </w:rPr>
        <w:t xml:space="preserve">, </w:t>
      </w:r>
      <w:r w:rsidR="00C36027">
        <w:rPr>
          <w:rFonts w:cstheme="minorHAnsi"/>
          <w:sz w:val="24"/>
          <w:szCs w:val="24"/>
        </w:rPr>
        <w:t xml:space="preserve">then Allotments Committee, </w:t>
      </w:r>
      <w:r w:rsidR="00EB0A2C" w:rsidRPr="00B2448D">
        <w:rPr>
          <w:rFonts w:cstheme="minorHAnsi"/>
          <w:sz w:val="24"/>
          <w:szCs w:val="24"/>
        </w:rPr>
        <w:t>in The Court Hall, Winchelsea.</w:t>
      </w:r>
      <w:r w:rsidR="00F3076D" w:rsidRPr="00B2448D">
        <w:rPr>
          <w:rFonts w:cstheme="minorHAnsi"/>
          <w:sz w:val="24"/>
          <w:szCs w:val="24"/>
        </w:rPr>
        <w:t xml:space="preserve"> </w:t>
      </w:r>
    </w:p>
    <w:p w14:paraId="60F28B1D" w14:textId="1BD956F9" w:rsidR="00C36027" w:rsidRPr="00A5408F" w:rsidRDefault="00C36027">
      <w:pPr>
        <w:rPr>
          <w:rFonts w:cstheme="minorHAnsi"/>
          <w:sz w:val="24"/>
          <w:szCs w:val="24"/>
        </w:rPr>
      </w:pPr>
      <w:r>
        <w:rPr>
          <w:rFonts w:cstheme="minorHAnsi"/>
          <w:sz w:val="24"/>
          <w:szCs w:val="24"/>
        </w:rPr>
        <w:t xml:space="preserve">Monday 24 - </w:t>
      </w:r>
      <w:r>
        <w:rPr>
          <w:rFonts w:cstheme="minorHAnsi"/>
          <w:sz w:val="24"/>
          <w:szCs w:val="24"/>
        </w:rPr>
        <w:br/>
      </w:r>
      <w:r w:rsidRPr="00A5408F">
        <w:rPr>
          <w:rFonts w:cstheme="minorHAnsi"/>
          <w:sz w:val="24"/>
          <w:szCs w:val="24"/>
        </w:rPr>
        <w:t>Planning Committee, then Staffing Committee, in the Court Hall, Winchelsea.</w:t>
      </w:r>
    </w:p>
    <w:p w14:paraId="66DBEA21" w14:textId="77777777" w:rsidR="00087BA2" w:rsidRPr="00B2448D" w:rsidRDefault="00087BA2" w:rsidP="00087BA2">
      <w:pPr>
        <w:pStyle w:val="Standard"/>
        <w:rPr>
          <w:rFonts w:asciiTheme="minorHAnsi" w:hAnsiTheme="minorHAnsi" w:cstheme="minorHAnsi"/>
          <w:b/>
          <w:bCs/>
        </w:rPr>
      </w:pPr>
      <w:r w:rsidRPr="00B2448D">
        <w:rPr>
          <w:rFonts w:asciiTheme="minorHAnsi" w:hAnsiTheme="minorHAnsi" w:cstheme="minorHAnsi"/>
          <w:b/>
          <w:bCs/>
        </w:rPr>
        <w:t>2020-2021 Budget</w:t>
      </w:r>
    </w:p>
    <w:p w14:paraId="1DB1D61C" w14:textId="77777777" w:rsidR="00087BA2" w:rsidRDefault="00087BA2" w:rsidP="00087BA2">
      <w:pPr>
        <w:pStyle w:val="Standard"/>
        <w:rPr>
          <w:rFonts w:asciiTheme="minorHAnsi" w:hAnsiTheme="minorHAnsi" w:cstheme="minorHAnsi"/>
        </w:rPr>
      </w:pPr>
      <w:r w:rsidRPr="00B2448D">
        <w:rPr>
          <w:rFonts w:asciiTheme="minorHAnsi" w:hAnsiTheme="minorHAnsi" w:cstheme="minorHAnsi"/>
        </w:rPr>
        <w:t xml:space="preserve">The Parish Council </w:t>
      </w:r>
      <w:r>
        <w:rPr>
          <w:rFonts w:asciiTheme="minorHAnsi" w:hAnsiTheme="minorHAnsi" w:cstheme="minorHAnsi"/>
        </w:rPr>
        <w:t>approved its budget for the next financial year at a special meeting in December.  The precept is £113,474.  This supports a total budget for the year of £168,189.</w:t>
      </w:r>
    </w:p>
    <w:p w14:paraId="4A6FB15C" w14:textId="47B277A1" w:rsidR="00087BA2" w:rsidRPr="00B2448D" w:rsidRDefault="00087BA2" w:rsidP="00087BA2">
      <w:pPr>
        <w:pStyle w:val="Standard"/>
        <w:rPr>
          <w:rFonts w:asciiTheme="minorHAnsi" w:hAnsiTheme="minorHAnsi" w:cstheme="minorHAnsi"/>
        </w:rPr>
      </w:pPr>
      <w:r>
        <w:rPr>
          <w:rFonts w:asciiTheme="minorHAnsi" w:hAnsiTheme="minorHAnsi" w:cstheme="minorHAnsi"/>
        </w:rPr>
        <w:t>The balance is made up of monies carried forward where projects will incomplete at the end of the current municipal year or have been delayed by factors outside the Council’s control</w:t>
      </w:r>
      <w:r w:rsidR="00A5408F">
        <w:rPr>
          <w:rFonts w:asciiTheme="minorHAnsi" w:hAnsiTheme="minorHAnsi" w:cstheme="minorHAnsi"/>
        </w:rPr>
        <w:t>, as well income expected to be received</w:t>
      </w:r>
      <w:r>
        <w:rPr>
          <w:rFonts w:asciiTheme="minorHAnsi" w:hAnsiTheme="minorHAnsi" w:cstheme="minorHAnsi"/>
        </w:rPr>
        <w:t xml:space="preserve">.  Council noted that donations income from Rye Harbour Car Park had already exceeded the level predicted in the current year’s budget with three more collections due before the end of the year. </w:t>
      </w:r>
    </w:p>
    <w:p w14:paraId="39F3F150" w14:textId="77777777" w:rsidR="00087BA2" w:rsidRPr="00B2448D" w:rsidRDefault="00087BA2" w:rsidP="00087BA2">
      <w:pPr>
        <w:pStyle w:val="Standard"/>
        <w:rPr>
          <w:rFonts w:asciiTheme="minorHAnsi" w:hAnsiTheme="minorHAnsi" w:cstheme="minorHAnsi"/>
        </w:rPr>
      </w:pPr>
    </w:p>
    <w:p w14:paraId="4DF83398" w14:textId="0E718AAD" w:rsidR="00A4796C" w:rsidRPr="00B2448D" w:rsidRDefault="00A4796C" w:rsidP="00A4796C">
      <w:pPr>
        <w:pStyle w:val="ListParagraph"/>
        <w:spacing w:line="240" w:lineRule="auto"/>
        <w:ind w:left="0"/>
        <w:jc w:val="both"/>
        <w:rPr>
          <w:rFonts w:asciiTheme="minorHAnsi" w:hAnsiTheme="minorHAnsi" w:cstheme="minorHAnsi"/>
          <w:sz w:val="24"/>
          <w:szCs w:val="24"/>
        </w:rPr>
      </w:pPr>
      <w:r w:rsidRPr="00B2448D">
        <w:rPr>
          <w:rFonts w:asciiTheme="minorHAnsi" w:hAnsiTheme="minorHAnsi" w:cstheme="minorHAnsi"/>
          <w:b/>
          <w:bCs/>
          <w:sz w:val="24"/>
          <w:szCs w:val="24"/>
        </w:rPr>
        <w:t>Council</w:t>
      </w:r>
      <w:r w:rsidR="00B2448D" w:rsidRPr="00B2448D">
        <w:rPr>
          <w:rFonts w:asciiTheme="minorHAnsi" w:hAnsiTheme="minorHAnsi" w:cstheme="minorHAnsi"/>
          <w:b/>
          <w:bCs/>
          <w:sz w:val="24"/>
          <w:szCs w:val="24"/>
        </w:rPr>
        <w:t xml:space="preserve">  Meeting</w:t>
      </w:r>
      <w:r w:rsidRPr="00B2448D">
        <w:rPr>
          <w:rFonts w:asciiTheme="minorHAnsi" w:hAnsiTheme="minorHAnsi" w:cstheme="minorHAnsi"/>
          <w:b/>
          <w:bCs/>
          <w:sz w:val="24"/>
          <w:szCs w:val="24"/>
        </w:rPr>
        <w:t xml:space="preserve"> </w:t>
      </w:r>
      <w:r w:rsidR="00920F9A" w:rsidRPr="00B2448D">
        <w:rPr>
          <w:rFonts w:asciiTheme="minorHAnsi" w:hAnsiTheme="minorHAnsi" w:cstheme="minorHAnsi"/>
          <w:b/>
          <w:bCs/>
          <w:sz w:val="24"/>
          <w:szCs w:val="24"/>
        </w:rPr>
        <w:t>–</w:t>
      </w:r>
      <w:r w:rsidRPr="00B2448D">
        <w:rPr>
          <w:rFonts w:asciiTheme="minorHAnsi" w:hAnsiTheme="minorHAnsi" w:cstheme="minorHAnsi"/>
          <w:sz w:val="24"/>
          <w:szCs w:val="24"/>
        </w:rPr>
        <w:t xml:space="preserve"> </w:t>
      </w:r>
      <w:r w:rsidR="00C36027">
        <w:rPr>
          <w:rFonts w:asciiTheme="minorHAnsi" w:hAnsiTheme="minorHAnsi" w:cstheme="minorHAnsi"/>
          <w:sz w:val="24"/>
          <w:szCs w:val="24"/>
        </w:rPr>
        <w:t>13</w:t>
      </w:r>
      <w:r w:rsidR="00C36027" w:rsidRPr="00C36027">
        <w:rPr>
          <w:rFonts w:asciiTheme="minorHAnsi" w:hAnsiTheme="minorHAnsi" w:cstheme="minorHAnsi"/>
          <w:sz w:val="24"/>
          <w:szCs w:val="24"/>
          <w:vertAlign w:val="superscript"/>
        </w:rPr>
        <w:t>th</w:t>
      </w:r>
      <w:r w:rsidR="00C36027">
        <w:rPr>
          <w:rFonts w:asciiTheme="minorHAnsi" w:hAnsiTheme="minorHAnsi" w:cstheme="minorHAnsi"/>
          <w:sz w:val="24"/>
          <w:szCs w:val="24"/>
        </w:rPr>
        <w:t xml:space="preserve"> January.</w:t>
      </w:r>
    </w:p>
    <w:p w14:paraId="3A022998" w14:textId="02B5A646" w:rsidR="00920F9A" w:rsidRPr="00B2448D" w:rsidRDefault="00920F9A" w:rsidP="00A4796C">
      <w:pPr>
        <w:pStyle w:val="ListParagraph"/>
        <w:spacing w:line="240" w:lineRule="auto"/>
        <w:ind w:left="0"/>
        <w:jc w:val="both"/>
        <w:rPr>
          <w:rFonts w:asciiTheme="minorHAnsi" w:hAnsiTheme="minorHAnsi" w:cstheme="minorHAnsi"/>
          <w:sz w:val="24"/>
          <w:szCs w:val="24"/>
        </w:rPr>
      </w:pPr>
    </w:p>
    <w:p w14:paraId="2D91666F" w14:textId="77777777" w:rsidR="00920F9A" w:rsidRPr="00B2448D" w:rsidRDefault="00920F9A" w:rsidP="00920F9A">
      <w:pPr>
        <w:pStyle w:val="Standard"/>
        <w:rPr>
          <w:rFonts w:asciiTheme="minorHAnsi" w:hAnsiTheme="minorHAnsi" w:cstheme="minorHAnsi"/>
          <w:b/>
          <w:bCs/>
        </w:rPr>
      </w:pPr>
      <w:r w:rsidRPr="00B2448D">
        <w:rPr>
          <w:rFonts w:asciiTheme="minorHAnsi" w:hAnsiTheme="minorHAnsi" w:cstheme="minorHAnsi"/>
          <w:b/>
          <w:bCs/>
        </w:rPr>
        <w:t>Traffic Calming</w:t>
      </w:r>
    </w:p>
    <w:p w14:paraId="7FEA3501" w14:textId="3BE231D1" w:rsidR="00920F9A" w:rsidRPr="00B2448D" w:rsidRDefault="00C36027" w:rsidP="00920F9A">
      <w:pPr>
        <w:pStyle w:val="Standard"/>
        <w:rPr>
          <w:rFonts w:asciiTheme="minorHAnsi" w:hAnsiTheme="minorHAnsi" w:cstheme="minorHAnsi"/>
        </w:rPr>
      </w:pPr>
      <w:r>
        <w:rPr>
          <w:rFonts w:asciiTheme="minorHAnsi" w:hAnsiTheme="minorHAnsi" w:cstheme="minorHAnsi"/>
        </w:rPr>
        <w:t>In response to a question from the public gallery, the Deputy Clerk confirmed that progress was on track.  The process to acquire funding was nearly complete and once that was in place ESCC would be requested to proceed with the design process.  It was anticipated that the County Council would outsource the work.</w:t>
      </w:r>
    </w:p>
    <w:p w14:paraId="57005AAD" w14:textId="77777777" w:rsidR="00920F9A" w:rsidRPr="00B2448D" w:rsidRDefault="00920F9A" w:rsidP="00920F9A">
      <w:pPr>
        <w:pStyle w:val="Standard"/>
        <w:rPr>
          <w:rFonts w:asciiTheme="minorHAnsi" w:hAnsiTheme="minorHAnsi" w:cstheme="minorHAnsi"/>
        </w:rPr>
      </w:pPr>
    </w:p>
    <w:p w14:paraId="3A1BCD63" w14:textId="1A0BAE2D" w:rsidR="00157A03" w:rsidRDefault="00C36027" w:rsidP="00920F9A">
      <w:pPr>
        <w:pStyle w:val="Standard"/>
        <w:rPr>
          <w:rFonts w:asciiTheme="minorHAnsi" w:hAnsiTheme="minorHAnsi" w:cstheme="minorHAnsi"/>
        </w:rPr>
      </w:pPr>
      <w:r>
        <w:rPr>
          <w:rFonts w:asciiTheme="minorHAnsi" w:hAnsiTheme="minorHAnsi" w:cstheme="minorHAnsi"/>
        </w:rPr>
        <w:t xml:space="preserve">It was reported later in the meeting by the Council’s </w:t>
      </w:r>
      <w:r w:rsidR="006414D0">
        <w:rPr>
          <w:rFonts w:asciiTheme="minorHAnsi" w:hAnsiTheme="minorHAnsi" w:cstheme="minorHAnsi"/>
        </w:rPr>
        <w:t>delegates to the Rother Association of Local Council’s that speeding was a problem experienced by all the Associations members and that they were working on an initiative for the whole of their area.</w:t>
      </w:r>
    </w:p>
    <w:p w14:paraId="4D25C39F" w14:textId="3CCE8B58" w:rsidR="00087BA2" w:rsidRDefault="00087BA2" w:rsidP="00920F9A">
      <w:pPr>
        <w:pStyle w:val="Standard"/>
        <w:rPr>
          <w:rFonts w:asciiTheme="minorHAnsi" w:hAnsiTheme="minorHAnsi" w:cstheme="minorHAnsi"/>
        </w:rPr>
      </w:pPr>
    </w:p>
    <w:p w14:paraId="5AC48DFA" w14:textId="501503C3" w:rsidR="00087BA2" w:rsidRPr="00E92A72" w:rsidRDefault="00087BA2" w:rsidP="00920F9A">
      <w:pPr>
        <w:pStyle w:val="Standard"/>
        <w:rPr>
          <w:rFonts w:asciiTheme="minorHAnsi" w:hAnsiTheme="minorHAnsi" w:cstheme="minorHAnsi"/>
          <w:b/>
          <w:bCs/>
        </w:rPr>
      </w:pPr>
      <w:r w:rsidRPr="00E92A72">
        <w:rPr>
          <w:rFonts w:asciiTheme="minorHAnsi" w:hAnsiTheme="minorHAnsi" w:cstheme="minorHAnsi"/>
          <w:b/>
          <w:bCs/>
        </w:rPr>
        <w:t xml:space="preserve">Travellers </w:t>
      </w:r>
      <w:r w:rsidR="00E92A72" w:rsidRPr="00E92A72">
        <w:rPr>
          <w:rFonts w:asciiTheme="minorHAnsi" w:hAnsiTheme="minorHAnsi" w:cstheme="minorHAnsi"/>
          <w:b/>
          <w:bCs/>
        </w:rPr>
        <w:t>sites.</w:t>
      </w:r>
    </w:p>
    <w:p w14:paraId="513E2EA0" w14:textId="5723DD95" w:rsidR="00E92A72" w:rsidRDefault="00E92A72" w:rsidP="00920F9A">
      <w:pPr>
        <w:pStyle w:val="Standard"/>
        <w:rPr>
          <w:rFonts w:asciiTheme="minorHAnsi" w:hAnsiTheme="minorHAnsi" w:cstheme="minorHAnsi"/>
        </w:rPr>
      </w:pPr>
      <w:r>
        <w:rPr>
          <w:rFonts w:asciiTheme="minorHAnsi" w:hAnsiTheme="minorHAnsi" w:cstheme="minorHAnsi"/>
        </w:rPr>
        <w:t>Council resolved to support a National Association of Local Council’s initiative to criminalize unauthorised encampments, to make the easier and less costly to resolve.  The Council has direct experience of this problem as we have had two such encampments on Icklesham Recreation Ground in recent years.</w:t>
      </w:r>
    </w:p>
    <w:p w14:paraId="15F87420" w14:textId="778B9EAD" w:rsidR="00E92A72" w:rsidRDefault="00E92A72" w:rsidP="00920F9A">
      <w:pPr>
        <w:pStyle w:val="Standard"/>
        <w:rPr>
          <w:rFonts w:asciiTheme="minorHAnsi" w:hAnsiTheme="minorHAnsi" w:cstheme="minorHAnsi"/>
        </w:rPr>
      </w:pPr>
    </w:p>
    <w:p w14:paraId="425355BF" w14:textId="5A93C970" w:rsidR="00E92A72" w:rsidRPr="00A5408F" w:rsidRDefault="00E92A72" w:rsidP="00920F9A">
      <w:pPr>
        <w:pStyle w:val="Standard"/>
        <w:rPr>
          <w:rFonts w:asciiTheme="minorHAnsi" w:hAnsiTheme="minorHAnsi" w:cstheme="minorHAnsi"/>
          <w:b/>
          <w:bCs/>
        </w:rPr>
      </w:pPr>
      <w:r w:rsidRPr="00A5408F">
        <w:rPr>
          <w:rFonts w:asciiTheme="minorHAnsi" w:hAnsiTheme="minorHAnsi" w:cstheme="minorHAnsi"/>
          <w:b/>
          <w:bCs/>
        </w:rPr>
        <w:t>Cricket Field Allotments.</w:t>
      </w:r>
    </w:p>
    <w:p w14:paraId="72A3BB9B" w14:textId="0E61150F" w:rsidR="00E92A72" w:rsidRDefault="00E92A72" w:rsidP="00920F9A">
      <w:pPr>
        <w:pStyle w:val="Standard"/>
        <w:rPr>
          <w:rFonts w:asciiTheme="minorHAnsi" w:hAnsiTheme="minorHAnsi" w:cstheme="minorHAnsi"/>
        </w:rPr>
      </w:pPr>
    </w:p>
    <w:p w14:paraId="3D719BB8" w14:textId="432C68BA" w:rsidR="00E92A72" w:rsidRDefault="00E92A72" w:rsidP="00920F9A">
      <w:pPr>
        <w:pStyle w:val="Standard"/>
        <w:rPr>
          <w:rFonts w:asciiTheme="minorHAnsi" w:hAnsiTheme="minorHAnsi" w:cstheme="minorHAnsi"/>
        </w:rPr>
      </w:pPr>
      <w:r>
        <w:rPr>
          <w:rFonts w:asciiTheme="minorHAnsi" w:hAnsiTheme="minorHAnsi" w:cstheme="minorHAnsi"/>
        </w:rPr>
        <w:t>The National Trust have sought an increase in the rent that the Council pays for this site, to £112.69.  Council agreed the increase but noted the Trust use the Retail Price Index to calculate the adjustment in rent level.  The RPI is a discredited index which bizarrely the Office for Government Statistics still calculates although government has removed it from the official list of indexes.  A more accurate index is the Jevons version if RPI, known as RPIJ.</w:t>
      </w:r>
    </w:p>
    <w:p w14:paraId="19BA79C5" w14:textId="21DE3803" w:rsidR="00E92A72" w:rsidRDefault="00E92A72" w:rsidP="00920F9A">
      <w:pPr>
        <w:pStyle w:val="Standard"/>
        <w:rPr>
          <w:rFonts w:asciiTheme="minorHAnsi" w:hAnsiTheme="minorHAnsi" w:cstheme="minorHAnsi"/>
        </w:rPr>
      </w:pPr>
    </w:p>
    <w:p w14:paraId="65177C77" w14:textId="52DB5D0D" w:rsidR="00E92A72" w:rsidRDefault="00E92A72" w:rsidP="00920F9A">
      <w:pPr>
        <w:pStyle w:val="Standard"/>
        <w:rPr>
          <w:rFonts w:asciiTheme="minorHAnsi" w:hAnsiTheme="minorHAnsi" w:cstheme="minorHAnsi"/>
        </w:rPr>
      </w:pPr>
      <w:r>
        <w:rPr>
          <w:rFonts w:asciiTheme="minorHAnsi" w:hAnsiTheme="minorHAnsi" w:cstheme="minorHAnsi"/>
        </w:rPr>
        <w:lastRenderedPageBreak/>
        <w:t>Better news is that we currently have only one vacant half plot on the site and there is a potential tenant for that site.</w:t>
      </w:r>
    </w:p>
    <w:p w14:paraId="448D9FAD" w14:textId="08339587" w:rsidR="00A5408F" w:rsidRDefault="00A5408F" w:rsidP="00920F9A">
      <w:pPr>
        <w:pStyle w:val="Standard"/>
        <w:rPr>
          <w:rFonts w:asciiTheme="minorHAnsi" w:hAnsiTheme="minorHAnsi" w:cstheme="minorHAnsi"/>
        </w:rPr>
      </w:pPr>
    </w:p>
    <w:p w14:paraId="3DFC222D" w14:textId="13EE3EE2" w:rsidR="00A5408F" w:rsidRDefault="00A5408F" w:rsidP="00920F9A">
      <w:pPr>
        <w:pStyle w:val="Standard"/>
        <w:rPr>
          <w:rFonts w:asciiTheme="minorHAnsi" w:hAnsiTheme="minorHAnsi" w:cstheme="minorHAnsi"/>
        </w:rPr>
      </w:pPr>
      <w:r>
        <w:rPr>
          <w:rFonts w:asciiTheme="minorHAnsi" w:hAnsiTheme="minorHAnsi" w:cstheme="minorHAnsi"/>
        </w:rPr>
        <w:t xml:space="preserve">Work to provide a safety handrail to the path from </w:t>
      </w:r>
      <w:proofErr w:type="spellStart"/>
      <w:r>
        <w:rPr>
          <w:rFonts w:asciiTheme="minorHAnsi" w:hAnsiTheme="minorHAnsi" w:cstheme="minorHAnsi"/>
        </w:rPr>
        <w:t>Hogtrough</w:t>
      </w:r>
      <w:proofErr w:type="spellEnd"/>
      <w:r>
        <w:rPr>
          <w:rFonts w:asciiTheme="minorHAnsi" w:hAnsiTheme="minorHAnsi" w:cstheme="minorHAnsi"/>
        </w:rPr>
        <w:t xml:space="preserve"> Lane should be carried out shortly.</w:t>
      </w:r>
    </w:p>
    <w:p w14:paraId="35EF2CB5" w14:textId="3392F5F8" w:rsidR="00A5408F" w:rsidRDefault="00A5408F" w:rsidP="00920F9A">
      <w:pPr>
        <w:pStyle w:val="Standard"/>
        <w:rPr>
          <w:rFonts w:asciiTheme="minorHAnsi" w:hAnsiTheme="minorHAnsi" w:cstheme="minorHAnsi"/>
        </w:rPr>
      </w:pPr>
    </w:p>
    <w:p w14:paraId="27F2F93F" w14:textId="2DBB103C" w:rsidR="00A5408F" w:rsidRPr="00A5408F" w:rsidRDefault="00A5408F" w:rsidP="00920F9A">
      <w:pPr>
        <w:pStyle w:val="Standard"/>
        <w:rPr>
          <w:rFonts w:asciiTheme="minorHAnsi" w:hAnsiTheme="minorHAnsi" w:cstheme="minorHAnsi"/>
          <w:b/>
          <w:bCs/>
        </w:rPr>
      </w:pPr>
      <w:r w:rsidRPr="00A5408F">
        <w:rPr>
          <w:rFonts w:asciiTheme="minorHAnsi" w:hAnsiTheme="minorHAnsi" w:cstheme="minorHAnsi"/>
          <w:b/>
          <w:bCs/>
        </w:rPr>
        <w:t xml:space="preserve">Rye Harbour </w:t>
      </w:r>
      <w:proofErr w:type="spellStart"/>
      <w:r w:rsidRPr="00A5408F">
        <w:rPr>
          <w:rFonts w:asciiTheme="minorHAnsi" w:hAnsiTheme="minorHAnsi" w:cstheme="minorHAnsi"/>
          <w:b/>
          <w:bCs/>
        </w:rPr>
        <w:t>Sailability</w:t>
      </w:r>
      <w:proofErr w:type="spellEnd"/>
    </w:p>
    <w:p w14:paraId="7C6A92CD" w14:textId="01ED571C" w:rsidR="00A5408F" w:rsidRDefault="00A5408F" w:rsidP="00920F9A">
      <w:pPr>
        <w:pStyle w:val="Standard"/>
        <w:rPr>
          <w:rFonts w:asciiTheme="minorHAnsi" w:hAnsiTheme="minorHAnsi" w:cstheme="minorHAnsi"/>
        </w:rPr>
      </w:pPr>
      <w:r>
        <w:rPr>
          <w:rFonts w:asciiTheme="minorHAnsi" w:hAnsiTheme="minorHAnsi" w:cstheme="minorHAnsi"/>
        </w:rPr>
        <w:t>Council approved a grant of £200 towards the purchase of a safety boat, subject to the officers checking whether the proposal was exempt VAT.  Vat has been included in the calculations submitted in support of the application.</w:t>
      </w:r>
    </w:p>
    <w:p w14:paraId="0D3CF89A" w14:textId="7719DC7F" w:rsidR="00A5408F" w:rsidRDefault="00A5408F" w:rsidP="00920F9A">
      <w:pPr>
        <w:pStyle w:val="Standard"/>
        <w:rPr>
          <w:rFonts w:asciiTheme="minorHAnsi" w:hAnsiTheme="minorHAnsi" w:cstheme="minorHAnsi"/>
        </w:rPr>
      </w:pPr>
    </w:p>
    <w:p w14:paraId="362CE8F3" w14:textId="10BFA9EE" w:rsidR="00A5408F" w:rsidRPr="00A5408F" w:rsidRDefault="00A5408F" w:rsidP="00920F9A">
      <w:pPr>
        <w:pStyle w:val="Standard"/>
        <w:rPr>
          <w:rFonts w:asciiTheme="minorHAnsi" w:hAnsiTheme="minorHAnsi" w:cstheme="minorHAnsi"/>
          <w:b/>
          <w:bCs/>
        </w:rPr>
      </w:pPr>
      <w:r w:rsidRPr="00A5408F">
        <w:rPr>
          <w:rFonts w:asciiTheme="minorHAnsi" w:hAnsiTheme="minorHAnsi" w:cstheme="minorHAnsi"/>
          <w:b/>
          <w:bCs/>
        </w:rPr>
        <w:t>Annual Safety Inspection</w:t>
      </w:r>
    </w:p>
    <w:p w14:paraId="23E6D72B" w14:textId="69D95FF0" w:rsidR="00A5408F" w:rsidRDefault="00A5408F" w:rsidP="00920F9A">
      <w:pPr>
        <w:pStyle w:val="Standard"/>
        <w:rPr>
          <w:rFonts w:asciiTheme="minorHAnsi" w:hAnsiTheme="minorHAnsi" w:cstheme="minorHAnsi"/>
        </w:rPr>
      </w:pPr>
    </w:p>
    <w:p w14:paraId="534279CA" w14:textId="16A79FD2" w:rsidR="00A5408F" w:rsidRPr="00B2448D" w:rsidRDefault="00A5408F" w:rsidP="00920F9A">
      <w:pPr>
        <w:pStyle w:val="Standard"/>
        <w:rPr>
          <w:rFonts w:asciiTheme="minorHAnsi" w:hAnsiTheme="minorHAnsi" w:cstheme="minorHAnsi"/>
        </w:rPr>
      </w:pPr>
      <w:r>
        <w:rPr>
          <w:rFonts w:asciiTheme="minorHAnsi" w:hAnsiTheme="minorHAnsi" w:cstheme="minorHAnsi"/>
        </w:rPr>
        <w:t>Council noted that the Officers are working through the list of high-risk issues identified by the Health and Safety Consultant.  This primarily involves ensuring replacement parts are fitted on play equipment where necessary.</w:t>
      </w:r>
    </w:p>
    <w:p w14:paraId="747EA565" w14:textId="77777777" w:rsidR="00920F9A" w:rsidRPr="00B2448D" w:rsidRDefault="00920F9A" w:rsidP="00920F9A">
      <w:pPr>
        <w:pStyle w:val="Standard"/>
        <w:rPr>
          <w:rFonts w:asciiTheme="minorHAnsi" w:hAnsiTheme="minorHAnsi" w:cstheme="minorHAnsi"/>
        </w:rPr>
      </w:pPr>
    </w:p>
    <w:p w14:paraId="4EF68D75" w14:textId="77777777" w:rsidR="00B2448D" w:rsidRPr="00B2448D" w:rsidRDefault="00B2448D" w:rsidP="00B2448D">
      <w:pPr>
        <w:pStyle w:val="Standard"/>
        <w:tabs>
          <w:tab w:val="left" w:pos="709"/>
        </w:tabs>
        <w:rPr>
          <w:rFonts w:asciiTheme="minorHAnsi" w:hAnsiTheme="minorHAnsi" w:cstheme="minorHAnsi"/>
        </w:rPr>
      </w:pPr>
      <w:r w:rsidRPr="00B2448D">
        <w:rPr>
          <w:rFonts w:asciiTheme="minorHAnsi" w:hAnsiTheme="minorHAnsi" w:cstheme="minorHAnsi"/>
        </w:rPr>
        <w:t xml:space="preserve">Your Councillors are here to represent you and welcome your views on any matter. Please do talk to them or send your reviews/requests to the Parish Clerk at </w:t>
      </w:r>
      <w:hyperlink r:id="rId4" w:history="1">
        <w:r w:rsidRPr="00B2448D">
          <w:rPr>
            <w:rFonts w:asciiTheme="minorHAnsi" w:hAnsiTheme="minorHAnsi" w:cstheme="minorHAnsi"/>
          </w:rPr>
          <w:t>ickleshampc@hotmail.co.uk</w:t>
        </w:r>
      </w:hyperlink>
      <w:r w:rsidRPr="00B2448D">
        <w:rPr>
          <w:rFonts w:asciiTheme="minorHAnsi" w:hAnsiTheme="minorHAnsi" w:cstheme="minorHAnsi"/>
        </w:rPr>
        <w:t xml:space="preserve"> or write </w:t>
      </w:r>
      <w:r w:rsidRPr="00B2448D">
        <w:rPr>
          <w:rStyle w:val="yui372591407846175882129"/>
          <w:rFonts w:asciiTheme="minorHAnsi" w:hAnsiTheme="minorHAnsi" w:cstheme="minorHAnsi"/>
        </w:rPr>
        <w:t xml:space="preserve">to </w:t>
      </w:r>
      <w:r w:rsidRPr="00B2448D">
        <w:rPr>
          <w:rStyle w:val="yui372591407846175882129"/>
          <w:rFonts w:asciiTheme="minorHAnsi" w:eastAsia="Times New Roman" w:hAnsiTheme="minorHAnsi" w:cstheme="minorHAnsi"/>
          <w:b/>
          <w:bCs/>
          <w:color w:val="000000"/>
        </w:rPr>
        <w:t>PO Box 395, HASTINGS. TN34 9JU</w:t>
      </w:r>
    </w:p>
    <w:p w14:paraId="3BD3FF51" w14:textId="77777777" w:rsidR="00B2448D" w:rsidRPr="00B2448D" w:rsidRDefault="00B2448D">
      <w:pPr>
        <w:rPr>
          <w:rFonts w:cstheme="minorHAnsi"/>
          <w:sz w:val="24"/>
          <w:szCs w:val="24"/>
        </w:rPr>
      </w:pPr>
    </w:p>
    <w:p w14:paraId="0A36B9BB" w14:textId="526BD42F" w:rsidR="00A15C60" w:rsidRPr="00B2448D" w:rsidRDefault="00A15C60">
      <w:pPr>
        <w:rPr>
          <w:rFonts w:cstheme="minorHAnsi"/>
          <w:sz w:val="24"/>
          <w:szCs w:val="24"/>
        </w:rPr>
      </w:pPr>
      <w:r w:rsidRPr="00B2448D">
        <w:rPr>
          <w:rFonts w:cstheme="minorHAnsi"/>
          <w:sz w:val="24"/>
          <w:szCs w:val="24"/>
        </w:rPr>
        <w:t>Peter Turner</w:t>
      </w:r>
    </w:p>
    <w:p w14:paraId="0333E815" w14:textId="77777777" w:rsidR="001F0564" w:rsidRPr="00B2448D" w:rsidRDefault="001F0564">
      <w:pPr>
        <w:rPr>
          <w:rFonts w:cstheme="minorHAnsi"/>
          <w:sz w:val="24"/>
          <w:szCs w:val="24"/>
        </w:rPr>
      </w:pPr>
    </w:p>
    <w:sectPr w:rsidR="001F0564" w:rsidRPr="00B24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EF"/>
    <w:rsid w:val="00001755"/>
    <w:rsid w:val="00005420"/>
    <w:rsid w:val="0001129C"/>
    <w:rsid w:val="00032F22"/>
    <w:rsid w:val="00035143"/>
    <w:rsid w:val="000534B8"/>
    <w:rsid w:val="000746E6"/>
    <w:rsid w:val="00086106"/>
    <w:rsid w:val="00087BA2"/>
    <w:rsid w:val="000A13B5"/>
    <w:rsid w:val="000B4129"/>
    <w:rsid w:val="000C595A"/>
    <w:rsid w:val="00145646"/>
    <w:rsid w:val="00146B5A"/>
    <w:rsid w:val="00152CF4"/>
    <w:rsid w:val="00157A03"/>
    <w:rsid w:val="001C2879"/>
    <w:rsid w:val="001D0CED"/>
    <w:rsid w:val="001E4779"/>
    <w:rsid w:val="001F0564"/>
    <w:rsid w:val="001F128B"/>
    <w:rsid w:val="00236A69"/>
    <w:rsid w:val="00242423"/>
    <w:rsid w:val="00250B4B"/>
    <w:rsid w:val="002539D6"/>
    <w:rsid w:val="0025685F"/>
    <w:rsid w:val="00260303"/>
    <w:rsid w:val="00271012"/>
    <w:rsid w:val="00274FFE"/>
    <w:rsid w:val="00282628"/>
    <w:rsid w:val="00287DE6"/>
    <w:rsid w:val="002A2DB1"/>
    <w:rsid w:val="002A7D98"/>
    <w:rsid w:val="002C0391"/>
    <w:rsid w:val="002C03C4"/>
    <w:rsid w:val="002C13BC"/>
    <w:rsid w:val="002C1930"/>
    <w:rsid w:val="002E12B8"/>
    <w:rsid w:val="002E47C9"/>
    <w:rsid w:val="002E5017"/>
    <w:rsid w:val="002F4245"/>
    <w:rsid w:val="00314E4F"/>
    <w:rsid w:val="00316700"/>
    <w:rsid w:val="00345137"/>
    <w:rsid w:val="0035486B"/>
    <w:rsid w:val="00362AC8"/>
    <w:rsid w:val="0036474F"/>
    <w:rsid w:val="00365951"/>
    <w:rsid w:val="00383296"/>
    <w:rsid w:val="00385B7E"/>
    <w:rsid w:val="003A3332"/>
    <w:rsid w:val="003D3C47"/>
    <w:rsid w:val="003F3AAE"/>
    <w:rsid w:val="00410AA9"/>
    <w:rsid w:val="00421D21"/>
    <w:rsid w:val="00424546"/>
    <w:rsid w:val="00424D3F"/>
    <w:rsid w:val="00426DEB"/>
    <w:rsid w:val="004417E3"/>
    <w:rsid w:val="00446363"/>
    <w:rsid w:val="0049570F"/>
    <w:rsid w:val="00495A62"/>
    <w:rsid w:val="004B51EE"/>
    <w:rsid w:val="004E4F42"/>
    <w:rsid w:val="004E5DFF"/>
    <w:rsid w:val="004F6C63"/>
    <w:rsid w:val="00542DB2"/>
    <w:rsid w:val="00552572"/>
    <w:rsid w:val="00554159"/>
    <w:rsid w:val="005711FC"/>
    <w:rsid w:val="005754B4"/>
    <w:rsid w:val="00575F06"/>
    <w:rsid w:val="0057690F"/>
    <w:rsid w:val="00584564"/>
    <w:rsid w:val="005C5D19"/>
    <w:rsid w:val="006010E8"/>
    <w:rsid w:val="00607CE9"/>
    <w:rsid w:val="0061745B"/>
    <w:rsid w:val="006414D0"/>
    <w:rsid w:val="0066650F"/>
    <w:rsid w:val="0068062A"/>
    <w:rsid w:val="0068218B"/>
    <w:rsid w:val="00684950"/>
    <w:rsid w:val="00685F5C"/>
    <w:rsid w:val="006D1078"/>
    <w:rsid w:val="006F3919"/>
    <w:rsid w:val="00735954"/>
    <w:rsid w:val="00744512"/>
    <w:rsid w:val="00757BC0"/>
    <w:rsid w:val="00787D4F"/>
    <w:rsid w:val="00796A7E"/>
    <w:rsid w:val="007A737A"/>
    <w:rsid w:val="007B2A2F"/>
    <w:rsid w:val="007C06F7"/>
    <w:rsid w:val="007C2016"/>
    <w:rsid w:val="007C70B2"/>
    <w:rsid w:val="007D7472"/>
    <w:rsid w:val="007E3FE3"/>
    <w:rsid w:val="007E56FB"/>
    <w:rsid w:val="007E7312"/>
    <w:rsid w:val="007F2A07"/>
    <w:rsid w:val="00815AC4"/>
    <w:rsid w:val="0082074F"/>
    <w:rsid w:val="00821C4C"/>
    <w:rsid w:val="00823674"/>
    <w:rsid w:val="008344C5"/>
    <w:rsid w:val="0084001F"/>
    <w:rsid w:val="00844958"/>
    <w:rsid w:val="00850B21"/>
    <w:rsid w:val="00854E15"/>
    <w:rsid w:val="0086345A"/>
    <w:rsid w:val="0087751D"/>
    <w:rsid w:val="008800EA"/>
    <w:rsid w:val="008948AB"/>
    <w:rsid w:val="008C1EF2"/>
    <w:rsid w:val="008E4BFB"/>
    <w:rsid w:val="008E66F5"/>
    <w:rsid w:val="00907DEE"/>
    <w:rsid w:val="00920F9A"/>
    <w:rsid w:val="00933FB4"/>
    <w:rsid w:val="00936067"/>
    <w:rsid w:val="00947599"/>
    <w:rsid w:val="009719B7"/>
    <w:rsid w:val="00991C1E"/>
    <w:rsid w:val="009E4F98"/>
    <w:rsid w:val="00A15C60"/>
    <w:rsid w:val="00A31D4F"/>
    <w:rsid w:val="00A372D6"/>
    <w:rsid w:val="00A414E9"/>
    <w:rsid w:val="00A4679D"/>
    <w:rsid w:val="00A4796C"/>
    <w:rsid w:val="00A53575"/>
    <w:rsid w:val="00A5408F"/>
    <w:rsid w:val="00A72363"/>
    <w:rsid w:val="00A86E38"/>
    <w:rsid w:val="00A902AE"/>
    <w:rsid w:val="00A93A12"/>
    <w:rsid w:val="00A967CF"/>
    <w:rsid w:val="00AC22EC"/>
    <w:rsid w:val="00AD71E6"/>
    <w:rsid w:val="00B00258"/>
    <w:rsid w:val="00B2448D"/>
    <w:rsid w:val="00B24CE8"/>
    <w:rsid w:val="00B26837"/>
    <w:rsid w:val="00B34E8B"/>
    <w:rsid w:val="00B403A9"/>
    <w:rsid w:val="00B52910"/>
    <w:rsid w:val="00B67FA1"/>
    <w:rsid w:val="00B70D6C"/>
    <w:rsid w:val="00B70E16"/>
    <w:rsid w:val="00B75F35"/>
    <w:rsid w:val="00B8238B"/>
    <w:rsid w:val="00B8617E"/>
    <w:rsid w:val="00B95043"/>
    <w:rsid w:val="00BB7E83"/>
    <w:rsid w:val="00BE7367"/>
    <w:rsid w:val="00BF51E8"/>
    <w:rsid w:val="00C07B30"/>
    <w:rsid w:val="00C11038"/>
    <w:rsid w:val="00C166EF"/>
    <w:rsid w:val="00C23D95"/>
    <w:rsid w:val="00C36027"/>
    <w:rsid w:val="00C4684A"/>
    <w:rsid w:val="00C5236A"/>
    <w:rsid w:val="00C53FE1"/>
    <w:rsid w:val="00C62018"/>
    <w:rsid w:val="00C6397C"/>
    <w:rsid w:val="00C722D0"/>
    <w:rsid w:val="00C74216"/>
    <w:rsid w:val="00C81329"/>
    <w:rsid w:val="00C83A99"/>
    <w:rsid w:val="00C842E3"/>
    <w:rsid w:val="00C96956"/>
    <w:rsid w:val="00CB24E1"/>
    <w:rsid w:val="00CC556C"/>
    <w:rsid w:val="00CE20C1"/>
    <w:rsid w:val="00CF01BF"/>
    <w:rsid w:val="00CF2AE9"/>
    <w:rsid w:val="00D03210"/>
    <w:rsid w:val="00D44DB9"/>
    <w:rsid w:val="00D522DF"/>
    <w:rsid w:val="00D559FD"/>
    <w:rsid w:val="00D560C7"/>
    <w:rsid w:val="00D929CA"/>
    <w:rsid w:val="00D974F2"/>
    <w:rsid w:val="00DA6AF8"/>
    <w:rsid w:val="00DB30DB"/>
    <w:rsid w:val="00DD46CA"/>
    <w:rsid w:val="00DD6B64"/>
    <w:rsid w:val="00DD738D"/>
    <w:rsid w:val="00E525A4"/>
    <w:rsid w:val="00E62634"/>
    <w:rsid w:val="00E62D69"/>
    <w:rsid w:val="00E73BA3"/>
    <w:rsid w:val="00E92A72"/>
    <w:rsid w:val="00EA33EB"/>
    <w:rsid w:val="00EB0A2C"/>
    <w:rsid w:val="00EF4198"/>
    <w:rsid w:val="00F00805"/>
    <w:rsid w:val="00F02214"/>
    <w:rsid w:val="00F121A4"/>
    <w:rsid w:val="00F24457"/>
    <w:rsid w:val="00F3076D"/>
    <w:rsid w:val="00F57D11"/>
    <w:rsid w:val="00F82FF2"/>
    <w:rsid w:val="00FA5E44"/>
    <w:rsid w:val="00FB2086"/>
    <w:rsid w:val="00FB3AFB"/>
    <w:rsid w:val="00FE0843"/>
    <w:rsid w:val="00FE2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E7F2"/>
  <w15:docId w15:val="{60FF8135-E3D7-49E0-902B-56333852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8062A"/>
    <w:pPr>
      <w:suppressAutoHyphens/>
      <w:autoSpaceDN w:val="0"/>
      <w:spacing w:after="0" w:line="240" w:lineRule="auto"/>
      <w:textAlignment w:val="baseline"/>
    </w:pPr>
    <w:rPr>
      <w:rFonts w:ascii="Cambria" w:eastAsia="SimSun" w:hAnsi="Cambria" w:cs="Tahoma"/>
      <w:kern w:val="3"/>
      <w:sz w:val="24"/>
      <w:szCs w:val="24"/>
    </w:rPr>
  </w:style>
  <w:style w:type="paragraph" w:styleId="Revision">
    <w:name w:val="Revision"/>
    <w:hidden/>
    <w:uiPriority w:val="99"/>
    <w:semiHidden/>
    <w:rsid w:val="00CC556C"/>
    <w:pPr>
      <w:spacing w:after="0" w:line="240" w:lineRule="auto"/>
    </w:pPr>
  </w:style>
  <w:style w:type="paragraph" w:styleId="BalloonText">
    <w:name w:val="Balloon Text"/>
    <w:basedOn w:val="Normal"/>
    <w:link w:val="BalloonTextChar"/>
    <w:uiPriority w:val="99"/>
    <w:semiHidden/>
    <w:unhideWhenUsed/>
    <w:rsid w:val="00CC5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6C"/>
    <w:rPr>
      <w:rFonts w:ascii="Segoe UI" w:hAnsi="Segoe UI" w:cs="Segoe UI"/>
      <w:sz w:val="18"/>
      <w:szCs w:val="18"/>
    </w:rPr>
  </w:style>
  <w:style w:type="character" w:styleId="Hyperlink">
    <w:name w:val="Hyperlink"/>
    <w:basedOn w:val="DefaultParagraphFont"/>
    <w:uiPriority w:val="99"/>
    <w:unhideWhenUsed/>
    <w:rsid w:val="0035486B"/>
    <w:rPr>
      <w:color w:val="0000FF"/>
      <w:u w:val="single"/>
    </w:rPr>
  </w:style>
  <w:style w:type="paragraph" w:styleId="NormalWeb">
    <w:name w:val="Normal (Web)"/>
    <w:basedOn w:val="Normal"/>
    <w:uiPriority w:val="99"/>
    <w:semiHidden/>
    <w:unhideWhenUsed/>
    <w:rsid w:val="0035486B"/>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C722D0"/>
    <w:rPr>
      <w:color w:val="605E5C"/>
      <w:shd w:val="clear" w:color="auto" w:fill="E1DFDD"/>
    </w:rPr>
  </w:style>
  <w:style w:type="paragraph" w:styleId="ListParagraph">
    <w:name w:val="List Paragraph"/>
    <w:basedOn w:val="Normal"/>
    <w:link w:val="ListParagraphChar"/>
    <w:uiPriority w:val="99"/>
    <w:qFormat/>
    <w:rsid w:val="00A4796C"/>
    <w:pPr>
      <w:ind w:left="720"/>
      <w:contextualSpacing/>
    </w:pPr>
    <w:rPr>
      <w:rFonts w:ascii="Calibri" w:eastAsia="Calibri" w:hAnsi="Calibri" w:cs="Times New Roman"/>
      <w:szCs w:val="20"/>
    </w:rPr>
  </w:style>
  <w:style w:type="character" w:customStyle="1" w:styleId="ListParagraphChar">
    <w:name w:val="List Paragraph Char"/>
    <w:link w:val="ListParagraph"/>
    <w:uiPriority w:val="99"/>
    <w:locked/>
    <w:rsid w:val="00A4796C"/>
    <w:rPr>
      <w:rFonts w:ascii="Calibri" w:eastAsia="Calibri" w:hAnsi="Calibri" w:cs="Times New Roman"/>
      <w:szCs w:val="20"/>
    </w:rPr>
  </w:style>
  <w:style w:type="character" w:customStyle="1" w:styleId="yui372591407846175882129">
    <w:name w:val="yui_3_7_2_59_1407846175882_129"/>
    <w:basedOn w:val="DefaultParagraphFont"/>
    <w:rsid w:val="00B2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72648">
      <w:bodyDiv w:val="1"/>
      <w:marLeft w:val="0"/>
      <w:marRight w:val="0"/>
      <w:marTop w:val="0"/>
      <w:marBottom w:val="0"/>
      <w:divBdr>
        <w:top w:val="none" w:sz="0" w:space="0" w:color="auto"/>
        <w:left w:val="none" w:sz="0" w:space="0" w:color="auto"/>
        <w:bottom w:val="none" w:sz="0" w:space="0" w:color="auto"/>
        <w:right w:val="none" w:sz="0" w:space="0" w:color="auto"/>
      </w:divBdr>
    </w:div>
    <w:div w:id="990405509">
      <w:bodyDiv w:val="1"/>
      <w:marLeft w:val="0"/>
      <w:marRight w:val="0"/>
      <w:marTop w:val="0"/>
      <w:marBottom w:val="0"/>
      <w:divBdr>
        <w:top w:val="none" w:sz="0" w:space="0" w:color="auto"/>
        <w:left w:val="none" w:sz="0" w:space="0" w:color="auto"/>
        <w:bottom w:val="none" w:sz="0" w:space="0" w:color="auto"/>
        <w:right w:val="none" w:sz="0" w:space="0" w:color="auto"/>
      </w:divBdr>
    </w:div>
    <w:div w:id="1080177046">
      <w:bodyDiv w:val="1"/>
      <w:marLeft w:val="0"/>
      <w:marRight w:val="0"/>
      <w:marTop w:val="0"/>
      <w:marBottom w:val="0"/>
      <w:divBdr>
        <w:top w:val="none" w:sz="0" w:space="0" w:color="auto"/>
        <w:left w:val="none" w:sz="0" w:space="0" w:color="auto"/>
        <w:bottom w:val="none" w:sz="0" w:space="0" w:color="auto"/>
        <w:right w:val="none" w:sz="0" w:space="0" w:color="auto"/>
      </w:divBdr>
    </w:div>
    <w:div w:id="1696955272">
      <w:bodyDiv w:val="1"/>
      <w:marLeft w:val="0"/>
      <w:marRight w:val="0"/>
      <w:marTop w:val="0"/>
      <w:marBottom w:val="0"/>
      <w:divBdr>
        <w:top w:val="none" w:sz="0" w:space="0" w:color="auto"/>
        <w:left w:val="none" w:sz="0" w:space="0" w:color="auto"/>
        <w:bottom w:val="none" w:sz="0" w:space="0" w:color="auto"/>
        <w:right w:val="none" w:sz="0" w:space="0" w:color="auto"/>
      </w:divBdr>
    </w:div>
    <w:div w:id="18401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ckleshampc@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Turner</dc:creator>
  <cp:lastModifiedBy>Anna Evett</cp:lastModifiedBy>
  <cp:revision>2</cp:revision>
  <dcterms:created xsi:type="dcterms:W3CDTF">2020-03-11T11:58:00Z</dcterms:created>
  <dcterms:modified xsi:type="dcterms:W3CDTF">2020-03-11T11:58:00Z</dcterms:modified>
</cp:coreProperties>
</file>