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12A" w:rsidRPr="00B17EA6" w:rsidRDefault="0050412A" w:rsidP="0050412A">
      <w:pPr>
        <w:pStyle w:val="Title"/>
        <w:rPr>
          <w:rFonts w:ascii="Verdana" w:hAnsi="Verdana" w:cs="Verdana"/>
          <w:sz w:val="20"/>
          <w:szCs w:val="20"/>
        </w:rPr>
      </w:pPr>
      <w:bookmarkStart w:id="0" w:name="_GoBack"/>
      <w:bookmarkEnd w:id="0"/>
    </w:p>
    <w:p w:rsidR="0050412A" w:rsidRPr="00B17EA6" w:rsidRDefault="0050412A" w:rsidP="0050412A">
      <w:pPr>
        <w:pStyle w:val="Title"/>
        <w:rPr>
          <w:rFonts w:ascii="Verdana" w:eastAsia="Batang" w:hAnsi="Verdana" w:cs="Verdana"/>
          <w:sz w:val="20"/>
          <w:szCs w:val="20"/>
        </w:rPr>
      </w:pPr>
      <w:r w:rsidRPr="00B17EA6">
        <w:rPr>
          <w:rFonts w:ascii="Verdana" w:hAnsi="Verdana" w:cs="Verdana"/>
          <w:sz w:val="20"/>
          <w:szCs w:val="20"/>
        </w:rPr>
        <w:t>Minutes of Brede Parish Council Planning Committee</w:t>
      </w:r>
      <w:r w:rsidRPr="00B17EA6">
        <w:rPr>
          <w:rFonts w:ascii="Verdana" w:eastAsia="Batang" w:hAnsi="Verdana" w:cs="Verdana"/>
          <w:sz w:val="20"/>
          <w:szCs w:val="20"/>
        </w:rPr>
        <w:t xml:space="preserve"> </w:t>
      </w:r>
      <w:r w:rsidRPr="00B17EA6">
        <w:rPr>
          <w:rFonts w:ascii="Verdana" w:hAnsi="Verdana" w:cs="Verdana"/>
          <w:sz w:val="20"/>
          <w:szCs w:val="20"/>
        </w:rPr>
        <w:t xml:space="preserve">held on </w:t>
      </w:r>
      <w:r w:rsidR="0017767B">
        <w:rPr>
          <w:rFonts w:ascii="Verdana" w:eastAsia="Batang" w:hAnsi="Verdana" w:cs="Verdana"/>
          <w:sz w:val="20"/>
          <w:szCs w:val="20"/>
        </w:rPr>
        <w:t>18</w:t>
      </w:r>
      <w:r w:rsidR="0017767B" w:rsidRPr="0017767B">
        <w:rPr>
          <w:rFonts w:ascii="Verdana" w:eastAsia="Batang" w:hAnsi="Verdana" w:cs="Verdana"/>
          <w:sz w:val="20"/>
          <w:szCs w:val="20"/>
          <w:vertAlign w:val="superscript"/>
        </w:rPr>
        <w:t>th</w:t>
      </w:r>
      <w:r w:rsidR="0017767B">
        <w:rPr>
          <w:rFonts w:ascii="Verdana" w:eastAsia="Batang" w:hAnsi="Verdana" w:cs="Verdana"/>
          <w:sz w:val="20"/>
          <w:szCs w:val="20"/>
        </w:rPr>
        <w:t xml:space="preserve"> July</w:t>
      </w:r>
      <w:r w:rsidR="00D54804" w:rsidRPr="00B17EA6">
        <w:rPr>
          <w:rFonts w:ascii="Verdana" w:eastAsia="Batang" w:hAnsi="Verdana" w:cs="Verdana"/>
          <w:sz w:val="20"/>
          <w:szCs w:val="20"/>
        </w:rPr>
        <w:t xml:space="preserve"> 2017</w:t>
      </w:r>
      <w:r w:rsidRPr="00B17EA6">
        <w:rPr>
          <w:rFonts w:ascii="Verdana" w:eastAsia="Batang" w:hAnsi="Verdana" w:cs="Verdana"/>
          <w:sz w:val="20"/>
          <w:szCs w:val="20"/>
        </w:rPr>
        <w:t xml:space="preserve"> at</w:t>
      </w:r>
      <w:r w:rsidRPr="00B17EA6">
        <w:rPr>
          <w:rFonts w:ascii="Verdana" w:hAnsi="Verdana" w:cs="Verdana"/>
          <w:sz w:val="20"/>
          <w:szCs w:val="20"/>
        </w:rPr>
        <w:t xml:space="preserve"> </w:t>
      </w:r>
      <w:smartTag w:uri="urn:schemas-microsoft-com:office:smarttags" w:element="time">
        <w:smartTagPr>
          <w:attr w:name="Minute" w:val="0"/>
          <w:attr w:name="Hour" w:val="19"/>
        </w:smartTagPr>
        <w:r w:rsidRPr="00B17EA6">
          <w:rPr>
            <w:rFonts w:ascii="Verdana" w:hAnsi="Verdana" w:cs="Verdana"/>
            <w:sz w:val="20"/>
            <w:szCs w:val="20"/>
          </w:rPr>
          <w:t>7.00pm</w:t>
        </w:r>
      </w:smartTag>
      <w:r w:rsidRPr="00B17EA6">
        <w:rPr>
          <w:rFonts w:ascii="Verdana" w:hAnsi="Verdana" w:cs="Verdana"/>
          <w:sz w:val="20"/>
          <w:szCs w:val="20"/>
        </w:rPr>
        <w:t xml:space="preserve"> in </w:t>
      </w:r>
      <w:r w:rsidRPr="00B17EA6">
        <w:rPr>
          <w:rFonts w:ascii="Verdana" w:eastAsia="Batang" w:hAnsi="Verdana" w:cs="Verdana"/>
          <w:sz w:val="20"/>
          <w:szCs w:val="20"/>
        </w:rPr>
        <w:t xml:space="preserve">Brede </w:t>
      </w:r>
      <w:r w:rsidR="00ED5266">
        <w:rPr>
          <w:rFonts w:ascii="Verdana" w:eastAsia="Batang" w:hAnsi="Verdana" w:cs="Verdana"/>
          <w:sz w:val="20"/>
          <w:szCs w:val="20"/>
        </w:rPr>
        <w:t>Village</w:t>
      </w:r>
      <w:r w:rsidRPr="00B17EA6">
        <w:rPr>
          <w:rFonts w:ascii="Verdana" w:eastAsia="Batang" w:hAnsi="Verdana" w:cs="Verdana"/>
          <w:sz w:val="20"/>
          <w:szCs w:val="20"/>
        </w:rPr>
        <w:t xml:space="preserve"> Hall</w:t>
      </w:r>
    </w:p>
    <w:p w:rsidR="0050412A" w:rsidRPr="00B17EA6" w:rsidRDefault="0050412A" w:rsidP="0050412A">
      <w:pPr>
        <w:pStyle w:val="Title"/>
        <w:rPr>
          <w:rFonts w:ascii="Verdana" w:hAnsi="Verdana" w:cs="Verdana"/>
          <w:sz w:val="20"/>
          <w:szCs w:val="20"/>
        </w:rPr>
      </w:pPr>
    </w:p>
    <w:p w:rsidR="0050412A" w:rsidRPr="00B17EA6" w:rsidRDefault="0050412A" w:rsidP="0050412A">
      <w:pPr>
        <w:rPr>
          <w:rFonts w:ascii="Verdana" w:hAnsi="Verdana" w:cs="Verdana"/>
          <w:sz w:val="20"/>
          <w:szCs w:val="20"/>
        </w:rPr>
      </w:pPr>
      <w:r w:rsidRPr="00B17EA6">
        <w:rPr>
          <w:rFonts w:ascii="Verdana" w:hAnsi="Verdana" w:cs="Verdana"/>
          <w:b/>
          <w:bCs/>
          <w:sz w:val="20"/>
          <w:szCs w:val="20"/>
        </w:rPr>
        <w:t xml:space="preserve">Present: </w:t>
      </w:r>
      <w:r w:rsidRPr="00B17EA6">
        <w:rPr>
          <w:rFonts w:ascii="Verdana" w:hAnsi="Verdana" w:cs="Verdana"/>
          <w:sz w:val="20"/>
          <w:szCs w:val="20"/>
        </w:rPr>
        <w:t>Councill</w:t>
      </w:r>
      <w:r w:rsidR="009B421C">
        <w:rPr>
          <w:rFonts w:ascii="Verdana" w:hAnsi="Verdana" w:cs="Verdana"/>
          <w:sz w:val="20"/>
          <w:szCs w:val="20"/>
        </w:rPr>
        <w:t>ors</w:t>
      </w:r>
      <w:r w:rsidR="00C05A3E" w:rsidRPr="00B17EA6">
        <w:rPr>
          <w:rFonts w:ascii="Verdana" w:hAnsi="Verdana" w:cs="Verdana"/>
          <w:sz w:val="20"/>
          <w:szCs w:val="20"/>
        </w:rPr>
        <w:t xml:space="preserve"> </w:t>
      </w:r>
      <w:r w:rsidR="00C822F6">
        <w:rPr>
          <w:rFonts w:ascii="Verdana" w:hAnsi="Verdana" w:cs="Verdana"/>
          <w:sz w:val="20"/>
          <w:szCs w:val="20"/>
        </w:rPr>
        <w:t xml:space="preserve">L </w:t>
      </w:r>
      <w:proofErr w:type="spellStart"/>
      <w:r w:rsidR="00C822F6">
        <w:rPr>
          <w:rFonts w:ascii="Verdana" w:hAnsi="Verdana" w:cs="Verdana"/>
          <w:sz w:val="20"/>
          <w:szCs w:val="20"/>
        </w:rPr>
        <w:t>Nottage</w:t>
      </w:r>
      <w:proofErr w:type="spellEnd"/>
      <w:r w:rsidR="00C822F6">
        <w:rPr>
          <w:rFonts w:ascii="Verdana" w:hAnsi="Verdana" w:cs="Verdana"/>
          <w:sz w:val="20"/>
          <w:szCs w:val="20"/>
        </w:rPr>
        <w:t xml:space="preserve">, </w:t>
      </w:r>
      <w:r w:rsidR="00621E9C">
        <w:rPr>
          <w:rFonts w:ascii="Verdana" w:hAnsi="Verdana" w:cs="Verdana"/>
          <w:sz w:val="20"/>
          <w:szCs w:val="20"/>
        </w:rPr>
        <w:t>Mrs J Armstrong</w:t>
      </w:r>
      <w:r w:rsidR="008D40A7">
        <w:rPr>
          <w:rFonts w:ascii="Verdana" w:hAnsi="Verdana" w:cs="Verdana"/>
          <w:sz w:val="20"/>
          <w:szCs w:val="20"/>
        </w:rPr>
        <w:t>,</w:t>
      </w:r>
      <w:r w:rsidR="00C822F6">
        <w:rPr>
          <w:rFonts w:ascii="Verdana" w:hAnsi="Verdana" w:cs="Verdana"/>
          <w:sz w:val="20"/>
          <w:szCs w:val="20"/>
        </w:rPr>
        <w:t xml:space="preserve"> Mrs C Collins,</w:t>
      </w:r>
      <w:r w:rsidR="006F179C" w:rsidRPr="00B17EA6">
        <w:rPr>
          <w:rFonts w:ascii="Verdana" w:hAnsi="Verdana" w:cs="Verdana"/>
          <w:sz w:val="20"/>
          <w:szCs w:val="20"/>
        </w:rPr>
        <w:t xml:space="preserve"> </w:t>
      </w:r>
      <w:r w:rsidR="0017767B">
        <w:rPr>
          <w:rFonts w:ascii="Verdana" w:hAnsi="Verdana" w:cs="Verdana"/>
          <w:sz w:val="20"/>
          <w:szCs w:val="20"/>
        </w:rPr>
        <w:t xml:space="preserve">S Hampson, </w:t>
      </w:r>
      <w:r w:rsidR="00D02934" w:rsidRPr="00B17EA6">
        <w:rPr>
          <w:rFonts w:ascii="Verdana" w:hAnsi="Verdana" w:cs="Verdana"/>
          <w:sz w:val="20"/>
          <w:szCs w:val="20"/>
        </w:rPr>
        <w:t>Mrs G Stone, I Stone and t</w:t>
      </w:r>
      <w:r w:rsidRPr="00B17EA6">
        <w:rPr>
          <w:rFonts w:ascii="Verdana" w:hAnsi="Verdana" w:cs="Verdana"/>
          <w:sz w:val="20"/>
          <w:szCs w:val="20"/>
        </w:rPr>
        <w:t>he Clerk</w:t>
      </w:r>
      <w:r w:rsidR="00AB3DC0" w:rsidRPr="00B17EA6">
        <w:rPr>
          <w:rFonts w:ascii="Verdana" w:hAnsi="Verdana" w:cs="Verdana"/>
          <w:sz w:val="20"/>
          <w:szCs w:val="20"/>
        </w:rPr>
        <w:t>.</w:t>
      </w:r>
      <w:r w:rsidRPr="00B17EA6">
        <w:rPr>
          <w:rFonts w:ascii="Verdana" w:hAnsi="Verdana" w:cs="Verdana"/>
          <w:sz w:val="20"/>
          <w:szCs w:val="20"/>
        </w:rPr>
        <w:t xml:space="preserve"> </w:t>
      </w:r>
    </w:p>
    <w:p w:rsidR="0050412A" w:rsidRPr="00B17EA6" w:rsidRDefault="0050412A" w:rsidP="0050412A">
      <w:pPr>
        <w:rPr>
          <w:rFonts w:ascii="Verdana" w:hAnsi="Verdana" w:cs="Verdana"/>
          <w:sz w:val="20"/>
          <w:szCs w:val="20"/>
        </w:rPr>
      </w:pPr>
    </w:p>
    <w:p w:rsidR="0050412A" w:rsidRPr="00B17EA6" w:rsidRDefault="00173BFE" w:rsidP="0050412A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82</w:t>
      </w:r>
      <w:r w:rsidR="0050412A" w:rsidRPr="00B17EA6">
        <w:rPr>
          <w:rFonts w:ascii="Verdana" w:hAnsi="Verdana" w:cs="Verdana"/>
          <w:b/>
          <w:bCs/>
          <w:sz w:val="20"/>
          <w:szCs w:val="20"/>
        </w:rPr>
        <w:tab/>
        <w:t>Apologies for absence –</w:t>
      </w:r>
      <w:r w:rsidR="00C822F6">
        <w:rPr>
          <w:rFonts w:ascii="Verdana" w:hAnsi="Verdana" w:cs="Verdana"/>
          <w:sz w:val="20"/>
          <w:szCs w:val="20"/>
        </w:rPr>
        <w:t xml:space="preserve"> </w:t>
      </w:r>
      <w:r w:rsidR="0017767B">
        <w:rPr>
          <w:rFonts w:ascii="Verdana" w:hAnsi="Verdana" w:cs="Verdana"/>
          <w:sz w:val="20"/>
          <w:szCs w:val="20"/>
        </w:rPr>
        <w:t>none.</w:t>
      </w:r>
    </w:p>
    <w:p w:rsidR="0050412A" w:rsidRPr="00B17EA6" w:rsidRDefault="0050412A" w:rsidP="0050412A">
      <w:pPr>
        <w:rPr>
          <w:rFonts w:ascii="Verdana" w:hAnsi="Verdana" w:cs="Verdana"/>
          <w:sz w:val="20"/>
          <w:szCs w:val="20"/>
        </w:rPr>
      </w:pPr>
    </w:p>
    <w:p w:rsidR="0050412A" w:rsidRDefault="00173BFE" w:rsidP="0050412A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83</w:t>
      </w:r>
      <w:r w:rsidR="0050412A" w:rsidRPr="00B17EA6">
        <w:rPr>
          <w:rFonts w:ascii="Verdana" w:hAnsi="Verdana" w:cs="Verdana"/>
          <w:b/>
          <w:bCs/>
          <w:sz w:val="20"/>
          <w:szCs w:val="20"/>
        </w:rPr>
        <w:tab/>
        <w:t>Disclosures of Interests –</w:t>
      </w:r>
      <w:r w:rsidR="00C822F6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17767B">
        <w:rPr>
          <w:rFonts w:ascii="Verdana" w:hAnsi="Verdana" w:cs="Verdana"/>
          <w:bCs/>
          <w:sz w:val="20"/>
          <w:szCs w:val="20"/>
        </w:rPr>
        <w:t>Cllr Hampson e) Trinity Methodist Church</w:t>
      </w:r>
    </w:p>
    <w:p w:rsidR="00BC2629" w:rsidRPr="00B17EA6" w:rsidRDefault="00BC2629" w:rsidP="0050412A">
      <w:pPr>
        <w:rPr>
          <w:rFonts w:ascii="Verdana" w:hAnsi="Verdana" w:cs="Verdana"/>
          <w:b/>
          <w:bCs/>
          <w:sz w:val="20"/>
          <w:szCs w:val="20"/>
        </w:rPr>
      </w:pPr>
    </w:p>
    <w:p w:rsidR="0050412A" w:rsidRPr="00B17EA6" w:rsidRDefault="00173BFE" w:rsidP="0050412A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84</w:t>
      </w:r>
      <w:r w:rsidR="0050412A" w:rsidRPr="00B17EA6">
        <w:rPr>
          <w:rFonts w:ascii="Verdana" w:hAnsi="Verdana" w:cs="Verdana"/>
          <w:b/>
          <w:bCs/>
          <w:sz w:val="20"/>
          <w:szCs w:val="20"/>
        </w:rPr>
        <w:tab/>
        <w:t>Planning Applications for consideration</w:t>
      </w:r>
    </w:p>
    <w:p w:rsidR="0050412A" w:rsidRPr="00B17EA6" w:rsidRDefault="0050412A" w:rsidP="0050412A">
      <w:pPr>
        <w:rPr>
          <w:rFonts w:ascii="Verdana" w:hAnsi="Verdana" w:cs="Verdana"/>
          <w:b/>
          <w:bCs/>
          <w:sz w:val="20"/>
          <w:szCs w:val="20"/>
        </w:rPr>
      </w:pPr>
    </w:p>
    <w:p w:rsidR="00BE58D3" w:rsidRPr="00BE58D3" w:rsidRDefault="0050412A" w:rsidP="00BE58D3">
      <w:pPr>
        <w:ind w:left="709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  <w:r w:rsidRPr="0057042F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 xml:space="preserve">a)  </w:t>
      </w:r>
      <w:r w:rsidR="00BE58D3" w:rsidRPr="00BE58D3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RR/2017/1230/L</w:t>
      </w:r>
      <w:r w:rsidR="00BE58D3">
        <w:rPr>
          <w:rFonts w:ascii="Verdana" w:hAnsi="Verdana" w:cs="Courier New"/>
          <w:b/>
          <w:sz w:val="20"/>
          <w:szCs w:val="20"/>
        </w:rPr>
        <w:t xml:space="preserve"> - </w:t>
      </w:r>
      <w:r w:rsidR="00BE58D3" w:rsidRPr="00BE58D3">
        <w:rPr>
          <w:rFonts w:ascii="Verdana" w:hAnsi="Verdana" w:cs="Arial"/>
          <w:b/>
          <w:color w:val="000000"/>
          <w:sz w:val="20"/>
          <w:szCs w:val="20"/>
        </w:rPr>
        <w:t xml:space="preserve">Brede Cottage, Cackle Street, Brede </w:t>
      </w:r>
      <w:r w:rsidR="00BE58D3" w:rsidRPr="00BE58D3">
        <w:rPr>
          <w:rFonts w:ascii="Verdana" w:hAnsi="Verdana" w:cs="Courier New"/>
          <w:b/>
          <w:sz w:val="20"/>
          <w:szCs w:val="20"/>
        </w:rPr>
        <w:t>–</w:t>
      </w:r>
      <w:r w:rsidR="00BE58D3" w:rsidRPr="00BE58D3">
        <w:rPr>
          <w:rFonts w:ascii="Verdana" w:hAnsi="Verdana" w:cs="Courier New"/>
          <w:sz w:val="20"/>
          <w:szCs w:val="20"/>
        </w:rPr>
        <w:t xml:space="preserve"> </w:t>
      </w:r>
      <w:r w:rsidR="00BE58D3" w:rsidRPr="00BE58D3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Replacement of single glazed casement windows with </w:t>
      </w:r>
      <w:proofErr w:type="spellStart"/>
      <w:r w:rsidR="00BE58D3" w:rsidRPr="00BE58D3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slimlite</w:t>
      </w:r>
      <w:proofErr w:type="spellEnd"/>
      <w:r w:rsidR="00BE58D3" w:rsidRPr="00BE58D3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glazed casement windows.</w:t>
      </w:r>
    </w:p>
    <w:p w:rsidR="00405769" w:rsidRDefault="002D5406" w:rsidP="0057042F">
      <w:pPr>
        <w:ind w:left="709" w:firstLine="11"/>
        <w:rPr>
          <w:rFonts w:ascii="Verdana" w:hAnsi="Verdana" w:cs="Verdana"/>
          <w:bCs/>
          <w:sz w:val="20"/>
          <w:szCs w:val="20"/>
          <w:lang w:eastAsia="en-GB"/>
        </w:rPr>
      </w:pPr>
      <w:r w:rsidRPr="0057042F">
        <w:rPr>
          <w:rFonts w:ascii="Verdana" w:hAnsi="Verdana" w:cs="Verdana"/>
          <w:b/>
          <w:bCs/>
          <w:sz w:val="20"/>
          <w:szCs w:val="20"/>
          <w:lang w:eastAsia="en-GB"/>
        </w:rPr>
        <w:t xml:space="preserve">Resolved: </w:t>
      </w:r>
      <w:r w:rsidRPr="0057042F">
        <w:rPr>
          <w:rFonts w:ascii="Verdana" w:hAnsi="Verdana" w:cs="Verdana"/>
          <w:bCs/>
          <w:sz w:val="20"/>
          <w:szCs w:val="20"/>
          <w:lang w:eastAsia="en-GB"/>
        </w:rPr>
        <w:t xml:space="preserve">Support </w:t>
      </w:r>
      <w:r w:rsidR="0017767B">
        <w:rPr>
          <w:rFonts w:ascii="Verdana" w:hAnsi="Verdana" w:cs="Verdana"/>
          <w:bCs/>
          <w:sz w:val="20"/>
          <w:szCs w:val="20"/>
          <w:lang w:eastAsia="en-GB"/>
        </w:rPr>
        <w:t>approval.</w:t>
      </w:r>
    </w:p>
    <w:p w:rsidR="00D56A58" w:rsidRDefault="00D56A58" w:rsidP="0057042F">
      <w:pPr>
        <w:ind w:left="709" w:firstLine="11"/>
        <w:rPr>
          <w:rFonts w:ascii="Verdana" w:hAnsi="Verdana" w:cs="Verdana"/>
          <w:bCs/>
          <w:sz w:val="20"/>
          <w:szCs w:val="20"/>
          <w:lang w:eastAsia="en-GB"/>
        </w:rPr>
      </w:pPr>
    </w:p>
    <w:p w:rsidR="00BE58D3" w:rsidRDefault="00D56A58" w:rsidP="00BE58D3">
      <w:pPr>
        <w:ind w:left="709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  <w:r w:rsidRPr="00D56A58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b</w:t>
      </w:r>
      <w:r w:rsidRPr="00BE58D3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)</w:t>
      </w:r>
      <w:r w:rsidR="00723B32" w:rsidRPr="00BE58D3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 xml:space="preserve"> </w:t>
      </w:r>
      <w:r w:rsidR="00BE58D3" w:rsidRPr="00BE58D3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RR/2017/1350/O - Orchard End, Church Farm, Cackle Street, Brede -</w:t>
      </w:r>
      <w:r w:rsidR="00BE58D3" w:rsidRPr="00BE58D3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Non-compliance of an agricultural occupancy condition for a period in excess of 10 years.</w:t>
      </w:r>
    </w:p>
    <w:p w:rsidR="00BE58D3" w:rsidRDefault="00BE58D3" w:rsidP="00BE58D3">
      <w:pPr>
        <w:ind w:left="709" w:firstLine="11"/>
        <w:rPr>
          <w:rFonts w:ascii="Verdana" w:hAnsi="Verdana" w:cs="Verdana"/>
          <w:bCs/>
          <w:sz w:val="20"/>
          <w:szCs w:val="20"/>
          <w:lang w:eastAsia="en-GB"/>
        </w:rPr>
      </w:pPr>
      <w:r w:rsidRPr="0057042F">
        <w:rPr>
          <w:rFonts w:ascii="Verdana" w:hAnsi="Verdana" w:cs="Verdana"/>
          <w:b/>
          <w:bCs/>
          <w:sz w:val="20"/>
          <w:szCs w:val="20"/>
          <w:lang w:eastAsia="en-GB"/>
        </w:rPr>
        <w:t xml:space="preserve">Resolved: </w:t>
      </w:r>
      <w:r w:rsidRPr="0057042F">
        <w:rPr>
          <w:rFonts w:ascii="Verdana" w:hAnsi="Verdana" w:cs="Verdana"/>
          <w:bCs/>
          <w:sz w:val="20"/>
          <w:szCs w:val="20"/>
          <w:lang w:eastAsia="en-GB"/>
        </w:rPr>
        <w:t xml:space="preserve">Support </w:t>
      </w:r>
      <w:r w:rsidR="002732FD">
        <w:rPr>
          <w:rFonts w:ascii="Verdana" w:hAnsi="Verdana" w:cs="Verdana"/>
          <w:bCs/>
          <w:sz w:val="20"/>
          <w:szCs w:val="20"/>
          <w:lang w:eastAsia="en-GB"/>
        </w:rPr>
        <w:t>approval.</w:t>
      </w:r>
    </w:p>
    <w:p w:rsidR="00BE58D3" w:rsidRPr="00BE58D3" w:rsidRDefault="00BE58D3" w:rsidP="00BE58D3">
      <w:pPr>
        <w:ind w:left="709"/>
        <w:rPr>
          <w:rFonts w:cs="Arial"/>
          <w:color w:val="000000"/>
          <w:sz w:val="20"/>
          <w:szCs w:val="20"/>
          <w:shd w:val="clear" w:color="auto" w:fill="FFFFFF"/>
        </w:rPr>
      </w:pPr>
    </w:p>
    <w:p w:rsidR="00BE58D3" w:rsidRPr="00BE58D3" w:rsidRDefault="00BE58D3" w:rsidP="00BE58D3">
      <w:pPr>
        <w:ind w:left="709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  <w:bookmarkStart w:id="1" w:name="_Hlk484686780"/>
      <w:r w:rsidRPr="00BE58D3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c) RR/2017/1411/T</w:t>
      </w:r>
      <w:r w:rsidRPr="00BE58D3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-</w:t>
      </w:r>
      <w:r w:rsidRPr="00BE58D3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 xml:space="preserve">1 Mons Calpe, </w:t>
      </w:r>
      <w:proofErr w:type="spellStart"/>
      <w:r w:rsidRPr="00BE58D3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Chitcombe</w:t>
      </w:r>
      <w:proofErr w:type="spellEnd"/>
      <w:r w:rsidRPr="00BE58D3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 xml:space="preserve"> Road, Broad Oak </w:t>
      </w:r>
      <w:r w:rsidRPr="00BE58D3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- Oak Tree - Reduce top and north side by 1 metre, shape, remove branches, remove deadwood &amp; lift main crown.</w:t>
      </w:r>
    </w:p>
    <w:bookmarkEnd w:id="1"/>
    <w:p w:rsidR="00D56A58" w:rsidRDefault="00D56A58" w:rsidP="00D56A58">
      <w:pPr>
        <w:ind w:left="709" w:firstLine="11"/>
        <w:rPr>
          <w:rFonts w:ascii="Verdana" w:hAnsi="Verdana" w:cs="Verdana"/>
          <w:bCs/>
          <w:sz w:val="20"/>
          <w:szCs w:val="20"/>
          <w:lang w:eastAsia="en-GB"/>
        </w:rPr>
      </w:pPr>
      <w:r w:rsidRPr="0057042F">
        <w:rPr>
          <w:rFonts w:ascii="Verdana" w:hAnsi="Verdana" w:cs="Verdana"/>
          <w:b/>
          <w:bCs/>
          <w:sz w:val="20"/>
          <w:szCs w:val="20"/>
          <w:lang w:eastAsia="en-GB"/>
        </w:rPr>
        <w:t xml:space="preserve">Resolved: </w:t>
      </w:r>
      <w:r w:rsidRPr="0057042F">
        <w:rPr>
          <w:rFonts w:ascii="Verdana" w:hAnsi="Verdana" w:cs="Verdana"/>
          <w:bCs/>
          <w:sz w:val="20"/>
          <w:szCs w:val="20"/>
          <w:lang w:eastAsia="en-GB"/>
        </w:rPr>
        <w:t xml:space="preserve">Support </w:t>
      </w:r>
      <w:r w:rsidR="002732FD">
        <w:rPr>
          <w:rFonts w:ascii="Verdana" w:hAnsi="Verdana" w:cs="Verdana"/>
          <w:bCs/>
          <w:sz w:val="20"/>
          <w:szCs w:val="20"/>
          <w:lang w:eastAsia="en-GB"/>
        </w:rPr>
        <w:t>approval.</w:t>
      </w:r>
    </w:p>
    <w:p w:rsidR="0057042F" w:rsidRPr="0057042F" w:rsidRDefault="0057042F" w:rsidP="00D56A58">
      <w:pPr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</w:p>
    <w:p w:rsidR="00BE58D3" w:rsidRPr="00BE58D3" w:rsidRDefault="00BE58D3" w:rsidP="00BE58D3">
      <w:pPr>
        <w:ind w:left="709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 xml:space="preserve">d) </w:t>
      </w:r>
      <w:r w:rsidRPr="00BE58D3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RR/2017/1429/P</w:t>
      </w:r>
      <w:r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 xml:space="preserve"> - </w:t>
      </w:r>
      <w:r w:rsidRPr="00BE58D3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 xml:space="preserve">High Cottage, Cackle Street, Brede </w:t>
      </w:r>
      <w:r w:rsidRPr="00BE58D3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- First floor extension over existing garage.</w:t>
      </w:r>
    </w:p>
    <w:p w:rsidR="0057042F" w:rsidRPr="0057042F" w:rsidRDefault="0057042F" w:rsidP="0057042F">
      <w:pPr>
        <w:ind w:left="709" w:firstLine="11"/>
        <w:rPr>
          <w:rFonts w:ascii="Verdana" w:hAnsi="Verdana" w:cs="Verdana"/>
          <w:bCs/>
          <w:sz w:val="20"/>
          <w:szCs w:val="20"/>
          <w:lang w:eastAsia="en-GB"/>
        </w:rPr>
      </w:pPr>
      <w:r w:rsidRPr="0057042F">
        <w:rPr>
          <w:rFonts w:ascii="Verdana" w:hAnsi="Verdana" w:cs="Verdana"/>
          <w:b/>
          <w:bCs/>
          <w:sz w:val="20"/>
          <w:szCs w:val="20"/>
          <w:lang w:eastAsia="en-GB"/>
        </w:rPr>
        <w:t xml:space="preserve">Resolved: </w:t>
      </w:r>
      <w:r w:rsidRPr="0057042F">
        <w:rPr>
          <w:rFonts w:ascii="Verdana" w:hAnsi="Verdana" w:cs="Verdana"/>
          <w:bCs/>
          <w:sz w:val="20"/>
          <w:szCs w:val="20"/>
          <w:lang w:eastAsia="en-GB"/>
        </w:rPr>
        <w:t xml:space="preserve">Support </w:t>
      </w:r>
      <w:r w:rsidR="00A86089">
        <w:rPr>
          <w:rFonts w:ascii="Verdana" w:hAnsi="Verdana" w:cs="Verdana"/>
          <w:bCs/>
          <w:sz w:val="20"/>
          <w:szCs w:val="20"/>
          <w:lang w:eastAsia="en-GB"/>
        </w:rPr>
        <w:t>approval.</w:t>
      </w:r>
    </w:p>
    <w:p w:rsidR="00B17EA6" w:rsidRDefault="00B17EA6" w:rsidP="0050412A">
      <w:pPr>
        <w:autoSpaceDE w:val="0"/>
        <w:autoSpaceDN w:val="0"/>
        <w:adjustRightInd w:val="0"/>
        <w:rPr>
          <w:rFonts w:ascii="Verdana" w:hAnsi="Verdana" w:cs="Verdana"/>
          <w:bCs/>
          <w:sz w:val="20"/>
          <w:szCs w:val="20"/>
          <w:lang w:eastAsia="en-GB"/>
        </w:rPr>
      </w:pPr>
    </w:p>
    <w:p w:rsidR="00BE58D3" w:rsidRPr="00BE58D3" w:rsidRDefault="00BE58D3" w:rsidP="00BE58D3">
      <w:pPr>
        <w:ind w:left="709" w:hanging="709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Verdana"/>
          <w:bCs/>
          <w:sz w:val="20"/>
          <w:szCs w:val="20"/>
          <w:lang w:eastAsia="en-GB"/>
        </w:rPr>
        <w:tab/>
      </w:r>
      <w:r w:rsidRPr="00BE58D3">
        <w:rPr>
          <w:rFonts w:ascii="Verdana" w:hAnsi="Verdana" w:cs="Verdana"/>
          <w:b/>
          <w:bCs/>
          <w:sz w:val="20"/>
          <w:szCs w:val="20"/>
          <w:lang w:eastAsia="en-GB"/>
        </w:rPr>
        <w:t>e)</w:t>
      </w:r>
      <w:r>
        <w:rPr>
          <w:rFonts w:ascii="Verdana" w:hAnsi="Verdana" w:cs="Verdana"/>
          <w:bCs/>
          <w:sz w:val="20"/>
          <w:szCs w:val="20"/>
          <w:lang w:eastAsia="en-GB"/>
        </w:rPr>
        <w:t xml:space="preserve"> </w:t>
      </w:r>
      <w:r w:rsidRPr="00BE58D3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RR/2017/1100/P</w:t>
      </w:r>
      <w:r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 xml:space="preserve"> - </w:t>
      </w:r>
      <w:r w:rsidRPr="00BE58D3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 xml:space="preserve">Trinity Methodist Church, </w:t>
      </w:r>
      <w:proofErr w:type="spellStart"/>
      <w:r w:rsidRPr="00BE58D3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Udimore</w:t>
      </w:r>
      <w:proofErr w:type="spellEnd"/>
      <w:r w:rsidRPr="00BE58D3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 xml:space="preserve"> Road, Broad Oak - </w:t>
      </w:r>
      <w:r w:rsidRPr="00BE58D3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Use of the church grounds as an outdoor classroom for Brede Primary School including a path, wooden shed and wire fence.</w:t>
      </w:r>
    </w:p>
    <w:p w:rsidR="00BE58D3" w:rsidRPr="0057042F" w:rsidRDefault="00BE58D3" w:rsidP="00BE58D3">
      <w:pPr>
        <w:ind w:left="709" w:firstLine="11"/>
        <w:rPr>
          <w:rFonts w:ascii="Verdana" w:hAnsi="Verdana" w:cs="Verdana"/>
          <w:bCs/>
          <w:sz w:val="20"/>
          <w:szCs w:val="20"/>
          <w:lang w:eastAsia="en-GB"/>
        </w:rPr>
      </w:pPr>
      <w:r w:rsidRPr="0057042F">
        <w:rPr>
          <w:rFonts w:ascii="Verdana" w:hAnsi="Verdana" w:cs="Verdana"/>
          <w:b/>
          <w:bCs/>
          <w:sz w:val="20"/>
          <w:szCs w:val="20"/>
          <w:lang w:eastAsia="en-GB"/>
        </w:rPr>
        <w:t xml:space="preserve">Resolved: </w:t>
      </w:r>
      <w:r w:rsidRPr="0057042F">
        <w:rPr>
          <w:rFonts w:ascii="Verdana" w:hAnsi="Verdana" w:cs="Verdana"/>
          <w:bCs/>
          <w:sz w:val="20"/>
          <w:szCs w:val="20"/>
          <w:lang w:eastAsia="en-GB"/>
        </w:rPr>
        <w:t xml:space="preserve">Support </w:t>
      </w:r>
      <w:r w:rsidR="00A86089">
        <w:rPr>
          <w:rFonts w:ascii="Verdana" w:hAnsi="Verdana" w:cs="Verdana"/>
          <w:bCs/>
          <w:sz w:val="20"/>
          <w:szCs w:val="20"/>
          <w:lang w:eastAsia="en-GB"/>
        </w:rPr>
        <w:t>approval.</w:t>
      </w:r>
    </w:p>
    <w:p w:rsidR="00BE58D3" w:rsidRDefault="00BE58D3" w:rsidP="0050412A">
      <w:pPr>
        <w:autoSpaceDE w:val="0"/>
        <w:autoSpaceDN w:val="0"/>
        <w:adjustRightInd w:val="0"/>
        <w:rPr>
          <w:rFonts w:ascii="Verdana" w:hAnsi="Verdana" w:cs="Verdana"/>
          <w:bCs/>
          <w:sz w:val="20"/>
          <w:szCs w:val="20"/>
          <w:lang w:eastAsia="en-GB"/>
        </w:rPr>
      </w:pPr>
    </w:p>
    <w:p w:rsidR="00BE58D3" w:rsidRPr="00BE58D3" w:rsidRDefault="00BE58D3" w:rsidP="00BE58D3">
      <w:pPr>
        <w:ind w:left="709" w:hanging="709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Verdana"/>
          <w:bCs/>
          <w:sz w:val="20"/>
          <w:szCs w:val="20"/>
          <w:lang w:eastAsia="en-GB"/>
        </w:rPr>
        <w:tab/>
      </w:r>
      <w:r w:rsidRPr="00BE58D3">
        <w:rPr>
          <w:rFonts w:ascii="Verdana" w:hAnsi="Verdana" w:cs="Verdana"/>
          <w:b/>
          <w:bCs/>
          <w:sz w:val="20"/>
          <w:szCs w:val="20"/>
          <w:lang w:eastAsia="en-GB"/>
        </w:rPr>
        <w:t>f)</w:t>
      </w:r>
      <w:r>
        <w:rPr>
          <w:rFonts w:ascii="Verdana" w:hAnsi="Verdana" w:cs="Verdana"/>
          <w:bCs/>
          <w:sz w:val="20"/>
          <w:szCs w:val="20"/>
          <w:lang w:eastAsia="en-GB"/>
        </w:rPr>
        <w:t xml:space="preserve"> </w:t>
      </w:r>
      <w:r w:rsidRPr="00BE58D3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RR/2017/1246/P</w:t>
      </w:r>
      <w:r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 xml:space="preserve"> - </w:t>
      </w:r>
      <w:proofErr w:type="spellStart"/>
      <w:r w:rsidRPr="00BE58D3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Cornerways</w:t>
      </w:r>
      <w:proofErr w:type="spellEnd"/>
      <w:r w:rsidRPr="00BE58D3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BE58D3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Northiam</w:t>
      </w:r>
      <w:proofErr w:type="spellEnd"/>
      <w:r w:rsidRPr="00BE58D3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 xml:space="preserve"> Road, Broad Oak </w:t>
      </w:r>
      <w:r w:rsidRPr="00BE58D3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- Variation of conditions 2 imposed on RR/2016/41/P to allow change of windows. Removal of condition 5. In relation to use of timber joinery. (Retrospective)</w:t>
      </w:r>
    </w:p>
    <w:p w:rsidR="00BE58D3" w:rsidRDefault="00BE58D3" w:rsidP="00BE58D3">
      <w:pPr>
        <w:ind w:left="709" w:firstLine="11"/>
        <w:rPr>
          <w:rFonts w:ascii="Verdana" w:hAnsi="Verdana" w:cs="Verdana"/>
          <w:bCs/>
          <w:sz w:val="20"/>
          <w:szCs w:val="20"/>
          <w:lang w:eastAsia="en-GB"/>
        </w:rPr>
      </w:pPr>
      <w:r w:rsidRPr="0057042F">
        <w:rPr>
          <w:rFonts w:ascii="Verdana" w:hAnsi="Verdana" w:cs="Verdana"/>
          <w:b/>
          <w:bCs/>
          <w:sz w:val="20"/>
          <w:szCs w:val="20"/>
          <w:lang w:eastAsia="en-GB"/>
        </w:rPr>
        <w:t xml:space="preserve">Resolved: </w:t>
      </w:r>
      <w:r w:rsidRPr="0057042F">
        <w:rPr>
          <w:rFonts w:ascii="Verdana" w:hAnsi="Verdana" w:cs="Verdana"/>
          <w:bCs/>
          <w:sz w:val="20"/>
          <w:szCs w:val="20"/>
          <w:lang w:eastAsia="en-GB"/>
        </w:rPr>
        <w:t xml:space="preserve">Support </w:t>
      </w:r>
      <w:r w:rsidR="00FB4889">
        <w:rPr>
          <w:rFonts w:ascii="Verdana" w:hAnsi="Verdana" w:cs="Verdana"/>
          <w:bCs/>
          <w:sz w:val="20"/>
          <w:szCs w:val="20"/>
          <w:lang w:eastAsia="en-GB"/>
        </w:rPr>
        <w:t xml:space="preserve">REFUSAL on the grounds that the storeroom that was not on the original plans reduces the line of vision from </w:t>
      </w:r>
      <w:proofErr w:type="spellStart"/>
      <w:r w:rsidR="00FB4889">
        <w:rPr>
          <w:rFonts w:ascii="Verdana" w:hAnsi="Verdana" w:cs="Verdana"/>
          <w:bCs/>
          <w:sz w:val="20"/>
          <w:szCs w:val="20"/>
          <w:lang w:eastAsia="en-GB"/>
        </w:rPr>
        <w:t>Chitcombe</w:t>
      </w:r>
      <w:proofErr w:type="spellEnd"/>
      <w:r w:rsidR="00FB4889">
        <w:rPr>
          <w:rFonts w:ascii="Verdana" w:hAnsi="Verdana" w:cs="Verdana"/>
          <w:bCs/>
          <w:sz w:val="20"/>
          <w:szCs w:val="20"/>
          <w:lang w:eastAsia="en-GB"/>
        </w:rPr>
        <w:t xml:space="preserve"> Road to </w:t>
      </w:r>
      <w:proofErr w:type="spellStart"/>
      <w:r w:rsidR="00FB4889">
        <w:rPr>
          <w:rFonts w:ascii="Verdana" w:hAnsi="Verdana" w:cs="Verdana"/>
          <w:bCs/>
          <w:sz w:val="20"/>
          <w:szCs w:val="20"/>
          <w:lang w:eastAsia="en-GB"/>
        </w:rPr>
        <w:t>Northiam</w:t>
      </w:r>
      <w:proofErr w:type="spellEnd"/>
      <w:r w:rsidR="00FB4889">
        <w:rPr>
          <w:rFonts w:ascii="Verdana" w:hAnsi="Verdana" w:cs="Verdana"/>
          <w:bCs/>
          <w:sz w:val="20"/>
          <w:szCs w:val="20"/>
          <w:lang w:eastAsia="en-GB"/>
        </w:rPr>
        <w:t xml:space="preserve"> Road on </w:t>
      </w:r>
      <w:proofErr w:type="gramStart"/>
      <w:r w:rsidR="00FB4889">
        <w:rPr>
          <w:rFonts w:ascii="Verdana" w:hAnsi="Verdana" w:cs="Verdana"/>
          <w:bCs/>
          <w:sz w:val="20"/>
          <w:szCs w:val="20"/>
          <w:lang w:eastAsia="en-GB"/>
        </w:rPr>
        <w:t>an already dangerous cross roads</w:t>
      </w:r>
      <w:proofErr w:type="gramEnd"/>
      <w:r w:rsidR="00FB4889">
        <w:rPr>
          <w:rFonts w:ascii="Verdana" w:hAnsi="Verdana" w:cs="Verdana"/>
          <w:bCs/>
          <w:sz w:val="20"/>
          <w:szCs w:val="20"/>
          <w:lang w:eastAsia="en-GB"/>
        </w:rPr>
        <w:t>. We have no objection to any of the other works requested. We request that this is put before the Full Planning Committee and that Highways are consulted.</w:t>
      </w:r>
    </w:p>
    <w:p w:rsidR="000E498A" w:rsidRDefault="000E498A" w:rsidP="00BE58D3">
      <w:pPr>
        <w:ind w:left="709" w:firstLine="11"/>
        <w:rPr>
          <w:rFonts w:ascii="Verdana" w:hAnsi="Verdana" w:cs="Verdana"/>
          <w:bCs/>
          <w:sz w:val="20"/>
          <w:szCs w:val="20"/>
          <w:lang w:eastAsia="en-GB"/>
        </w:rPr>
      </w:pPr>
    </w:p>
    <w:p w:rsidR="000E498A" w:rsidRPr="000E498A" w:rsidRDefault="000E498A" w:rsidP="000E498A">
      <w:pPr>
        <w:ind w:left="709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  <w:r w:rsidRPr="000E498A">
        <w:rPr>
          <w:rFonts w:ascii="Verdana" w:hAnsi="Verdana" w:cs="Verdana"/>
          <w:b/>
          <w:bCs/>
          <w:sz w:val="20"/>
          <w:szCs w:val="20"/>
          <w:lang w:eastAsia="en-GB"/>
        </w:rPr>
        <w:t>g)</w:t>
      </w:r>
      <w:r w:rsidRPr="000E498A">
        <w:rPr>
          <w:rFonts w:ascii="Verdana" w:hAnsi="Verdana" w:cs="Verdana"/>
          <w:bCs/>
          <w:sz w:val="20"/>
          <w:szCs w:val="20"/>
          <w:lang w:eastAsia="en-GB"/>
        </w:rPr>
        <w:t xml:space="preserve"> </w:t>
      </w:r>
      <w:r w:rsidRPr="000E498A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 xml:space="preserve">RR/2017/1515/P - </w:t>
      </w:r>
      <w:proofErr w:type="spellStart"/>
      <w:r w:rsidRPr="000E498A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Clymers</w:t>
      </w:r>
      <w:proofErr w:type="spellEnd"/>
      <w:r w:rsidRPr="000E498A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 xml:space="preserve"> - land at rear, </w:t>
      </w:r>
      <w:proofErr w:type="spellStart"/>
      <w:r w:rsidRPr="000E498A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Chitcombe</w:t>
      </w:r>
      <w:proofErr w:type="spellEnd"/>
      <w:r w:rsidRPr="000E498A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 xml:space="preserve"> Road, Broad Oak</w:t>
      </w:r>
      <w:r w:rsidRPr="000E498A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- Outline: Proposed </w:t>
      </w:r>
      <w:proofErr w:type="gramStart"/>
      <w:r w:rsidRPr="000E498A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three bedroom</w:t>
      </w:r>
      <w:proofErr w:type="gramEnd"/>
      <w:r w:rsidRPr="000E498A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chalet bungalow and garage with shared access.</w:t>
      </w:r>
    </w:p>
    <w:p w:rsidR="000E498A" w:rsidRPr="000E498A" w:rsidRDefault="000E498A" w:rsidP="000E498A">
      <w:pPr>
        <w:ind w:left="709" w:firstLine="11"/>
        <w:rPr>
          <w:rFonts w:ascii="Verdana" w:hAnsi="Verdana" w:cs="Verdana"/>
          <w:bCs/>
          <w:sz w:val="20"/>
          <w:szCs w:val="20"/>
          <w:lang w:eastAsia="en-GB"/>
        </w:rPr>
      </w:pPr>
      <w:r w:rsidRPr="000E498A">
        <w:rPr>
          <w:rFonts w:ascii="Verdana" w:hAnsi="Verdana" w:cs="Verdana"/>
          <w:b/>
          <w:bCs/>
          <w:sz w:val="20"/>
          <w:szCs w:val="20"/>
          <w:lang w:eastAsia="en-GB"/>
        </w:rPr>
        <w:t xml:space="preserve">Resolved: </w:t>
      </w:r>
      <w:r w:rsidRPr="000E498A">
        <w:rPr>
          <w:rFonts w:ascii="Verdana" w:hAnsi="Verdana" w:cs="Verdana"/>
          <w:bCs/>
          <w:sz w:val="20"/>
          <w:szCs w:val="20"/>
          <w:lang w:eastAsia="en-GB"/>
        </w:rPr>
        <w:t xml:space="preserve">Support </w:t>
      </w:r>
      <w:r w:rsidR="00D10694">
        <w:rPr>
          <w:rFonts w:ascii="Verdana" w:hAnsi="Verdana" w:cs="Verdana"/>
          <w:bCs/>
          <w:sz w:val="20"/>
          <w:szCs w:val="20"/>
          <w:lang w:eastAsia="en-GB"/>
        </w:rPr>
        <w:t>REFUSAL on the grounds that the proposed building would be outside the building line and insufficient access.</w:t>
      </w:r>
    </w:p>
    <w:p w:rsidR="000E498A" w:rsidRPr="000E498A" w:rsidRDefault="000E498A" w:rsidP="00BE58D3">
      <w:pPr>
        <w:ind w:left="709" w:firstLine="11"/>
        <w:rPr>
          <w:rFonts w:ascii="Verdana" w:hAnsi="Verdana" w:cs="Verdana"/>
          <w:b/>
          <w:bCs/>
          <w:sz w:val="20"/>
          <w:szCs w:val="20"/>
          <w:lang w:eastAsia="en-GB"/>
        </w:rPr>
      </w:pPr>
    </w:p>
    <w:p w:rsidR="000E498A" w:rsidRPr="000E498A" w:rsidRDefault="000E498A" w:rsidP="000E498A">
      <w:pPr>
        <w:ind w:left="709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  <w:r w:rsidRPr="000E498A">
        <w:rPr>
          <w:rFonts w:ascii="Verdana" w:hAnsi="Verdana" w:cs="Verdana"/>
          <w:b/>
          <w:bCs/>
          <w:sz w:val="20"/>
          <w:szCs w:val="20"/>
          <w:lang w:eastAsia="en-GB"/>
        </w:rPr>
        <w:t>h)</w:t>
      </w:r>
      <w:r w:rsidRPr="000E498A">
        <w:rPr>
          <w:rFonts w:ascii="Verdana" w:hAnsi="Verdana" w:cs="Verdana"/>
          <w:bCs/>
          <w:sz w:val="20"/>
          <w:szCs w:val="20"/>
          <w:lang w:eastAsia="en-GB"/>
        </w:rPr>
        <w:t xml:space="preserve"> </w:t>
      </w:r>
      <w:r w:rsidRPr="000E498A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 xml:space="preserve">RR/2017/1531/P - </w:t>
      </w:r>
      <w:proofErr w:type="spellStart"/>
      <w:r w:rsidRPr="000E498A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Cornerways</w:t>
      </w:r>
      <w:proofErr w:type="spellEnd"/>
      <w:r w:rsidRPr="000E498A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0E498A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Northiam</w:t>
      </w:r>
      <w:proofErr w:type="spellEnd"/>
      <w:r w:rsidRPr="000E498A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 xml:space="preserve"> Road, Broad Oak</w:t>
      </w:r>
      <w:r w:rsidRPr="000E498A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– Front extension, alterations to fascia and additional windows. (Retrospective)</w:t>
      </w:r>
    </w:p>
    <w:p w:rsidR="00FB4889" w:rsidRDefault="000E498A" w:rsidP="00FB4889">
      <w:pPr>
        <w:ind w:left="709" w:firstLine="11"/>
        <w:rPr>
          <w:rFonts w:ascii="Verdana" w:hAnsi="Verdana" w:cs="Verdana"/>
          <w:bCs/>
          <w:sz w:val="20"/>
          <w:szCs w:val="20"/>
          <w:lang w:eastAsia="en-GB"/>
        </w:rPr>
      </w:pPr>
      <w:r w:rsidRPr="0057042F">
        <w:rPr>
          <w:rFonts w:ascii="Verdana" w:hAnsi="Verdana" w:cs="Verdana"/>
          <w:b/>
          <w:bCs/>
          <w:sz w:val="20"/>
          <w:szCs w:val="20"/>
          <w:lang w:eastAsia="en-GB"/>
        </w:rPr>
        <w:t xml:space="preserve">Resolved: </w:t>
      </w:r>
      <w:r w:rsidR="00FB4889" w:rsidRPr="0057042F">
        <w:rPr>
          <w:rFonts w:ascii="Verdana" w:hAnsi="Verdana" w:cs="Verdana"/>
          <w:bCs/>
          <w:sz w:val="20"/>
          <w:szCs w:val="20"/>
          <w:lang w:eastAsia="en-GB"/>
        </w:rPr>
        <w:t xml:space="preserve">Support </w:t>
      </w:r>
      <w:r w:rsidR="00FB4889">
        <w:rPr>
          <w:rFonts w:ascii="Verdana" w:hAnsi="Verdana" w:cs="Verdana"/>
          <w:bCs/>
          <w:sz w:val="20"/>
          <w:szCs w:val="20"/>
          <w:lang w:eastAsia="en-GB"/>
        </w:rPr>
        <w:t xml:space="preserve">REFUSAL on the grounds that the storeroom that was not on the original plans reduces the line of vision from </w:t>
      </w:r>
      <w:proofErr w:type="spellStart"/>
      <w:r w:rsidR="00FB4889">
        <w:rPr>
          <w:rFonts w:ascii="Verdana" w:hAnsi="Verdana" w:cs="Verdana"/>
          <w:bCs/>
          <w:sz w:val="20"/>
          <w:szCs w:val="20"/>
          <w:lang w:eastAsia="en-GB"/>
        </w:rPr>
        <w:t>Chitcombe</w:t>
      </w:r>
      <w:proofErr w:type="spellEnd"/>
      <w:r w:rsidR="00FB4889">
        <w:rPr>
          <w:rFonts w:ascii="Verdana" w:hAnsi="Verdana" w:cs="Verdana"/>
          <w:bCs/>
          <w:sz w:val="20"/>
          <w:szCs w:val="20"/>
          <w:lang w:eastAsia="en-GB"/>
        </w:rPr>
        <w:t xml:space="preserve"> Road to </w:t>
      </w:r>
      <w:proofErr w:type="spellStart"/>
      <w:r w:rsidR="00FB4889">
        <w:rPr>
          <w:rFonts w:ascii="Verdana" w:hAnsi="Verdana" w:cs="Verdana"/>
          <w:bCs/>
          <w:sz w:val="20"/>
          <w:szCs w:val="20"/>
          <w:lang w:eastAsia="en-GB"/>
        </w:rPr>
        <w:t>Northiam</w:t>
      </w:r>
      <w:proofErr w:type="spellEnd"/>
      <w:r w:rsidR="00FB4889">
        <w:rPr>
          <w:rFonts w:ascii="Verdana" w:hAnsi="Verdana" w:cs="Verdana"/>
          <w:bCs/>
          <w:sz w:val="20"/>
          <w:szCs w:val="20"/>
          <w:lang w:eastAsia="en-GB"/>
        </w:rPr>
        <w:t xml:space="preserve"> Road on </w:t>
      </w:r>
      <w:proofErr w:type="gramStart"/>
      <w:r w:rsidR="00FB4889">
        <w:rPr>
          <w:rFonts w:ascii="Verdana" w:hAnsi="Verdana" w:cs="Verdana"/>
          <w:bCs/>
          <w:sz w:val="20"/>
          <w:szCs w:val="20"/>
          <w:lang w:eastAsia="en-GB"/>
        </w:rPr>
        <w:t>an already dangerous cross roads</w:t>
      </w:r>
      <w:proofErr w:type="gramEnd"/>
      <w:r w:rsidR="00FB4889">
        <w:rPr>
          <w:rFonts w:ascii="Verdana" w:hAnsi="Verdana" w:cs="Verdana"/>
          <w:bCs/>
          <w:sz w:val="20"/>
          <w:szCs w:val="20"/>
          <w:lang w:eastAsia="en-GB"/>
        </w:rPr>
        <w:t>. We have no objection to any of the other works requested. We request that this is put before the Full Planning Committee</w:t>
      </w:r>
      <w:r w:rsidR="00FB4889" w:rsidRPr="00FB4889">
        <w:rPr>
          <w:rFonts w:ascii="Verdana" w:hAnsi="Verdana" w:cs="Verdana"/>
          <w:bCs/>
          <w:sz w:val="20"/>
          <w:szCs w:val="20"/>
          <w:lang w:eastAsia="en-GB"/>
        </w:rPr>
        <w:t xml:space="preserve"> </w:t>
      </w:r>
      <w:r w:rsidR="00FB4889">
        <w:rPr>
          <w:rFonts w:ascii="Verdana" w:hAnsi="Verdana" w:cs="Verdana"/>
          <w:bCs/>
          <w:sz w:val="20"/>
          <w:szCs w:val="20"/>
          <w:lang w:eastAsia="en-GB"/>
        </w:rPr>
        <w:t>and that Highways are consulted.</w:t>
      </w:r>
    </w:p>
    <w:p w:rsidR="00FB4889" w:rsidRDefault="00FB4889" w:rsidP="00FB4889">
      <w:pPr>
        <w:ind w:left="709" w:firstLine="11"/>
        <w:rPr>
          <w:rFonts w:ascii="Verdana" w:hAnsi="Verdana" w:cs="Verdana"/>
          <w:bCs/>
          <w:sz w:val="20"/>
          <w:szCs w:val="20"/>
          <w:lang w:eastAsia="en-GB"/>
        </w:rPr>
      </w:pPr>
    </w:p>
    <w:p w:rsidR="000E498A" w:rsidRDefault="000E498A" w:rsidP="000E498A">
      <w:pPr>
        <w:ind w:left="709" w:firstLine="11"/>
        <w:rPr>
          <w:rFonts w:ascii="Verdana" w:hAnsi="Verdana" w:cs="Verdana"/>
          <w:bCs/>
          <w:sz w:val="20"/>
          <w:szCs w:val="20"/>
          <w:lang w:eastAsia="en-GB"/>
        </w:rPr>
      </w:pPr>
      <w:r w:rsidRPr="0057042F">
        <w:rPr>
          <w:rFonts w:ascii="Verdana" w:hAnsi="Verdana" w:cs="Verdana"/>
          <w:bCs/>
          <w:sz w:val="20"/>
          <w:szCs w:val="20"/>
          <w:lang w:eastAsia="en-GB"/>
        </w:rPr>
        <w:lastRenderedPageBreak/>
        <w:t xml:space="preserve"> </w:t>
      </w:r>
    </w:p>
    <w:p w:rsidR="000E498A" w:rsidRPr="0057042F" w:rsidRDefault="000E498A" w:rsidP="00BE58D3">
      <w:pPr>
        <w:ind w:left="709" w:firstLine="11"/>
        <w:rPr>
          <w:rFonts w:ascii="Verdana" w:hAnsi="Verdana" w:cs="Verdana"/>
          <w:bCs/>
          <w:sz w:val="20"/>
          <w:szCs w:val="20"/>
          <w:lang w:eastAsia="en-GB"/>
        </w:rPr>
      </w:pPr>
    </w:p>
    <w:p w:rsidR="00BE58D3" w:rsidRPr="00B17EA6" w:rsidRDefault="00BE58D3" w:rsidP="0050412A">
      <w:pPr>
        <w:autoSpaceDE w:val="0"/>
        <w:autoSpaceDN w:val="0"/>
        <w:adjustRightInd w:val="0"/>
        <w:rPr>
          <w:rFonts w:ascii="Verdana" w:hAnsi="Verdana" w:cs="Verdana"/>
          <w:bCs/>
          <w:sz w:val="20"/>
          <w:szCs w:val="20"/>
          <w:lang w:eastAsia="en-GB"/>
        </w:rPr>
      </w:pPr>
    </w:p>
    <w:p w:rsidR="002D5406" w:rsidRDefault="00173BFE" w:rsidP="00723B32">
      <w:pPr>
        <w:autoSpaceDE w:val="0"/>
        <w:autoSpaceDN w:val="0"/>
        <w:adjustRightInd w:val="0"/>
        <w:ind w:left="720" w:hanging="7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85</w:t>
      </w:r>
      <w:r w:rsidR="0050412A" w:rsidRPr="00B17EA6">
        <w:rPr>
          <w:rFonts w:ascii="Verdana" w:hAnsi="Verdana"/>
          <w:b/>
          <w:sz w:val="20"/>
          <w:szCs w:val="20"/>
        </w:rPr>
        <w:t xml:space="preserve"> </w:t>
      </w:r>
      <w:r w:rsidR="0050412A" w:rsidRPr="00B17EA6">
        <w:rPr>
          <w:rFonts w:ascii="Verdana" w:hAnsi="Verdana"/>
          <w:b/>
          <w:sz w:val="20"/>
          <w:szCs w:val="20"/>
        </w:rPr>
        <w:tab/>
        <w:t xml:space="preserve">Planning applications Approved by Rother District Council </w:t>
      </w:r>
      <w:r w:rsidR="00B17EA6">
        <w:rPr>
          <w:rFonts w:ascii="Verdana" w:hAnsi="Verdana"/>
          <w:b/>
          <w:sz w:val="20"/>
          <w:szCs w:val="20"/>
        </w:rPr>
        <w:t>–</w:t>
      </w:r>
      <w:r w:rsidR="00723B32">
        <w:rPr>
          <w:rFonts w:ascii="Verdana" w:hAnsi="Verdana"/>
          <w:b/>
          <w:sz w:val="20"/>
          <w:szCs w:val="20"/>
        </w:rPr>
        <w:t xml:space="preserve"> </w:t>
      </w:r>
    </w:p>
    <w:p w:rsidR="00862D48" w:rsidRDefault="00862D48" w:rsidP="00723B32">
      <w:pPr>
        <w:autoSpaceDE w:val="0"/>
        <w:autoSpaceDN w:val="0"/>
        <w:adjustRightInd w:val="0"/>
        <w:ind w:left="720" w:hanging="720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sz w:val="20"/>
          <w:szCs w:val="20"/>
        </w:rPr>
        <w:tab/>
      </w:r>
      <w:r w:rsidRPr="00D56A58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 xml:space="preserve">RR/2017/1144/P - Springfield, </w:t>
      </w:r>
      <w:proofErr w:type="spellStart"/>
      <w:r w:rsidRPr="00D56A58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Goatham</w:t>
      </w:r>
      <w:proofErr w:type="spellEnd"/>
      <w:r w:rsidRPr="00D56A58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 xml:space="preserve"> Lane, Brede -</w:t>
      </w:r>
      <w:r w:rsidRPr="00D56A58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Erection of a single bay traditional oak framed garage.</w:t>
      </w:r>
    </w:p>
    <w:p w:rsidR="00862D48" w:rsidRPr="0057042F" w:rsidRDefault="00862D48" w:rsidP="00862D48">
      <w:pPr>
        <w:ind w:left="709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sz w:val="20"/>
          <w:szCs w:val="20"/>
        </w:rPr>
        <w:tab/>
      </w:r>
      <w:r w:rsidRPr="0057042F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RR/2017/1175/O</w:t>
      </w:r>
      <w:r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- </w:t>
      </w:r>
      <w:r w:rsidRPr="0057042F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 xml:space="preserve">Broadlands Orchard, </w:t>
      </w:r>
      <w:proofErr w:type="spellStart"/>
      <w:r w:rsidRPr="0057042F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Stubb</w:t>
      </w:r>
      <w:proofErr w:type="spellEnd"/>
      <w:r w:rsidRPr="0057042F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 xml:space="preserve"> Lane, Brede </w:t>
      </w:r>
      <w:r w:rsidRPr="0057042F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- Certificate for Existing Lawful use as a Single Dwelling (C3) &amp; residential religious retreat.</w:t>
      </w:r>
    </w:p>
    <w:p w:rsidR="00862D48" w:rsidRPr="00723B32" w:rsidRDefault="00862D48" w:rsidP="00723B32">
      <w:pPr>
        <w:autoSpaceDE w:val="0"/>
        <w:autoSpaceDN w:val="0"/>
        <w:adjustRightInd w:val="0"/>
        <w:ind w:left="720" w:hanging="720"/>
        <w:rPr>
          <w:rFonts w:ascii="Verdana" w:hAnsi="Verdana"/>
          <w:b/>
          <w:sz w:val="20"/>
          <w:szCs w:val="20"/>
        </w:rPr>
      </w:pPr>
    </w:p>
    <w:p w:rsidR="004C55B0" w:rsidRPr="00B17EA6" w:rsidRDefault="004C55B0" w:rsidP="002D5406">
      <w:pPr>
        <w:autoSpaceDE w:val="0"/>
        <w:autoSpaceDN w:val="0"/>
        <w:adjustRightInd w:val="0"/>
        <w:rPr>
          <w:sz w:val="20"/>
          <w:szCs w:val="20"/>
        </w:rPr>
      </w:pPr>
    </w:p>
    <w:p w:rsidR="0050412A" w:rsidRPr="00B17EA6" w:rsidRDefault="00173BFE" w:rsidP="0050412A">
      <w:pPr>
        <w:ind w:left="360" w:hanging="360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86</w:t>
      </w:r>
      <w:r w:rsidR="00723B32">
        <w:rPr>
          <w:rFonts w:ascii="Verdana" w:hAnsi="Verdana" w:cs="Verdana"/>
          <w:b/>
          <w:bCs/>
          <w:sz w:val="20"/>
          <w:szCs w:val="20"/>
        </w:rPr>
        <w:tab/>
      </w:r>
      <w:r w:rsidR="00452BD6" w:rsidRPr="00B17EA6">
        <w:rPr>
          <w:rFonts w:ascii="Verdana" w:hAnsi="Verdana" w:cs="Verdana"/>
          <w:b/>
          <w:bCs/>
          <w:sz w:val="20"/>
          <w:szCs w:val="20"/>
        </w:rPr>
        <w:tab/>
      </w:r>
      <w:r w:rsidR="0050412A" w:rsidRPr="00B17EA6">
        <w:rPr>
          <w:rFonts w:ascii="Verdana" w:hAnsi="Verdana" w:cs="Verdana"/>
          <w:b/>
          <w:bCs/>
          <w:sz w:val="20"/>
          <w:szCs w:val="20"/>
        </w:rPr>
        <w:t xml:space="preserve">Planning Applications Refused by Rother District Council </w:t>
      </w:r>
      <w:r w:rsidR="00723B32">
        <w:rPr>
          <w:rFonts w:ascii="Verdana" w:hAnsi="Verdana" w:cs="Verdana"/>
          <w:b/>
          <w:bCs/>
          <w:sz w:val="20"/>
          <w:szCs w:val="20"/>
        </w:rPr>
        <w:t>- -</w:t>
      </w:r>
      <w:r w:rsidR="00723B32" w:rsidRPr="00723B32">
        <w:rPr>
          <w:rFonts w:ascii="Verdana" w:hAnsi="Verdana" w:cs="Verdana"/>
          <w:bCs/>
          <w:sz w:val="20"/>
          <w:szCs w:val="20"/>
        </w:rPr>
        <w:t>none.</w:t>
      </w:r>
    </w:p>
    <w:p w:rsidR="002D5406" w:rsidRPr="00B17EA6" w:rsidRDefault="002D5406" w:rsidP="0050412A">
      <w:pPr>
        <w:ind w:left="720"/>
        <w:rPr>
          <w:rFonts w:ascii="Verdana" w:hAnsi="Verdana" w:cs="Verdana"/>
          <w:bCs/>
          <w:sz w:val="20"/>
          <w:szCs w:val="20"/>
        </w:rPr>
      </w:pPr>
    </w:p>
    <w:p w:rsidR="0050412A" w:rsidRPr="00B17EA6" w:rsidRDefault="00173BFE" w:rsidP="0050412A">
      <w:pPr>
        <w:pStyle w:val="Default"/>
        <w:ind w:left="720" w:hanging="720"/>
        <w:rPr>
          <w:b/>
          <w:sz w:val="20"/>
          <w:szCs w:val="20"/>
        </w:rPr>
      </w:pPr>
      <w:r>
        <w:rPr>
          <w:b/>
          <w:sz w:val="20"/>
          <w:szCs w:val="20"/>
        </w:rPr>
        <w:t>87</w:t>
      </w:r>
      <w:r w:rsidR="0050412A" w:rsidRPr="00B17EA6">
        <w:rPr>
          <w:b/>
          <w:sz w:val="20"/>
          <w:szCs w:val="20"/>
        </w:rPr>
        <w:tab/>
        <w:t xml:space="preserve">Other Planning Matters </w:t>
      </w:r>
      <w:r w:rsidR="00CB1782" w:rsidRPr="00B17EA6">
        <w:rPr>
          <w:b/>
          <w:sz w:val="20"/>
          <w:szCs w:val="20"/>
        </w:rPr>
        <w:t xml:space="preserve">– </w:t>
      </w:r>
      <w:r w:rsidR="00CB1782" w:rsidRPr="00B17EA6">
        <w:rPr>
          <w:sz w:val="20"/>
          <w:szCs w:val="20"/>
        </w:rPr>
        <w:t>None.</w:t>
      </w:r>
    </w:p>
    <w:p w:rsidR="0050412A" w:rsidRPr="00B17EA6" w:rsidRDefault="0050412A" w:rsidP="0054204F">
      <w:pPr>
        <w:pStyle w:val="Default"/>
        <w:tabs>
          <w:tab w:val="left" w:pos="6237"/>
        </w:tabs>
        <w:rPr>
          <w:rFonts w:cs="Arial"/>
          <w:sz w:val="20"/>
          <w:szCs w:val="20"/>
        </w:rPr>
      </w:pPr>
    </w:p>
    <w:p w:rsidR="0050412A" w:rsidRPr="00B17EA6" w:rsidRDefault="0050412A" w:rsidP="0050412A">
      <w:pPr>
        <w:tabs>
          <w:tab w:val="left" w:pos="8640"/>
        </w:tabs>
        <w:rPr>
          <w:rFonts w:ascii="Verdana" w:hAnsi="Verdana" w:cs="Verdana"/>
          <w:sz w:val="20"/>
          <w:szCs w:val="20"/>
        </w:rPr>
      </w:pPr>
      <w:r w:rsidRPr="00B17EA6">
        <w:rPr>
          <w:rFonts w:ascii="Verdana" w:hAnsi="Verdana" w:cs="Verdana"/>
          <w:sz w:val="20"/>
          <w:szCs w:val="20"/>
        </w:rPr>
        <w:tab/>
      </w:r>
    </w:p>
    <w:p w:rsidR="0050412A" w:rsidRPr="00B17EA6" w:rsidRDefault="0050412A" w:rsidP="0050412A">
      <w:pPr>
        <w:rPr>
          <w:rFonts w:ascii="Verdana" w:hAnsi="Verdana" w:cs="Verdana"/>
          <w:sz w:val="20"/>
          <w:szCs w:val="20"/>
        </w:rPr>
      </w:pPr>
      <w:r w:rsidRPr="00B17EA6">
        <w:rPr>
          <w:rFonts w:ascii="Verdana" w:hAnsi="Verdana" w:cs="Verdana"/>
          <w:b/>
          <w:bCs/>
          <w:sz w:val="20"/>
          <w:szCs w:val="20"/>
        </w:rPr>
        <w:t>With no further business</w:t>
      </w:r>
      <w:r w:rsidR="00B71912" w:rsidRPr="00B17EA6">
        <w:rPr>
          <w:rFonts w:ascii="Verdana" w:hAnsi="Verdana" w:cs="Verdana"/>
          <w:b/>
          <w:bCs/>
          <w:sz w:val="20"/>
          <w:szCs w:val="20"/>
        </w:rPr>
        <w:t>,</w:t>
      </w:r>
      <w:r w:rsidRPr="00B17EA6">
        <w:rPr>
          <w:rFonts w:ascii="Verdana" w:hAnsi="Verdana" w:cs="Verdana"/>
          <w:b/>
          <w:bCs/>
          <w:sz w:val="20"/>
          <w:szCs w:val="20"/>
        </w:rPr>
        <w:t xml:space="preserve"> the meeting closed at </w:t>
      </w:r>
      <w:r w:rsidR="00D10694">
        <w:rPr>
          <w:rFonts w:ascii="Verdana" w:hAnsi="Verdana" w:cs="Verdana"/>
          <w:b/>
          <w:bCs/>
          <w:sz w:val="20"/>
          <w:szCs w:val="20"/>
        </w:rPr>
        <w:t>8.05</w:t>
      </w:r>
      <w:r w:rsidRPr="00B17EA6">
        <w:rPr>
          <w:rFonts w:ascii="Verdana" w:hAnsi="Verdana" w:cs="Verdana"/>
          <w:b/>
          <w:bCs/>
          <w:sz w:val="20"/>
          <w:szCs w:val="20"/>
        </w:rPr>
        <w:t xml:space="preserve"> pm</w:t>
      </w:r>
    </w:p>
    <w:p w:rsidR="0050412A" w:rsidRPr="00B17EA6" w:rsidRDefault="0050412A" w:rsidP="0050412A">
      <w:pPr>
        <w:rPr>
          <w:rFonts w:ascii="Verdana" w:hAnsi="Verdana" w:cs="Verdana"/>
          <w:sz w:val="20"/>
          <w:szCs w:val="20"/>
        </w:rPr>
      </w:pPr>
    </w:p>
    <w:p w:rsidR="004F5653" w:rsidRPr="00B17EA6" w:rsidRDefault="004F5653">
      <w:pPr>
        <w:rPr>
          <w:sz w:val="20"/>
          <w:szCs w:val="20"/>
        </w:rPr>
      </w:pPr>
    </w:p>
    <w:sectPr w:rsidR="004F5653" w:rsidRPr="00B17EA6" w:rsidSect="0050412A">
      <w:headerReference w:type="default" r:id="rId6"/>
      <w:pgSz w:w="12240" w:h="15840" w:code="1"/>
      <w:pgMar w:top="720" w:right="902" w:bottom="1440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F70" w:rsidRDefault="00057F70">
      <w:r>
        <w:separator/>
      </w:r>
    </w:p>
  </w:endnote>
  <w:endnote w:type="continuationSeparator" w:id="0">
    <w:p w:rsidR="00057F70" w:rsidRDefault="00057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F70" w:rsidRDefault="00057F70">
      <w:r>
        <w:separator/>
      </w:r>
    </w:p>
  </w:footnote>
  <w:footnote w:type="continuationSeparator" w:id="0">
    <w:p w:rsidR="00057F70" w:rsidRDefault="00057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6A58" w:rsidRPr="00526931" w:rsidRDefault="00D56A58" w:rsidP="0050412A">
    <w:pPr>
      <w:pStyle w:val="Header"/>
      <w:jc w:val="center"/>
      <w:rPr>
        <w:rFonts w:ascii="Verdana" w:hAnsi="Verdana" w:cs="Verdana"/>
        <w:b/>
        <w:bCs/>
        <w:sz w:val="32"/>
        <w:szCs w:val="32"/>
      </w:rPr>
    </w:pPr>
    <w:r w:rsidRPr="00526931">
      <w:rPr>
        <w:rFonts w:ascii="Verdana" w:hAnsi="Verdana" w:cs="Verdana"/>
        <w:b/>
        <w:bCs/>
        <w:sz w:val="32"/>
        <w:szCs w:val="32"/>
      </w:rPr>
      <w:t>BREDE PARISH COUNCIL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506"/>
    <w:rsid w:val="00001052"/>
    <w:rsid w:val="000221B5"/>
    <w:rsid w:val="00024B7F"/>
    <w:rsid w:val="00030F61"/>
    <w:rsid w:val="00035237"/>
    <w:rsid w:val="000420A8"/>
    <w:rsid w:val="0004719E"/>
    <w:rsid w:val="000527C4"/>
    <w:rsid w:val="00055B25"/>
    <w:rsid w:val="00056993"/>
    <w:rsid w:val="00057192"/>
    <w:rsid w:val="0005743E"/>
    <w:rsid w:val="00057F70"/>
    <w:rsid w:val="000614D1"/>
    <w:rsid w:val="00083F86"/>
    <w:rsid w:val="000923C8"/>
    <w:rsid w:val="000932F3"/>
    <w:rsid w:val="0009661A"/>
    <w:rsid w:val="00097B0C"/>
    <w:rsid w:val="000A5660"/>
    <w:rsid w:val="000A73C0"/>
    <w:rsid w:val="000B2B2B"/>
    <w:rsid w:val="000B6173"/>
    <w:rsid w:val="000C0564"/>
    <w:rsid w:val="000C1FAE"/>
    <w:rsid w:val="000D01DB"/>
    <w:rsid w:val="000D0CB5"/>
    <w:rsid w:val="000D1928"/>
    <w:rsid w:val="000D55F4"/>
    <w:rsid w:val="000E498A"/>
    <w:rsid w:val="000E51BB"/>
    <w:rsid w:val="000E56D6"/>
    <w:rsid w:val="000F116F"/>
    <w:rsid w:val="00100CBB"/>
    <w:rsid w:val="001019DC"/>
    <w:rsid w:val="0010460E"/>
    <w:rsid w:val="00104C54"/>
    <w:rsid w:val="00104D36"/>
    <w:rsid w:val="0011266D"/>
    <w:rsid w:val="00120646"/>
    <w:rsid w:val="00133ED9"/>
    <w:rsid w:val="00136866"/>
    <w:rsid w:val="001373CB"/>
    <w:rsid w:val="001510F5"/>
    <w:rsid w:val="001520F0"/>
    <w:rsid w:val="0015281D"/>
    <w:rsid w:val="00153D75"/>
    <w:rsid w:val="00156EAB"/>
    <w:rsid w:val="001618E3"/>
    <w:rsid w:val="0016265D"/>
    <w:rsid w:val="00162A2D"/>
    <w:rsid w:val="00163A51"/>
    <w:rsid w:val="001651DF"/>
    <w:rsid w:val="0016614A"/>
    <w:rsid w:val="00167075"/>
    <w:rsid w:val="00173BFE"/>
    <w:rsid w:val="00173E6D"/>
    <w:rsid w:val="00175A7A"/>
    <w:rsid w:val="00176575"/>
    <w:rsid w:val="001772D7"/>
    <w:rsid w:val="0017767B"/>
    <w:rsid w:val="00177912"/>
    <w:rsid w:val="00184F65"/>
    <w:rsid w:val="001A1F0D"/>
    <w:rsid w:val="001A22F0"/>
    <w:rsid w:val="001A2F97"/>
    <w:rsid w:val="001A797B"/>
    <w:rsid w:val="001B08D9"/>
    <w:rsid w:val="001B0F1A"/>
    <w:rsid w:val="001B3261"/>
    <w:rsid w:val="001B35BE"/>
    <w:rsid w:val="001B6482"/>
    <w:rsid w:val="001B6CD6"/>
    <w:rsid w:val="001C093E"/>
    <w:rsid w:val="001C779A"/>
    <w:rsid w:val="001C791A"/>
    <w:rsid w:val="001D0A78"/>
    <w:rsid w:val="001D2479"/>
    <w:rsid w:val="001D2B93"/>
    <w:rsid w:val="001E0A18"/>
    <w:rsid w:val="001E16CE"/>
    <w:rsid w:val="001E3CC1"/>
    <w:rsid w:val="001E729F"/>
    <w:rsid w:val="001F72C4"/>
    <w:rsid w:val="00203419"/>
    <w:rsid w:val="002111A1"/>
    <w:rsid w:val="00212703"/>
    <w:rsid w:val="00213B61"/>
    <w:rsid w:val="00222A69"/>
    <w:rsid w:val="002249FE"/>
    <w:rsid w:val="00226B3A"/>
    <w:rsid w:val="00233F2E"/>
    <w:rsid w:val="002373C2"/>
    <w:rsid w:val="002376DD"/>
    <w:rsid w:val="00241C61"/>
    <w:rsid w:val="00250977"/>
    <w:rsid w:val="00254E92"/>
    <w:rsid w:val="002663CB"/>
    <w:rsid w:val="002678EF"/>
    <w:rsid w:val="002732FD"/>
    <w:rsid w:val="0027685C"/>
    <w:rsid w:val="00284522"/>
    <w:rsid w:val="00285DBF"/>
    <w:rsid w:val="002870B1"/>
    <w:rsid w:val="00287192"/>
    <w:rsid w:val="00290A4D"/>
    <w:rsid w:val="00293A07"/>
    <w:rsid w:val="00293CA5"/>
    <w:rsid w:val="002A3884"/>
    <w:rsid w:val="002A3DEC"/>
    <w:rsid w:val="002A7F83"/>
    <w:rsid w:val="002B0EB2"/>
    <w:rsid w:val="002C3329"/>
    <w:rsid w:val="002C7D3D"/>
    <w:rsid w:val="002D0F46"/>
    <w:rsid w:val="002D5406"/>
    <w:rsid w:val="002D7729"/>
    <w:rsid w:val="002E6E55"/>
    <w:rsid w:val="002F1BBB"/>
    <w:rsid w:val="002F2EC5"/>
    <w:rsid w:val="00304418"/>
    <w:rsid w:val="0030611D"/>
    <w:rsid w:val="00306308"/>
    <w:rsid w:val="00306DB2"/>
    <w:rsid w:val="00323694"/>
    <w:rsid w:val="00325D2E"/>
    <w:rsid w:val="003311F8"/>
    <w:rsid w:val="00332DA7"/>
    <w:rsid w:val="00340953"/>
    <w:rsid w:val="00343418"/>
    <w:rsid w:val="00343979"/>
    <w:rsid w:val="00344C82"/>
    <w:rsid w:val="00347C57"/>
    <w:rsid w:val="00353DCA"/>
    <w:rsid w:val="003579AA"/>
    <w:rsid w:val="00360F73"/>
    <w:rsid w:val="00362034"/>
    <w:rsid w:val="00362844"/>
    <w:rsid w:val="00381F7A"/>
    <w:rsid w:val="003851DF"/>
    <w:rsid w:val="00386DE8"/>
    <w:rsid w:val="00386F52"/>
    <w:rsid w:val="00387BBC"/>
    <w:rsid w:val="003907F1"/>
    <w:rsid w:val="00393068"/>
    <w:rsid w:val="003A313A"/>
    <w:rsid w:val="003A5962"/>
    <w:rsid w:val="003B084F"/>
    <w:rsid w:val="003C09AC"/>
    <w:rsid w:val="003C1328"/>
    <w:rsid w:val="003D132D"/>
    <w:rsid w:val="003D2351"/>
    <w:rsid w:val="003D4063"/>
    <w:rsid w:val="003E26BC"/>
    <w:rsid w:val="003E3C1F"/>
    <w:rsid w:val="003E766E"/>
    <w:rsid w:val="00401B8C"/>
    <w:rsid w:val="00403DC5"/>
    <w:rsid w:val="004041CF"/>
    <w:rsid w:val="00405769"/>
    <w:rsid w:val="004065C1"/>
    <w:rsid w:val="00407B25"/>
    <w:rsid w:val="004113A3"/>
    <w:rsid w:val="00414FB1"/>
    <w:rsid w:val="0041523C"/>
    <w:rsid w:val="00420DFD"/>
    <w:rsid w:val="00420E92"/>
    <w:rsid w:val="0042534A"/>
    <w:rsid w:val="00432966"/>
    <w:rsid w:val="004402FE"/>
    <w:rsid w:val="0044520C"/>
    <w:rsid w:val="00445B25"/>
    <w:rsid w:val="00445EC5"/>
    <w:rsid w:val="00451CF1"/>
    <w:rsid w:val="0045297D"/>
    <w:rsid w:val="00452BD6"/>
    <w:rsid w:val="00453A55"/>
    <w:rsid w:val="00455BE1"/>
    <w:rsid w:val="004705D8"/>
    <w:rsid w:val="0047063B"/>
    <w:rsid w:val="004727B9"/>
    <w:rsid w:val="00472B15"/>
    <w:rsid w:val="00484B3C"/>
    <w:rsid w:val="00484DAC"/>
    <w:rsid w:val="00486022"/>
    <w:rsid w:val="0049082F"/>
    <w:rsid w:val="00490D1E"/>
    <w:rsid w:val="00491914"/>
    <w:rsid w:val="00494506"/>
    <w:rsid w:val="004A1B77"/>
    <w:rsid w:val="004C1578"/>
    <w:rsid w:val="004C55B0"/>
    <w:rsid w:val="004F1E97"/>
    <w:rsid w:val="004F4CAA"/>
    <w:rsid w:val="004F5653"/>
    <w:rsid w:val="00501DFB"/>
    <w:rsid w:val="0050373E"/>
    <w:rsid w:val="0050412A"/>
    <w:rsid w:val="005064C4"/>
    <w:rsid w:val="00516ECD"/>
    <w:rsid w:val="00522AF3"/>
    <w:rsid w:val="00523EAA"/>
    <w:rsid w:val="00525C4E"/>
    <w:rsid w:val="005271A4"/>
    <w:rsid w:val="005315EB"/>
    <w:rsid w:val="0053256A"/>
    <w:rsid w:val="0053554F"/>
    <w:rsid w:val="00536D2D"/>
    <w:rsid w:val="005370F8"/>
    <w:rsid w:val="00537A9D"/>
    <w:rsid w:val="0054204F"/>
    <w:rsid w:val="005460D4"/>
    <w:rsid w:val="0054673F"/>
    <w:rsid w:val="00547BC7"/>
    <w:rsid w:val="00557445"/>
    <w:rsid w:val="00562ABB"/>
    <w:rsid w:val="005647FC"/>
    <w:rsid w:val="0057042F"/>
    <w:rsid w:val="0058621C"/>
    <w:rsid w:val="00587BBB"/>
    <w:rsid w:val="005910FF"/>
    <w:rsid w:val="005962E7"/>
    <w:rsid w:val="00596388"/>
    <w:rsid w:val="00596DF9"/>
    <w:rsid w:val="005A3B8A"/>
    <w:rsid w:val="005B03D6"/>
    <w:rsid w:val="005B052F"/>
    <w:rsid w:val="005C31F7"/>
    <w:rsid w:val="005C4640"/>
    <w:rsid w:val="005D377C"/>
    <w:rsid w:val="005D55E4"/>
    <w:rsid w:val="005E0276"/>
    <w:rsid w:val="005F15A2"/>
    <w:rsid w:val="005F333D"/>
    <w:rsid w:val="005F55FF"/>
    <w:rsid w:val="00603701"/>
    <w:rsid w:val="00606CB1"/>
    <w:rsid w:val="0060739D"/>
    <w:rsid w:val="0061235E"/>
    <w:rsid w:val="00620C11"/>
    <w:rsid w:val="00621E9C"/>
    <w:rsid w:val="006304B7"/>
    <w:rsid w:val="006310AB"/>
    <w:rsid w:val="006327C8"/>
    <w:rsid w:val="0064546D"/>
    <w:rsid w:val="00672730"/>
    <w:rsid w:val="006824D4"/>
    <w:rsid w:val="006958B0"/>
    <w:rsid w:val="006A2796"/>
    <w:rsid w:val="006A2D8B"/>
    <w:rsid w:val="006A47C4"/>
    <w:rsid w:val="006B02D8"/>
    <w:rsid w:val="006B228E"/>
    <w:rsid w:val="006B3A67"/>
    <w:rsid w:val="006B3E89"/>
    <w:rsid w:val="006B6E59"/>
    <w:rsid w:val="006B7130"/>
    <w:rsid w:val="006C1057"/>
    <w:rsid w:val="006C3F7C"/>
    <w:rsid w:val="006C4164"/>
    <w:rsid w:val="006C5303"/>
    <w:rsid w:val="006D0F01"/>
    <w:rsid w:val="006D24E8"/>
    <w:rsid w:val="006D3200"/>
    <w:rsid w:val="006D3C06"/>
    <w:rsid w:val="006D565E"/>
    <w:rsid w:val="006E42C9"/>
    <w:rsid w:val="006E67E6"/>
    <w:rsid w:val="006F179C"/>
    <w:rsid w:val="006F2B93"/>
    <w:rsid w:val="006F5491"/>
    <w:rsid w:val="007059D6"/>
    <w:rsid w:val="00710D28"/>
    <w:rsid w:val="007147E6"/>
    <w:rsid w:val="00717568"/>
    <w:rsid w:val="007234FB"/>
    <w:rsid w:val="00723B32"/>
    <w:rsid w:val="007442A0"/>
    <w:rsid w:val="00744911"/>
    <w:rsid w:val="00751044"/>
    <w:rsid w:val="0075187B"/>
    <w:rsid w:val="00753E74"/>
    <w:rsid w:val="00754FF2"/>
    <w:rsid w:val="00755F68"/>
    <w:rsid w:val="0075647F"/>
    <w:rsid w:val="00765E57"/>
    <w:rsid w:val="00775340"/>
    <w:rsid w:val="007755C6"/>
    <w:rsid w:val="007868EE"/>
    <w:rsid w:val="00787F15"/>
    <w:rsid w:val="007922FE"/>
    <w:rsid w:val="00792D26"/>
    <w:rsid w:val="007956D9"/>
    <w:rsid w:val="007A658D"/>
    <w:rsid w:val="007A7F0A"/>
    <w:rsid w:val="007B57F2"/>
    <w:rsid w:val="007B5F01"/>
    <w:rsid w:val="007B69FB"/>
    <w:rsid w:val="007B7827"/>
    <w:rsid w:val="007C7336"/>
    <w:rsid w:val="007D46EF"/>
    <w:rsid w:val="007E2069"/>
    <w:rsid w:val="007E7769"/>
    <w:rsid w:val="007F3F97"/>
    <w:rsid w:val="007F6C38"/>
    <w:rsid w:val="00805940"/>
    <w:rsid w:val="00806D24"/>
    <w:rsid w:val="00810675"/>
    <w:rsid w:val="00812CE9"/>
    <w:rsid w:val="0081622A"/>
    <w:rsid w:val="0082568B"/>
    <w:rsid w:val="00825F6B"/>
    <w:rsid w:val="008274BE"/>
    <w:rsid w:val="00840C65"/>
    <w:rsid w:val="008450AC"/>
    <w:rsid w:val="008466FA"/>
    <w:rsid w:val="008475AE"/>
    <w:rsid w:val="00852391"/>
    <w:rsid w:val="0085542F"/>
    <w:rsid w:val="008628F7"/>
    <w:rsid w:val="00862D48"/>
    <w:rsid w:val="00864AE8"/>
    <w:rsid w:val="00866764"/>
    <w:rsid w:val="0087547B"/>
    <w:rsid w:val="00876EFA"/>
    <w:rsid w:val="008845D6"/>
    <w:rsid w:val="008901CB"/>
    <w:rsid w:val="00893443"/>
    <w:rsid w:val="0089376C"/>
    <w:rsid w:val="008A2308"/>
    <w:rsid w:val="008A3489"/>
    <w:rsid w:val="008A406A"/>
    <w:rsid w:val="008A64AD"/>
    <w:rsid w:val="008A7E9D"/>
    <w:rsid w:val="008B6B85"/>
    <w:rsid w:val="008C1298"/>
    <w:rsid w:val="008C6BF9"/>
    <w:rsid w:val="008C7C4C"/>
    <w:rsid w:val="008D40A7"/>
    <w:rsid w:val="008D5638"/>
    <w:rsid w:val="008D7925"/>
    <w:rsid w:val="008E25EE"/>
    <w:rsid w:val="008F36EF"/>
    <w:rsid w:val="008F387B"/>
    <w:rsid w:val="008F5D0C"/>
    <w:rsid w:val="00900834"/>
    <w:rsid w:val="0090145D"/>
    <w:rsid w:val="0090452E"/>
    <w:rsid w:val="0090459F"/>
    <w:rsid w:val="009067DB"/>
    <w:rsid w:val="00914D27"/>
    <w:rsid w:val="009237E2"/>
    <w:rsid w:val="00931A6B"/>
    <w:rsid w:val="0093279A"/>
    <w:rsid w:val="00934FF2"/>
    <w:rsid w:val="009421A3"/>
    <w:rsid w:val="00944776"/>
    <w:rsid w:val="00950C92"/>
    <w:rsid w:val="00960FD7"/>
    <w:rsid w:val="00962C64"/>
    <w:rsid w:val="00964046"/>
    <w:rsid w:val="00967000"/>
    <w:rsid w:val="0097000B"/>
    <w:rsid w:val="0098040D"/>
    <w:rsid w:val="009818EF"/>
    <w:rsid w:val="009856EC"/>
    <w:rsid w:val="009A01B3"/>
    <w:rsid w:val="009A26C9"/>
    <w:rsid w:val="009A415A"/>
    <w:rsid w:val="009A5CE3"/>
    <w:rsid w:val="009A69BF"/>
    <w:rsid w:val="009B421C"/>
    <w:rsid w:val="009C2FA8"/>
    <w:rsid w:val="009C4E42"/>
    <w:rsid w:val="009C6772"/>
    <w:rsid w:val="009D04F9"/>
    <w:rsid w:val="009D1123"/>
    <w:rsid w:val="009D16B0"/>
    <w:rsid w:val="009D2FCE"/>
    <w:rsid w:val="009E0A2D"/>
    <w:rsid w:val="009E4541"/>
    <w:rsid w:val="009E4D6D"/>
    <w:rsid w:val="009E4F43"/>
    <w:rsid w:val="009E570D"/>
    <w:rsid w:val="009F13C3"/>
    <w:rsid w:val="009F46E7"/>
    <w:rsid w:val="00A00AA8"/>
    <w:rsid w:val="00A03CF6"/>
    <w:rsid w:val="00A11A8A"/>
    <w:rsid w:val="00A1408B"/>
    <w:rsid w:val="00A156DF"/>
    <w:rsid w:val="00A30AAC"/>
    <w:rsid w:val="00A32C3B"/>
    <w:rsid w:val="00A3368D"/>
    <w:rsid w:val="00A33FF8"/>
    <w:rsid w:val="00A354B3"/>
    <w:rsid w:val="00A35BFC"/>
    <w:rsid w:val="00A36AA1"/>
    <w:rsid w:val="00A4005C"/>
    <w:rsid w:val="00A41E04"/>
    <w:rsid w:val="00A42E3D"/>
    <w:rsid w:val="00A50861"/>
    <w:rsid w:val="00A51D7A"/>
    <w:rsid w:val="00A53AC5"/>
    <w:rsid w:val="00A54229"/>
    <w:rsid w:val="00A54D7B"/>
    <w:rsid w:val="00A553CA"/>
    <w:rsid w:val="00A5769C"/>
    <w:rsid w:val="00A61304"/>
    <w:rsid w:val="00A61534"/>
    <w:rsid w:val="00A72CCF"/>
    <w:rsid w:val="00A750C1"/>
    <w:rsid w:val="00A76F31"/>
    <w:rsid w:val="00A8058D"/>
    <w:rsid w:val="00A86089"/>
    <w:rsid w:val="00A864AB"/>
    <w:rsid w:val="00A91DC7"/>
    <w:rsid w:val="00A93AF8"/>
    <w:rsid w:val="00AA778F"/>
    <w:rsid w:val="00AB323B"/>
    <w:rsid w:val="00AB3DC0"/>
    <w:rsid w:val="00AB4DE6"/>
    <w:rsid w:val="00AB5070"/>
    <w:rsid w:val="00AB6C01"/>
    <w:rsid w:val="00AB7597"/>
    <w:rsid w:val="00AC27D7"/>
    <w:rsid w:val="00AC3C2B"/>
    <w:rsid w:val="00AC4297"/>
    <w:rsid w:val="00AC4F74"/>
    <w:rsid w:val="00AD116F"/>
    <w:rsid w:val="00AD578B"/>
    <w:rsid w:val="00AE0B9F"/>
    <w:rsid w:val="00AE231F"/>
    <w:rsid w:val="00AE2408"/>
    <w:rsid w:val="00AF731E"/>
    <w:rsid w:val="00AF7DDF"/>
    <w:rsid w:val="00B0682E"/>
    <w:rsid w:val="00B07062"/>
    <w:rsid w:val="00B17EA6"/>
    <w:rsid w:val="00B21708"/>
    <w:rsid w:val="00B23825"/>
    <w:rsid w:val="00B32383"/>
    <w:rsid w:val="00B350F9"/>
    <w:rsid w:val="00B35537"/>
    <w:rsid w:val="00B37C37"/>
    <w:rsid w:val="00B40417"/>
    <w:rsid w:val="00B4144F"/>
    <w:rsid w:val="00B50646"/>
    <w:rsid w:val="00B51100"/>
    <w:rsid w:val="00B52765"/>
    <w:rsid w:val="00B555C4"/>
    <w:rsid w:val="00B562B9"/>
    <w:rsid w:val="00B67B50"/>
    <w:rsid w:val="00B71912"/>
    <w:rsid w:val="00B730D1"/>
    <w:rsid w:val="00B73F3D"/>
    <w:rsid w:val="00B83E9A"/>
    <w:rsid w:val="00B85827"/>
    <w:rsid w:val="00B910DC"/>
    <w:rsid w:val="00B919B3"/>
    <w:rsid w:val="00B94CF7"/>
    <w:rsid w:val="00B9559D"/>
    <w:rsid w:val="00B97AAF"/>
    <w:rsid w:val="00BA0C24"/>
    <w:rsid w:val="00BA352B"/>
    <w:rsid w:val="00BA7CBE"/>
    <w:rsid w:val="00BB3C4B"/>
    <w:rsid w:val="00BB508F"/>
    <w:rsid w:val="00BB5765"/>
    <w:rsid w:val="00BC2629"/>
    <w:rsid w:val="00BC3EF5"/>
    <w:rsid w:val="00BD2FD5"/>
    <w:rsid w:val="00BD3CA0"/>
    <w:rsid w:val="00BD785B"/>
    <w:rsid w:val="00BD7E41"/>
    <w:rsid w:val="00BE23D2"/>
    <w:rsid w:val="00BE58D3"/>
    <w:rsid w:val="00BF1A35"/>
    <w:rsid w:val="00BF2256"/>
    <w:rsid w:val="00BF44A1"/>
    <w:rsid w:val="00BF6023"/>
    <w:rsid w:val="00BF7554"/>
    <w:rsid w:val="00C00CEE"/>
    <w:rsid w:val="00C01138"/>
    <w:rsid w:val="00C017B1"/>
    <w:rsid w:val="00C05346"/>
    <w:rsid w:val="00C05A3E"/>
    <w:rsid w:val="00C11A66"/>
    <w:rsid w:val="00C11B5A"/>
    <w:rsid w:val="00C22BBB"/>
    <w:rsid w:val="00C250AA"/>
    <w:rsid w:val="00C3445F"/>
    <w:rsid w:val="00C34B6F"/>
    <w:rsid w:val="00C35B3C"/>
    <w:rsid w:val="00C409E9"/>
    <w:rsid w:val="00C41F5F"/>
    <w:rsid w:val="00C44159"/>
    <w:rsid w:val="00C45CF5"/>
    <w:rsid w:val="00C53111"/>
    <w:rsid w:val="00C64FF3"/>
    <w:rsid w:val="00C66260"/>
    <w:rsid w:val="00C6712D"/>
    <w:rsid w:val="00C6771E"/>
    <w:rsid w:val="00C7354F"/>
    <w:rsid w:val="00C76440"/>
    <w:rsid w:val="00C813AE"/>
    <w:rsid w:val="00C822F6"/>
    <w:rsid w:val="00C84452"/>
    <w:rsid w:val="00C84DA1"/>
    <w:rsid w:val="00C93169"/>
    <w:rsid w:val="00CA3F3D"/>
    <w:rsid w:val="00CB1782"/>
    <w:rsid w:val="00CB27EC"/>
    <w:rsid w:val="00CB2C8D"/>
    <w:rsid w:val="00CC3FB4"/>
    <w:rsid w:val="00CD2065"/>
    <w:rsid w:val="00CD44ED"/>
    <w:rsid w:val="00CD5AFC"/>
    <w:rsid w:val="00CE3F68"/>
    <w:rsid w:val="00CE6CE5"/>
    <w:rsid w:val="00CF09A4"/>
    <w:rsid w:val="00CF23C4"/>
    <w:rsid w:val="00CF459D"/>
    <w:rsid w:val="00CF6606"/>
    <w:rsid w:val="00CF6A78"/>
    <w:rsid w:val="00D02934"/>
    <w:rsid w:val="00D041B8"/>
    <w:rsid w:val="00D04C76"/>
    <w:rsid w:val="00D06496"/>
    <w:rsid w:val="00D1044F"/>
    <w:rsid w:val="00D10694"/>
    <w:rsid w:val="00D11372"/>
    <w:rsid w:val="00D130F9"/>
    <w:rsid w:val="00D1735D"/>
    <w:rsid w:val="00D236A4"/>
    <w:rsid w:val="00D246BF"/>
    <w:rsid w:val="00D25297"/>
    <w:rsid w:val="00D271ED"/>
    <w:rsid w:val="00D279E6"/>
    <w:rsid w:val="00D32CCC"/>
    <w:rsid w:val="00D32D00"/>
    <w:rsid w:val="00D36A02"/>
    <w:rsid w:val="00D44CDA"/>
    <w:rsid w:val="00D4506D"/>
    <w:rsid w:val="00D45F61"/>
    <w:rsid w:val="00D46981"/>
    <w:rsid w:val="00D54039"/>
    <w:rsid w:val="00D54804"/>
    <w:rsid w:val="00D56A58"/>
    <w:rsid w:val="00D610B4"/>
    <w:rsid w:val="00D61B87"/>
    <w:rsid w:val="00D633C8"/>
    <w:rsid w:val="00D702AF"/>
    <w:rsid w:val="00D73155"/>
    <w:rsid w:val="00D86C50"/>
    <w:rsid w:val="00D90586"/>
    <w:rsid w:val="00D928EC"/>
    <w:rsid w:val="00D9703B"/>
    <w:rsid w:val="00DA0724"/>
    <w:rsid w:val="00DA59EB"/>
    <w:rsid w:val="00DA782B"/>
    <w:rsid w:val="00DB06FF"/>
    <w:rsid w:val="00DB714E"/>
    <w:rsid w:val="00DC1E3B"/>
    <w:rsid w:val="00DC22C1"/>
    <w:rsid w:val="00DC737A"/>
    <w:rsid w:val="00DC786A"/>
    <w:rsid w:val="00DE449F"/>
    <w:rsid w:val="00DE5B75"/>
    <w:rsid w:val="00DF05DE"/>
    <w:rsid w:val="00DF0826"/>
    <w:rsid w:val="00DF0F17"/>
    <w:rsid w:val="00DF3A49"/>
    <w:rsid w:val="00DF4C58"/>
    <w:rsid w:val="00E0497A"/>
    <w:rsid w:val="00E05D43"/>
    <w:rsid w:val="00E06A81"/>
    <w:rsid w:val="00E12890"/>
    <w:rsid w:val="00E1671E"/>
    <w:rsid w:val="00E3482F"/>
    <w:rsid w:val="00E349EA"/>
    <w:rsid w:val="00E3755A"/>
    <w:rsid w:val="00E438A4"/>
    <w:rsid w:val="00E4799A"/>
    <w:rsid w:val="00E50C58"/>
    <w:rsid w:val="00E51DD4"/>
    <w:rsid w:val="00E51FA0"/>
    <w:rsid w:val="00E56696"/>
    <w:rsid w:val="00E62E65"/>
    <w:rsid w:val="00E643A8"/>
    <w:rsid w:val="00E67DD4"/>
    <w:rsid w:val="00E703E1"/>
    <w:rsid w:val="00E74701"/>
    <w:rsid w:val="00E767D7"/>
    <w:rsid w:val="00E84D61"/>
    <w:rsid w:val="00E85143"/>
    <w:rsid w:val="00E86603"/>
    <w:rsid w:val="00E93934"/>
    <w:rsid w:val="00E94E96"/>
    <w:rsid w:val="00E9544B"/>
    <w:rsid w:val="00EA1DA8"/>
    <w:rsid w:val="00EA2E74"/>
    <w:rsid w:val="00EB004F"/>
    <w:rsid w:val="00EB1D0A"/>
    <w:rsid w:val="00EB2536"/>
    <w:rsid w:val="00EB548C"/>
    <w:rsid w:val="00EB57D3"/>
    <w:rsid w:val="00EB603F"/>
    <w:rsid w:val="00EB6998"/>
    <w:rsid w:val="00EB6E1C"/>
    <w:rsid w:val="00EB736B"/>
    <w:rsid w:val="00EC4B6F"/>
    <w:rsid w:val="00EC4DA2"/>
    <w:rsid w:val="00EC770C"/>
    <w:rsid w:val="00EC77C6"/>
    <w:rsid w:val="00ED4F38"/>
    <w:rsid w:val="00ED5266"/>
    <w:rsid w:val="00ED5D7E"/>
    <w:rsid w:val="00ED675A"/>
    <w:rsid w:val="00EE119E"/>
    <w:rsid w:val="00EE16C7"/>
    <w:rsid w:val="00EE2588"/>
    <w:rsid w:val="00EF355C"/>
    <w:rsid w:val="00EF7F4A"/>
    <w:rsid w:val="00F02EE9"/>
    <w:rsid w:val="00F0610F"/>
    <w:rsid w:val="00F0611A"/>
    <w:rsid w:val="00F13D09"/>
    <w:rsid w:val="00F154EA"/>
    <w:rsid w:val="00F15ECD"/>
    <w:rsid w:val="00F16E29"/>
    <w:rsid w:val="00F25FAC"/>
    <w:rsid w:val="00F3077B"/>
    <w:rsid w:val="00F32C83"/>
    <w:rsid w:val="00F3318C"/>
    <w:rsid w:val="00F3550E"/>
    <w:rsid w:val="00F35D31"/>
    <w:rsid w:val="00F37632"/>
    <w:rsid w:val="00F4232F"/>
    <w:rsid w:val="00F428CD"/>
    <w:rsid w:val="00F44ECC"/>
    <w:rsid w:val="00F4710D"/>
    <w:rsid w:val="00F5095E"/>
    <w:rsid w:val="00F510D8"/>
    <w:rsid w:val="00F5161C"/>
    <w:rsid w:val="00F5443C"/>
    <w:rsid w:val="00F65FEE"/>
    <w:rsid w:val="00F717E8"/>
    <w:rsid w:val="00F71E87"/>
    <w:rsid w:val="00F72EB7"/>
    <w:rsid w:val="00F737F8"/>
    <w:rsid w:val="00F76A32"/>
    <w:rsid w:val="00F776A3"/>
    <w:rsid w:val="00F82739"/>
    <w:rsid w:val="00F83BE5"/>
    <w:rsid w:val="00F841A0"/>
    <w:rsid w:val="00F86BB3"/>
    <w:rsid w:val="00F905B9"/>
    <w:rsid w:val="00FA009C"/>
    <w:rsid w:val="00FA20B0"/>
    <w:rsid w:val="00FA3D54"/>
    <w:rsid w:val="00FA469C"/>
    <w:rsid w:val="00FB4889"/>
    <w:rsid w:val="00FB6994"/>
    <w:rsid w:val="00FB79B4"/>
    <w:rsid w:val="00FD38E8"/>
    <w:rsid w:val="00FD4919"/>
    <w:rsid w:val="00FE4F83"/>
    <w:rsid w:val="00FE6086"/>
    <w:rsid w:val="00FE7760"/>
    <w:rsid w:val="00FF43B6"/>
    <w:rsid w:val="00FF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10286D-4CBE-43A4-BB1E-C640CA07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412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0412A"/>
    <w:pPr>
      <w:jc w:val="center"/>
    </w:pPr>
    <w:rPr>
      <w:b/>
      <w:bCs/>
      <w:sz w:val="22"/>
      <w:szCs w:val="22"/>
      <w:lang w:val="en-US"/>
    </w:rPr>
  </w:style>
  <w:style w:type="paragraph" w:styleId="Header">
    <w:name w:val="header"/>
    <w:basedOn w:val="Normal"/>
    <w:rsid w:val="0050412A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paragraph" w:customStyle="1" w:styleId="Default">
    <w:name w:val="Default"/>
    <w:rsid w:val="0050412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864AE8"/>
  </w:style>
  <w:style w:type="paragraph" w:styleId="BalloonText">
    <w:name w:val="Balloon Text"/>
    <w:basedOn w:val="Normal"/>
    <w:link w:val="BalloonTextChar"/>
    <w:uiPriority w:val="99"/>
    <w:semiHidden/>
    <w:unhideWhenUsed/>
    <w:rsid w:val="00030F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F6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5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Brede Parish Council Planning Committee held on 26th July 2016 at 7</vt:lpstr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Brede Parish Council Planning Committee held on 26th July 2016 at 7</dc:title>
  <dc:subject/>
  <dc:creator>Brede Parish Council</dc:creator>
  <cp:keywords/>
  <dc:description/>
  <cp:lastModifiedBy>Lesley Bannister</cp:lastModifiedBy>
  <cp:revision>2</cp:revision>
  <cp:lastPrinted>2017-06-27T16:10:00Z</cp:lastPrinted>
  <dcterms:created xsi:type="dcterms:W3CDTF">2017-10-26T12:36:00Z</dcterms:created>
  <dcterms:modified xsi:type="dcterms:W3CDTF">2017-10-26T12:36:00Z</dcterms:modified>
</cp:coreProperties>
</file>