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380AE1">
        <w:rPr>
          <w:rFonts w:cs="Arial"/>
          <w:b/>
          <w:bCs/>
          <w:color w:val="FF0000"/>
          <w:sz w:val="22"/>
          <w:szCs w:val="22"/>
        </w:rPr>
        <w:t>10</w:t>
      </w:r>
      <w:r w:rsidR="00380AE1" w:rsidRPr="00380AE1">
        <w:rPr>
          <w:rFonts w:cs="Arial"/>
          <w:b/>
          <w:bCs/>
          <w:color w:val="FF0000"/>
          <w:sz w:val="22"/>
          <w:szCs w:val="22"/>
          <w:vertAlign w:val="superscript"/>
        </w:rPr>
        <w:t>th</w:t>
      </w:r>
      <w:r w:rsidR="00380AE1">
        <w:rPr>
          <w:rFonts w:cs="Arial"/>
          <w:b/>
          <w:bCs/>
          <w:color w:val="FF0000"/>
          <w:sz w:val="22"/>
          <w:szCs w:val="22"/>
        </w:rPr>
        <w:t xml:space="preserve"> October</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723C91" w:rsidRPr="00380AE1" w:rsidRDefault="00380AE1" w:rsidP="00723C91">
      <w:pPr>
        <w:ind w:left="2880" w:hanging="2880"/>
        <w:rPr>
          <w:rFonts w:cs="Arial"/>
          <w:color w:val="000000"/>
          <w:shd w:val="clear" w:color="auto" w:fill="FFFFFF"/>
        </w:rPr>
      </w:pPr>
      <w:bookmarkStart w:id="0" w:name="_Hlk484686731"/>
      <w:r w:rsidRPr="00380AE1">
        <w:rPr>
          <w:rFonts w:cs="Arial"/>
          <w:b/>
          <w:color w:val="000000"/>
          <w:shd w:val="clear" w:color="auto" w:fill="FFFFFF"/>
        </w:rPr>
        <w:t>RR/2017/1897/P</w:t>
      </w:r>
      <w:r w:rsidR="009D6197" w:rsidRPr="00FE5F35">
        <w:rPr>
          <w:rFonts w:cs="Courier New"/>
          <w:b/>
        </w:rPr>
        <w:tab/>
      </w:r>
      <w:proofErr w:type="spellStart"/>
      <w:r w:rsidRPr="00380AE1">
        <w:rPr>
          <w:rFonts w:cs="Arial"/>
          <w:b/>
          <w:color w:val="000000"/>
        </w:rPr>
        <w:t>Oxhey</w:t>
      </w:r>
      <w:proofErr w:type="spellEnd"/>
      <w:r w:rsidRPr="00380AE1">
        <w:rPr>
          <w:rFonts w:cs="Arial"/>
          <w:b/>
          <w:color w:val="000000"/>
        </w:rPr>
        <w:t xml:space="preserve"> Farmhouse, Brede Hill, </w:t>
      </w:r>
      <w:r w:rsidR="00723C91" w:rsidRPr="00723C91">
        <w:rPr>
          <w:rFonts w:cs="Arial"/>
          <w:b/>
          <w:color w:val="000000"/>
        </w:rPr>
        <w:t>Brede</w:t>
      </w:r>
      <w:r w:rsidR="00723C91">
        <w:rPr>
          <w:rFonts w:cs="Arial"/>
          <w:b/>
          <w:color w:val="000000"/>
        </w:rPr>
        <w:t xml:space="preserve"> </w:t>
      </w:r>
      <w:r w:rsidR="006A2874" w:rsidRPr="00FE5F35">
        <w:rPr>
          <w:rFonts w:cs="Courier New"/>
          <w:b/>
        </w:rPr>
        <w:t>–</w:t>
      </w:r>
      <w:r w:rsidR="009D6197" w:rsidRPr="00FE5F35">
        <w:rPr>
          <w:rFonts w:cs="Courier New"/>
        </w:rPr>
        <w:t xml:space="preserve"> </w:t>
      </w:r>
      <w:r w:rsidRPr="00380AE1">
        <w:rPr>
          <w:rFonts w:cs="Arial"/>
          <w:color w:val="000000"/>
          <w:shd w:val="clear" w:color="auto" w:fill="FFFFFF"/>
        </w:rPr>
        <w:t xml:space="preserve">Renew access from bottom of Brede Hill and seal existing access. Erection of stable block with the formation of an </w:t>
      </w:r>
      <w:proofErr w:type="spellStart"/>
      <w:r w:rsidRPr="00380AE1">
        <w:rPr>
          <w:rFonts w:cs="Arial"/>
          <w:color w:val="000000"/>
          <w:shd w:val="clear" w:color="auto" w:fill="FFFFFF"/>
        </w:rPr>
        <w:t>all weather</w:t>
      </w:r>
      <w:proofErr w:type="spellEnd"/>
      <w:r w:rsidRPr="00380AE1">
        <w:rPr>
          <w:rFonts w:cs="Arial"/>
          <w:color w:val="000000"/>
          <w:shd w:val="clear" w:color="auto" w:fill="FFFFFF"/>
        </w:rPr>
        <w:t xml:space="preserve"> </w:t>
      </w:r>
      <w:proofErr w:type="spellStart"/>
      <w:r w:rsidRPr="00380AE1">
        <w:rPr>
          <w:rFonts w:cs="Arial"/>
          <w:color w:val="000000"/>
          <w:shd w:val="clear" w:color="auto" w:fill="FFFFFF"/>
        </w:rPr>
        <w:t>manege</w:t>
      </w:r>
      <w:proofErr w:type="spellEnd"/>
      <w:r w:rsidRPr="00380AE1">
        <w:rPr>
          <w:rFonts w:cs="Arial"/>
          <w:color w:val="000000"/>
          <w:shd w:val="clear" w:color="auto" w:fill="FFFFFF"/>
        </w:rPr>
        <w:t>/equestrian sand school and ancillary stock fencing. (Part retrospective</w:t>
      </w:r>
      <w:r>
        <w:rPr>
          <w:rFonts w:cs="Arial"/>
          <w:color w:val="000000"/>
          <w:shd w:val="clear" w:color="auto" w:fill="FFFFFF"/>
        </w:rPr>
        <w:t>)</w:t>
      </w:r>
    </w:p>
    <w:p w:rsidR="00380AE1" w:rsidRDefault="00380AE1" w:rsidP="00723C91">
      <w:pPr>
        <w:ind w:left="2880" w:hanging="2880"/>
        <w:rPr>
          <w:rFonts w:cs="Arial"/>
          <w:color w:val="000000"/>
          <w:shd w:val="clear" w:color="auto" w:fill="FFFFFF"/>
        </w:rPr>
      </w:pPr>
    </w:p>
    <w:p w:rsidR="00677311" w:rsidRPr="001268FA" w:rsidRDefault="00380AE1" w:rsidP="00723C91">
      <w:pPr>
        <w:ind w:left="2880" w:hanging="2880"/>
        <w:rPr>
          <w:rFonts w:cs="Arial"/>
          <w:color w:val="000000"/>
          <w:shd w:val="clear" w:color="auto" w:fill="FFFFFF"/>
        </w:rPr>
      </w:pPr>
      <w:r w:rsidRPr="00380AE1">
        <w:rPr>
          <w:rFonts w:cs="Arial"/>
          <w:b/>
          <w:color w:val="000000"/>
          <w:shd w:val="clear" w:color="auto" w:fill="FFFFFF"/>
        </w:rPr>
        <w:t>RR/2017/2073/P</w:t>
      </w:r>
      <w:r w:rsidR="00066050" w:rsidRPr="00066050">
        <w:rPr>
          <w:rFonts w:cs="Arial"/>
          <w:b/>
          <w:color w:val="000000"/>
          <w:shd w:val="clear" w:color="auto" w:fill="FFFFFF"/>
        </w:rPr>
        <w:tab/>
      </w:r>
      <w:proofErr w:type="spellStart"/>
      <w:r w:rsidRPr="00380AE1">
        <w:rPr>
          <w:rFonts w:cs="Arial"/>
          <w:b/>
          <w:color w:val="000000"/>
          <w:shd w:val="clear" w:color="auto" w:fill="FFFFFF"/>
        </w:rPr>
        <w:t>Robinswood</w:t>
      </w:r>
      <w:proofErr w:type="spellEnd"/>
      <w:r w:rsidRPr="00380AE1">
        <w:rPr>
          <w:rFonts w:cs="Arial"/>
          <w:b/>
          <w:color w:val="000000"/>
          <w:shd w:val="clear" w:color="auto" w:fill="FFFFFF"/>
        </w:rPr>
        <w:t>, Furnace Lane,</w:t>
      </w:r>
      <w:r>
        <w:rPr>
          <w:rFonts w:cs="Arial"/>
          <w:b/>
          <w:color w:val="000000"/>
          <w:shd w:val="clear" w:color="auto" w:fill="FFFFFF"/>
        </w:rPr>
        <w:t xml:space="preserve"> Broad Oak </w:t>
      </w:r>
      <w:r w:rsidR="00066050" w:rsidRPr="00066050">
        <w:rPr>
          <w:rFonts w:cs="Arial"/>
          <w:b/>
          <w:color w:val="000000"/>
          <w:shd w:val="clear" w:color="auto" w:fill="FFFFFF"/>
        </w:rPr>
        <w:t>-</w:t>
      </w:r>
      <w:r w:rsidR="00066050">
        <w:rPr>
          <w:rFonts w:cs="Arial"/>
          <w:color w:val="000000"/>
          <w:shd w:val="clear" w:color="auto" w:fill="FFFFFF"/>
        </w:rPr>
        <w:t xml:space="preserve"> </w:t>
      </w:r>
      <w:bookmarkEnd w:id="0"/>
      <w:r w:rsidR="001268FA" w:rsidRPr="001268FA">
        <w:rPr>
          <w:rFonts w:cs="Arial"/>
          <w:color w:val="000000"/>
          <w:shd w:val="clear" w:color="auto" w:fill="FFFFFF"/>
        </w:rPr>
        <w:t>Refurbishment of bungalow with new porch, rear extension &amp; changes to fenestration, garage extension.</w:t>
      </w:r>
    </w:p>
    <w:p w:rsidR="00723C91" w:rsidRPr="001268FA" w:rsidRDefault="00723C91" w:rsidP="00723C91">
      <w:pPr>
        <w:ind w:left="2880" w:hanging="2880"/>
        <w:rPr>
          <w:rFonts w:cs="Arial"/>
          <w:color w:val="000000"/>
          <w:shd w:val="clear" w:color="auto" w:fill="FFFFFF"/>
        </w:rPr>
      </w:pPr>
    </w:p>
    <w:p w:rsidR="000826E5" w:rsidRPr="00723C91" w:rsidRDefault="000826E5" w:rsidP="00E97029">
      <w:pPr>
        <w:autoSpaceDE w:val="0"/>
        <w:autoSpaceDN w:val="0"/>
        <w:adjustRightInd w:val="0"/>
        <w:rPr>
          <w:rFonts w:cs="Arial"/>
        </w:rPr>
      </w:pPr>
      <w:bookmarkStart w:id="1" w:name="_GoBack"/>
      <w:bookmarkEnd w:id="1"/>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p>
    <w:p w:rsidR="00AF3624" w:rsidRPr="00714766" w:rsidRDefault="00AF3624" w:rsidP="00AF3624">
      <w:pPr>
        <w:ind w:left="2160" w:hanging="2160"/>
        <w:rPr>
          <w:rFonts w:cs="Arial"/>
          <w:b/>
        </w:rPr>
      </w:pPr>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117" w:rsidRDefault="00AA1117">
      <w:r>
        <w:separator/>
      </w:r>
    </w:p>
  </w:endnote>
  <w:endnote w:type="continuationSeparator" w:id="0">
    <w:p w:rsidR="00AA1117" w:rsidRDefault="00A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117" w:rsidRDefault="00AA1117">
      <w:r>
        <w:separator/>
      </w:r>
    </w:p>
  </w:footnote>
  <w:footnote w:type="continuationSeparator" w:id="0">
    <w:p w:rsidR="00AA1117" w:rsidRDefault="00A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268FA"/>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0AE1"/>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8E9"/>
    <w:rsid w:val="007512AE"/>
    <w:rsid w:val="00753840"/>
    <w:rsid w:val="007550DB"/>
    <w:rsid w:val="007551AB"/>
    <w:rsid w:val="00756D43"/>
    <w:rsid w:val="007636A7"/>
    <w:rsid w:val="007641BA"/>
    <w:rsid w:val="00764CB0"/>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6B00"/>
    <w:rsid w:val="007C6E79"/>
    <w:rsid w:val="007C7BF4"/>
    <w:rsid w:val="007D3BFE"/>
    <w:rsid w:val="007D7EEB"/>
    <w:rsid w:val="007E3E7E"/>
    <w:rsid w:val="007F3463"/>
    <w:rsid w:val="007F52FB"/>
    <w:rsid w:val="007F5DC9"/>
    <w:rsid w:val="007F6241"/>
    <w:rsid w:val="007F6889"/>
    <w:rsid w:val="00804F44"/>
    <w:rsid w:val="00805B71"/>
    <w:rsid w:val="008069D2"/>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D56"/>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117"/>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5638"/>
    <w:rsid w:val="00CF289E"/>
    <w:rsid w:val="00CF3E4D"/>
    <w:rsid w:val="00D00C4B"/>
    <w:rsid w:val="00D016D6"/>
    <w:rsid w:val="00D0275D"/>
    <w:rsid w:val="00D02FA7"/>
    <w:rsid w:val="00D07288"/>
    <w:rsid w:val="00D102F8"/>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F4D9A"/>
    <w:rsid w:val="00DF655F"/>
    <w:rsid w:val="00DF69D1"/>
    <w:rsid w:val="00DF71FD"/>
    <w:rsid w:val="00E11093"/>
    <w:rsid w:val="00E11494"/>
    <w:rsid w:val="00E16808"/>
    <w:rsid w:val="00E16A7F"/>
    <w:rsid w:val="00E3074A"/>
    <w:rsid w:val="00E3434F"/>
    <w:rsid w:val="00E35304"/>
    <w:rsid w:val="00E428C2"/>
    <w:rsid w:val="00E45090"/>
    <w:rsid w:val="00E52E7B"/>
    <w:rsid w:val="00E566E9"/>
    <w:rsid w:val="00E61016"/>
    <w:rsid w:val="00E62637"/>
    <w:rsid w:val="00E729F9"/>
    <w:rsid w:val="00E75187"/>
    <w:rsid w:val="00E8243A"/>
    <w:rsid w:val="00E82E71"/>
    <w:rsid w:val="00E9205B"/>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3049BDF"/>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889269363">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307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3D950-29EE-4130-BCC0-59611292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2017-10-04T09:38:00Z</dcterms:created>
  <dcterms:modified xsi:type="dcterms:W3CDTF">2017-10-04T10:02:00Z</dcterms:modified>
</cp:coreProperties>
</file>