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47" w:rsidRPr="001313BE" w:rsidRDefault="00E73847" w:rsidP="00BB6539">
      <w:pPr>
        <w:spacing w:line="240" w:lineRule="auto"/>
        <w:jc w:val="left"/>
        <w:rPr>
          <w:rFonts w:ascii="Verdana" w:hAnsi="Verdana" w:cs="Verdana"/>
          <w:b/>
          <w:bCs/>
        </w:rPr>
      </w:pPr>
    </w:p>
    <w:p w:rsidR="00977D53" w:rsidRPr="001313BE" w:rsidRDefault="00977D53" w:rsidP="00BB6539">
      <w:pPr>
        <w:spacing w:line="240" w:lineRule="auto"/>
        <w:jc w:val="center"/>
        <w:rPr>
          <w:rFonts w:ascii="Verdana" w:hAnsi="Verdana" w:cs="Verdana"/>
          <w:b/>
          <w:bCs/>
        </w:rPr>
      </w:pPr>
      <w:r w:rsidRPr="001313BE">
        <w:rPr>
          <w:rFonts w:ascii="Verdana" w:hAnsi="Verdana" w:cs="Verdana"/>
          <w:b/>
          <w:bCs/>
        </w:rPr>
        <w:t xml:space="preserve">Minutes of the meeting held on Tuesday </w:t>
      </w:r>
      <w:r w:rsidR="00980A20">
        <w:rPr>
          <w:rFonts w:ascii="Verdana" w:hAnsi="Verdana" w:cs="Verdana"/>
          <w:b/>
          <w:bCs/>
        </w:rPr>
        <w:t>28</w:t>
      </w:r>
      <w:r w:rsidR="00980A20" w:rsidRPr="00980A20">
        <w:rPr>
          <w:rFonts w:ascii="Verdana" w:hAnsi="Verdana" w:cs="Verdana"/>
          <w:b/>
          <w:bCs/>
          <w:vertAlign w:val="superscript"/>
        </w:rPr>
        <w:t>th</w:t>
      </w:r>
      <w:r w:rsidR="0025622D">
        <w:rPr>
          <w:rFonts w:ascii="Verdana" w:hAnsi="Verdana" w:cs="Verdana"/>
          <w:b/>
          <w:bCs/>
        </w:rPr>
        <w:t xml:space="preserve"> March</w:t>
      </w:r>
      <w:r w:rsidR="00A135B6">
        <w:rPr>
          <w:rFonts w:ascii="Verdana" w:hAnsi="Verdana" w:cs="Verdana"/>
          <w:b/>
          <w:bCs/>
        </w:rPr>
        <w:t xml:space="preserve"> 201</w:t>
      </w:r>
      <w:r w:rsidR="005A342C">
        <w:rPr>
          <w:rFonts w:ascii="Verdana" w:hAnsi="Verdana" w:cs="Verdana"/>
          <w:b/>
          <w:bCs/>
        </w:rPr>
        <w:t>7</w:t>
      </w:r>
      <w:r w:rsidR="009D6E4A" w:rsidRPr="001313BE">
        <w:rPr>
          <w:rFonts w:ascii="Verdana" w:hAnsi="Verdana" w:cs="Verdana"/>
          <w:b/>
          <w:bCs/>
        </w:rPr>
        <w:t xml:space="preserve"> at 7</w:t>
      </w:r>
      <w:r w:rsidR="00E52303" w:rsidRPr="001313BE">
        <w:rPr>
          <w:rFonts w:ascii="Verdana" w:hAnsi="Verdana" w:cs="Verdana"/>
          <w:b/>
          <w:bCs/>
        </w:rPr>
        <w:t>:</w:t>
      </w:r>
      <w:r w:rsidR="001E7FFC">
        <w:rPr>
          <w:rFonts w:ascii="Verdana" w:hAnsi="Verdana" w:cs="Verdana"/>
          <w:b/>
          <w:bCs/>
        </w:rPr>
        <w:t>3</w:t>
      </w:r>
      <w:r w:rsidR="00496162">
        <w:rPr>
          <w:rFonts w:ascii="Verdana" w:hAnsi="Verdana" w:cs="Verdana"/>
          <w:b/>
          <w:bCs/>
        </w:rPr>
        <w:t>0</w:t>
      </w:r>
      <w:r w:rsidR="009D6E4A" w:rsidRPr="001313BE">
        <w:rPr>
          <w:rFonts w:ascii="Verdana" w:hAnsi="Verdana" w:cs="Verdana"/>
          <w:b/>
          <w:bCs/>
        </w:rPr>
        <w:t>pm in the Brede V</w:t>
      </w:r>
      <w:r w:rsidRPr="001313BE">
        <w:rPr>
          <w:rFonts w:ascii="Verdana" w:hAnsi="Verdana" w:cs="Verdana"/>
          <w:b/>
          <w:bCs/>
        </w:rPr>
        <w:t>illage Hall</w:t>
      </w:r>
    </w:p>
    <w:p w:rsidR="00977D53" w:rsidRPr="00043EA0" w:rsidRDefault="00977D53" w:rsidP="00BB6539">
      <w:pPr>
        <w:spacing w:line="240" w:lineRule="auto"/>
        <w:jc w:val="left"/>
        <w:rPr>
          <w:rFonts w:ascii="Verdana" w:hAnsi="Verdana" w:cs="Verdana"/>
        </w:rPr>
      </w:pPr>
    </w:p>
    <w:p w:rsidR="008853E7" w:rsidRDefault="00977D53" w:rsidP="00BB6539">
      <w:pPr>
        <w:spacing w:line="240" w:lineRule="auto"/>
        <w:rPr>
          <w:rFonts w:ascii="Verdana" w:hAnsi="Verdana" w:cs="Verdana"/>
          <w:bCs/>
        </w:rPr>
      </w:pPr>
      <w:r w:rsidRPr="00043EA0">
        <w:rPr>
          <w:rFonts w:ascii="Verdana" w:hAnsi="Verdana" w:cs="Verdana"/>
          <w:b/>
          <w:bCs/>
        </w:rPr>
        <w:t>Present:</w:t>
      </w:r>
      <w:r w:rsidRPr="00043EA0">
        <w:rPr>
          <w:rFonts w:ascii="Verdana" w:hAnsi="Verdana" w:cs="Verdana"/>
        </w:rPr>
        <w:t xml:space="preserve"> </w:t>
      </w:r>
      <w:r w:rsidR="0025622D">
        <w:rPr>
          <w:rFonts w:ascii="Verdana" w:hAnsi="Verdana" w:cs="Verdana"/>
        </w:rPr>
        <w:t>Councillors</w:t>
      </w:r>
      <w:r w:rsidR="005A342C">
        <w:rPr>
          <w:rFonts w:ascii="Verdana" w:hAnsi="Verdana" w:cs="Verdana"/>
        </w:rPr>
        <w:t xml:space="preserve"> </w:t>
      </w:r>
      <w:r w:rsidR="008853E7" w:rsidRPr="00043EA0">
        <w:rPr>
          <w:rFonts w:ascii="Verdana" w:hAnsi="Verdana" w:cs="Verdana"/>
        </w:rPr>
        <w:t xml:space="preserve">R Came, Mrs J Armstrong, </w:t>
      </w:r>
      <w:r w:rsidR="00980A20">
        <w:rPr>
          <w:rFonts w:ascii="Verdana" w:hAnsi="Verdana" w:cs="Verdana"/>
        </w:rPr>
        <w:t>Mrs C Collins,</w:t>
      </w:r>
      <w:r w:rsidR="0025622D">
        <w:rPr>
          <w:rFonts w:ascii="Verdana" w:hAnsi="Verdana" w:cs="Verdana"/>
        </w:rPr>
        <w:t xml:space="preserve"> J King, Mrs C </w:t>
      </w:r>
      <w:proofErr w:type="spellStart"/>
      <w:r w:rsidR="0025622D">
        <w:rPr>
          <w:rFonts w:ascii="Verdana" w:hAnsi="Verdana" w:cs="Verdana"/>
        </w:rPr>
        <w:t>Kynvin</w:t>
      </w:r>
      <w:proofErr w:type="spellEnd"/>
      <w:r w:rsidR="0025622D">
        <w:rPr>
          <w:rFonts w:ascii="Verdana" w:hAnsi="Verdana" w:cs="Verdana"/>
        </w:rPr>
        <w:t>,</w:t>
      </w:r>
      <w:r w:rsidR="005A342C">
        <w:rPr>
          <w:rFonts w:ascii="Verdana" w:hAnsi="Verdana" w:cs="Verdana"/>
          <w:bCs/>
        </w:rPr>
        <w:t xml:space="preserve"> </w:t>
      </w:r>
      <w:r w:rsidR="00BB6539">
        <w:rPr>
          <w:rFonts w:ascii="Verdana" w:hAnsi="Verdana" w:cs="Verdana"/>
        </w:rPr>
        <w:t xml:space="preserve">Mrs R </w:t>
      </w:r>
      <w:r w:rsidR="005A342C">
        <w:rPr>
          <w:rFonts w:ascii="Verdana" w:hAnsi="Verdana" w:cs="Verdana"/>
        </w:rPr>
        <w:t xml:space="preserve">Oliver, </w:t>
      </w:r>
      <w:r w:rsidR="000F4B65">
        <w:rPr>
          <w:rFonts w:ascii="Verdana" w:hAnsi="Verdana" w:cs="Verdana"/>
        </w:rPr>
        <w:t xml:space="preserve">Mrs G Stone </w:t>
      </w:r>
      <w:r w:rsidR="00C00E65" w:rsidRPr="00043EA0">
        <w:rPr>
          <w:rFonts w:ascii="Verdana" w:hAnsi="Verdana" w:cs="Verdana"/>
        </w:rPr>
        <w:t>and</w:t>
      </w:r>
      <w:r w:rsidR="008853E7" w:rsidRPr="00043EA0">
        <w:rPr>
          <w:rFonts w:ascii="Verdana" w:hAnsi="Verdana" w:cs="Verdana"/>
        </w:rPr>
        <w:t xml:space="preserve"> </w:t>
      </w:r>
      <w:r w:rsidR="00A135B6">
        <w:rPr>
          <w:rFonts w:ascii="Verdana" w:hAnsi="Verdana" w:cs="Verdana"/>
          <w:bCs/>
        </w:rPr>
        <w:t>I Stone.</w:t>
      </w:r>
      <w:r w:rsidR="00EC7427">
        <w:rPr>
          <w:rFonts w:ascii="Verdana" w:hAnsi="Verdana" w:cs="Verdana"/>
          <w:bCs/>
        </w:rPr>
        <w:t xml:space="preserve"> </w:t>
      </w:r>
      <w:r w:rsidR="000F4B65">
        <w:rPr>
          <w:rFonts w:ascii="Verdana" w:hAnsi="Verdana" w:cs="Verdana"/>
          <w:bCs/>
        </w:rPr>
        <w:t>County Cllr C Maynard</w:t>
      </w:r>
      <w:r w:rsidR="00EE75E9">
        <w:rPr>
          <w:rFonts w:ascii="Verdana" w:hAnsi="Verdana" w:cs="Verdana"/>
          <w:bCs/>
        </w:rPr>
        <w:t>, t</w:t>
      </w:r>
      <w:r w:rsidR="00975714">
        <w:rPr>
          <w:rFonts w:ascii="Verdana" w:hAnsi="Verdana" w:cs="Verdana"/>
          <w:bCs/>
        </w:rPr>
        <w:t>he Clerk and</w:t>
      </w:r>
      <w:r w:rsidR="000F4B65">
        <w:rPr>
          <w:rFonts w:ascii="Verdana" w:hAnsi="Verdana" w:cs="Verdana"/>
          <w:bCs/>
        </w:rPr>
        <w:t xml:space="preserve"> </w:t>
      </w:r>
      <w:r w:rsidR="0025622D">
        <w:rPr>
          <w:rFonts w:ascii="Verdana" w:hAnsi="Verdana" w:cs="Verdana"/>
          <w:bCs/>
        </w:rPr>
        <w:t>3</w:t>
      </w:r>
      <w:r w:rsidR="000F4B65">
        <w:rPr>
          <w:rFonts w:ascii="Verdana" w:hAnsi="Verdana" w:cs="Verdana"/>
          <w:bCs/>
        </w:rPr>
        <w:t xml:space="preserve"> member</w:t>
      </w:r>
      <w:r w:rsidR="0025622D">
        <w:rPr>
          <w:rFonts w:ascii="Verdana" w:hAnsi="Verdana" w:cs="Verdana"/>
          <w:bCs/>
        </w:rPr>
        <w:t>s</w:t>
      </w:r>
      <w:r w:rsidR="00975714">
        <w:rPr>
          <w:rFonts w:ascii="Verdana" w:hAnsi="Verdana" w:cs="Verdana"/>
          <w:bCs/>
        </w:rPr>
        <w:t xml:space="preserve"> of the public were also present.</w:t>
      </w:r>
      <w:r w:rsidR="00EE75E9">
        <w:rPr>
          <w:rFonts w:ascii="Verdana" w:hAnsi="Verdana" w:cs="Verdana"/>
          <w:bCs/>
        </w:rPr>
        <w:t xml:space="preserve"> </w:t>
      </w:r>
    </w:p>
    <w:p w:rsidR="0025622D" w:rsidRDefault="0025622D" w:rsidP="00BB6539">
      <w:pPr>
        <w:spacing w:line="240" w:lineRule="auto"/>
        <w:rPr>
          <w:rFonts w:ascii="Verdana" w:hAnsi="Verdana" w:cs="Verdana"/>
          <w:bCs/>
        </w:rPr>
      </w:pPr>
    </w:p>
    <w:p w:rsidR="0025622D" w:rsidRDefault="0025622D" w:rsidP="00BB6539">
      <w:pPr>
        <w:spacing w:line="240" w:lineRule="auto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It was agreed that in the absence of Cllrs </w:t>
      </w:r>
      <w:proofErr w:type="spellStart"/>
      <w:r>
        <w:rPr>
          <w:rFonts w:ascii="Verdana" w:hAnsi="Verdana" w:cs="Verdana"/>
          <w:bCs/>
        </w:rPr>
        <w:t>Nottage</w:t>
      </w:r>
      <w:proofErr w:type="spellEnd"/>
      <w:r>
        <w:rPr>
          <w:rFonts w:ascii="Verdana" w:hAnsi="Verdana" w:cs="Verdana"/>
          <w:bCs/>
        </w:rPr>
        <w:t xml:space="preserve"> (Chair) &amp; Came (Vice Chair)</w:t>
      </w:r>
      <w:r w:rsidR="00C754D3">
        <w:rPr>
          <w:rFonts w:ascii="Verdana" w:hAnsi="Verdana" w:cs="Verdana"/>
          <w:bCs/>
        </w:rPr>
        <w:t xml:space="preserve"> Cllr Mrs Oliver should chair the meeting.</w:t>
      </w:r>
    </w:p>
    <w:p w:rsidR="00D5154B" w:rsidRPr="00043EA0" w:rsidRDefault="009838A7" w:rsidP="00BB6539">
      <w:pPr>
        <w:spacing w:line="240" w:lineRule="auto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</w:rPr>
        <w:tab/>
      </w:r>
    </w:p>
    <w:p w:rsidR="00977D53" w:rsidRPr="005A342C" w:rsidRDefault="003964B5" w:rsidP="00980A20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307</w:t>
      </w:r>
      <w:r w:rsidR="001D2E36" w:rsidRPr="00043EA0">
        <w:rPr>
          <w:rFonts w:ascii="Verdana" w:hAnsi="Verdana" w:cs="Verdana"/>
          <w:b/>
          <w:bCs/>
        </w:rPr>
        <w:tab/>
      </w:r>
      <w:r w:rsidR="00BD0F97" w:rsidRPr="00043EA0">
        <w:rPr>
          <w:rFonts w:ascii="Verdana" w:hAnsi="Verdana" w:cs="Verdana"/>
          <w:b/>
          <w:bCs/>
        </w:rPr>
        <w:t xml:space="preserve">a) </w:t>
      </w:r>
      <w:r w:rsidR="00412DB6" w:rsidRPr="00043EA0">
        <w:rPr>
          <w:rFonts w:ascii="Verdana" w:hAnsi="Verdana" w:cs="Verdana"/>
          <w:b/>
          <w:bCs/>
        </w:rPr>
        <w:t>D</w:t>
      </w:r>
      <w:r w:rsidR="00977D53" w:rsidRPr="00043EA0">
        <w:rPr>
          <w:rFonts w:ascii="Verdana" w:hAnsi="Verdana" w:cs="Verdana"/>
          <w:b/>
          <w:bCs/>
        </w:rPr>
        <w:t>eclaration</w:t>
      </w:r>
      <w:r w:rsidR="00977D53" w:rsidRPr="00043EA0">
        <w:rPr>
          <w:rFonts w:ascii="Verdana" w:hAnsi="Verdana" w:cs="Verdana"/>
        </w:rPr>
        <w:t xml:space="preserve"> </w:t>
      </w:r>
      <w:r w:rsidR="00977D53" w:rsidRPr="00043EA0">
        <w:rPr>
          <w:rFonts w:ascii="Verdana" w:hAnsi="Verdana" w:cs="Verdana"/>
          <w:b/>
          <w:bCs/>
        </w:rPr>
        <w:t>of</w:t>
      </w:r>
      <w:r w:rsidR="00977D53" w:rsidRPr="00043EA0">
        <w:rPr>
          <w:rFonts w:ascii="Verdana" w:hAnsi="Verdana" w:cs="Verdana"/>
        </w:rPr>
        <w:t xml:space="preserve"> </w:t>
      </w:r>
      <w:r w:rsidR="00977D53" w:rsidRPr="00043EA0">
        <w:rPr>
          <w:rFonts w:ascii="Verdana" w:hAnsi="Verdana" w:cs="Verdana"/>
          <w:b/>
          <w:bCs/>
        </w:rPr>
        <w:t>Interests:</w:t>
      </w:r>
      <w:r w:rsidR="00977D53" w:rsidRPr="00043EA0">
        <w:rPr>
          <w:rFonts w:ascii="Verdana" w:hAnsi="Verdana" w:cs="Verdana"/>
        </w:rPr>
        <w:t xml:space="preserve"> </w:t>
      </w:r>
      <w:r w:rsidR="00980A20">
        <w:rPr>
          <w:rFonts w:ascii="Verdana" w:hAnsi="Verdana" w:cs="Verdana"/>
        </w:rPr>
        <w:t>None.</w:t>
      </w:r>
    </w:p>
    <w:p w:rsidR="00BD0F97" w:rsidRPr="00043EA0" w:rsidRDefault="00BD0F97" w:rsidP="00BB6539">
      <w:pPr>
        <w:spacing w:line="240" w:lineRule="auto"/>
        <w:jc w:val="left"/>
        <w:rPr>
          <w:rFonts w:ascii="Verdana" w:hAnsi="Verdana" w:cs="Verdana"/>
        </w:rPr>
      </w:pPr>
    </w:p>
    <w:p w:rsidR="00BD0F97" w:rsidRPr="00043EA0" w:rsidRDefault="00BD0F97" w:rsidP="00BB6539">
      <w:pPr>
        <w:spacing w:line="240" w:lineRule="auto"/>
        <w:ind w:left="720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  <w:b/>
        </w:rPr>
        <w:t>b) Dispensation Requests:</w:t>
      </w:r>
      <w:r w:rsidR="004867EB">
        <w:rPr>
          <w:rFonts w:ascii="Verdana" w:hAnsi="Verdana" w:cs="Verdana"/>
        </w:rPr>
        <w:t xml:space="preserve"> </w:t>
      </w:r>
      <w:r w:rsidR="00C754D3">
        <w:rPr>
          <w:rFonts w:ascii="Verdana" w:hAnsi="Verdana" w:cs="Verdana"/>
        </w:rPr>
        <w:t>Cllr</w:t>
      </w:r>
      <w:r w:rsidR="00980A20">
        <w:rPr>
          <w:rFonts w:ascii="Verdana" w:hAnsi="Verdana" w:cs="Verdana"/>
        </w:rPr>
        <w:t xml:space="preserve"> King </w:t>
      </w:r>
      <w:r w:rsidR="004867EB">
        <w:rPr>
          <w:rFonts w:ascii="Verdana" w:hAnsi="Verdana" w:cs="Verdana"/>
        </w:rPr>
        <w:t>as member</w:t>
      </w:r>
      <w:r w:rsidRPr="00043EA0">
        <w:rPr>
          <w:rFonts w:ascii="Verdana" w:hAnsi="Verdana" w:cs="Verdana"/>
        </w:rPr>
        <w:t xml:space="preserve"> of the Village Hall Management Committee.</w:t>
      </w:r>
    </w:p>
    <w:p w:rsidR="00C428E6" w:rsidRPr="00043EA0" w:rsidRDefault="00C428E6" w:rsidP="00BB6539">
      <w:pPr>
        <w:spacing w:line="240" w:lineRule="auto"/>
        <w:jc w:val="left"/>
        <w:rPr>
          <w:rFonts w:ascii="Verdana" w:hAnsi="Verdana" w:cs="Verdana"/>
        </w:rPr>
      </w:pPr>
    </w:p>
    <w:p w:rsidR="004C4530" w:rsidRDefault="003964B5" w:rsidP="0025622D">
      <w:pPr>
        <w:spacing w:line="240" w:lineRule="auto"/>
        <w:ind w:left="720" w:hanging="720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308</w:t>
      </w:r>
      <w:r w:rsidR="00EE75E9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Apologies for Absence:</w:t>
      </w:r>
      <w:r w:rsidR="0025622D">
        <w:rPr>
          <w:rFonts w:ascii="Verdana" w:hAnsi="Verdana" w:cs="Verdana"/>
          <w:b/>
          <w:bCs/>
        </w:rPr>
        <w:t xml:space="preserve"> </w:t>
      </w:r>
      <w:r w:rsidR="0025622D">
        <w:rPr>
          <w:rFonts w:ascii="Verdana" w:hAnsi="Verdana" w:cs="Verdana"/>
          <w:bCs/>
        </w:rPr>
        <w:t xml:space="preserve">Cllrs </w:t>
      </w:r>
      <w:proofErr w:type="spellStart"/>
      <w:r w:rsidR="0025622D">
        <w:rPr>
          <w:rFonts w:ascii="Verdana" w:hAnsi="Verdana" w:cs="Verdana"/>
          <w:bCs/>
        </w:rPr>
        <w:t>Nottage</w:t>
      </w:r>
      <w:proofErr w:type="spellEnd"/>
      <w:r w:rsidR="0025622D">
        <w:rPr>
          <w:rFonts w:ascii="Verdana" w:hAnsi="Verdana" w:cs="Verdana"/>
          <w:bCs/>
        </w:rPr>
        <w:t>, Mrs Collins</w:t>
      </w:r>
      <w:r w:rsidR="0025622D">
        <w:rPr>
          <w:rFonts w:ascii="Verdana" w:hAnsi="Verdana" w:cs="Verdana"/>
          <w:b/>
          <w:bCs/>
        </w:rPr>
        <w:t xml:space="preserve"> </w:t>
      </w:r>
      <w:r w:rsidR="0025622D" w:rsidRPr="0025622D">
        <w:rPr>
          <w:rFonts w:ascii="Verdana" w:hAnsi="Verdana" w:cs="Verdana"/>
          <w:bCs/>
        </w:rPr>
        <w:t>&amp; District Cllr Johnson.</w:t>
      </w:r>
      <w:r w:rsidR="008472FB" w:rsidRPr="00043EA0">
        <w:rPr>
          <w:rFonts w:ascii="Verdana" w:hAnsi="Verdana" w:cs="Verdana"/>
          <w:b/>
          <w:bCs/>
        </w:rPr>
        <w:t xml:space="preserve"> </w:t>
      </w:r>
      <w:r w:rsidR="00980A20">
        <w:rPr>
          <w:rFonts w:ascii="Verdana" w:hAnsi="Verdana" w:cs="Verdana"/>
          <w:bCs/>
        </w:rPr>
        <w:t xml:space="preserve">Cllr </w:t>
      </w:r>
      <w:r w:rsidR="0025622D">
        <w:rPr>
          <w:rFonts w:ascii="Verdana" w:hAnsi="Verdana" w:cs="Verdana"/>
          <w:bCs/>
        </w:rPr>
        <w:t>Came</w:t>
      </w:r>
      <w:r w:rsidR="00980A20">
        <w:rPr>
          <w:rFonts w:ascii="Verdana" w:hAnsi="Verdana" w:cs="Verdana"/>
          <w:bCs/>
        </w:rPr>
        <w:t xml:space="preserve"> will be late</w:t>
      </w:r>
      <w:r w:rsidR="005A342C">
        <w:rPr>
          <w:rFonts w:ascii="Verdana" w:hAnsi="Verdana" w:cs="Verdana"/>
        </w:rPr>
        <w:t>.</w:t>
      </w:r>
    </w:p>
    <w:p w:rsidR="00A8395E" w:rsidRPr="00A8395E" w:rsidRDefault="00A8395E" w:rsidP="00980A20">
      <w:pPr>
        <w:tabs>
          <w:tab w:val="left" w:pos="2410"/>
        </w:tabs>
        <w:spacing w:line="240" w:lineRule="auto"/>
        <w:jc w:val="left"/>
        <w:rPr>
          <w:rFonts w:ascii="Verdana" w:hAnsi="Verdana" w:cs="Verdana"/>
          <w:bCs/>
        </w:rPr>
      </w:pPr>
    </w:p>
    <w:p w:rsidR="009F27BC" w:rsidRDefault="00977D53" w:rsidP="00BB6539">
      <w:pPr>
        <w:spacing w:line="240" w:lineRule="auto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>Minutes</w:t>
      </w:r>
      <w:r w:rsidR="008E0B4C" w:rsidRPr="00043EA0">
        <w:rPr>
          <w:rFonts w:ascii="Verdana" w:hAnsi="Verdana" w:cs="Verdana"/>
        </w:rPr>
        <w:t xml:space="preserve"> of the following meeting</w:t>
      </w:r>
      <w:r w:rsidR="00C00E65" w:rsidRPr="00043EA0">
        <w:rPr>
          <w:rFonts w:ascii="Verdana" w:hAnsi="Verdana" w:cs="Verdana"/>
        </w:rPr>
        <w:t>s</w:t>
      </w:r>
      <w:r w:rsidRPr="00043EA0">
        <w:rPr>
          <w:rFonts w:ascii="Verdana" w:hAnsi="Verdana" w:cs="Verdana"/>
        </w:rPr>
        <w:t xml:space="preserve"> were considered</w:t>
      </w:r>
      <w:r w:rsidR="00C428E6" w:rsidRPr="00043EA0">
        <w:rPr>
          <w:rFonts w:ascii="Verdana" w:hAnsi="Verdana" w:cs="Verdana"/>
        </w:rPr>
        <w:t>.</w:t>
      </w:r>
    </w:p>
    <w:p w:rsidR="00C754D3" w:rsidRPr="00043EA0" w:rsidRDefault="00C754D3" w:rsidP="00BB6539">
      <w:pPr>
        <w:spacing w:line="240" w:lineRule="auto"/>
        <w:jc w:val="left"/>
        <w:rPr>
          <w:rFonts w:ascii="Verdana" w:hAnsi="Verdana" w:cs="Verdana"/>
        </w:rPr>
      </w:pPr>
    </w:p>
    <w:p w:rsidR="00EE75E9" w:rsidRPr="00980A20" w:rsidRDefault="003964B5" w:rsidP="00C754D3">
      <w:pPr>
        <w:spacing w:line="240" w:lineRule="auto"/>
        <w:ind w:left="720" w:hanging="720"/>
        <w:rPr>
          <w:rFonts w:ascii="Verdana" w:hAnsi="Verdana" w:cs="Arial"/>
        </w:rPr>
      </w:pPr>
      <w:r>
        <w:rPr>
          <w:rFonts w:ascii="Verdana" w:hAnsi="Verdana" w:cs="Arial"/>
          <w:b/>
        </w:rPr>
        <w:t>309</w:t>
      </w:r>
      <w:r w:rsidR="000F4B65">
        <w:rPr>
          <w:rFonts w:ascii="Verdana" w:hAnsi="Verdana" w:cs="Verdana"/>
        </w:rPr>
        <w:tab/>
      </w:r>
      <w:r w:rsidR="005A342C" w:rsidRPr="005A342C">
        <w:rPr>
          <w:rFonts w:ascii="Verdana" w:hAnsi="Verdana" w:cs="Verdana"/>
          <w:b/>
        </w:rPr>
        <w:t>a)</w:t>
      </w:r>
      <w:r w:rsidR="005A342C">
        <w:rPr>
          <w:rFonts w:ascii="Verdana" w:hAnsi="Verdana" w:cs="Verdana"/>
        </w:rPr>
        <w:t xml:space="preserve"> </w:t>
      </w:r>
      <w:r w:rsidR="00C754D3" w:rsidRPr="00C754D3">
        <w:rPr>
          <w:rFonts w:ascii="Verdana" w:hAnsi="Verdana" w:cs="Arial"/>
          <w:b/>
        </w:rPr>
        <w:t>Full Council Meeting – 28</w:t>
      </w:r>
      <w:r w:rsidR="00C754D3" w:rsidRPr="00C754D3">
        <w:rPr>
          <w:rFonts w:ascii="Verdana" w:hAnsi="Verdana" w:cs="Arial"/>
          <w:b/>
          <w:vertAlign w:val="superscript"/>
        </w:rPr>
        <w:t>th</w:t>
      </w:r>
      <w:r w:rsidR="00C754D3" w:rsidRPr="00C754D3">
        <w:rPr>
          <w:rFonts w:ascii="Verdana" w:hAnsi="Verdana" w:cs="Arial"/>
          <w:b/>
        </w:rPr>
        <w:t xml:space="preserve"> February 2017 – 270/17 – 294/17</w:t>
      </w:r>
      <w:r w:rsidR="00C754D3">
        <w:rPr>
          <w:rFonts w:ascii="Verdana" w:hAnsi="Verdana" w:cs="Arial"/>
          <w:b/>
        </w:rPr>
        <w:t>.</w:t>
      </w:r>
      <w:r w:rsidR="00EE75E9" w:rsidRPr="00043EA0">
        <w:rPr>
          <w:rFonts w:ascii="Verdana" w:hAnsi="Verdana" w:cs="Verdana"/>
        </w:rPr>
        <w:t xml:space="preserve">Cllr </w:t>
      </w:r>
      <w:r w:rsidR="00EE75E9">
        <w:rPr>
          <w:rFonts w:ascii="Verdana" w:hAnsi="Verdana" w:cs="Verdana"/>
        </w:rPr>
        <w:t xml:space="preserve">Mrs </w:t>
      </w:r>
      <w:r w:rsidR="00C754D3">
        <w:rPr>
          <w:rFonts w:ascii="Verdana" w:hAnsi="Verdana" w:cs="Verdana"/>
        </w:rPr>
        <w:t>Armstrong</w:t>
      </w:r>
      <w:r w:rsidR="005A342C">
        <w:rPr>
          <w:rFonts w:ascii="Verdana" w:hAnsi="Verdana" w:cs="Verdana"/>
        </w:rPr>
        <w:t xml:space="preserve"> </w:t>
      </w:r>
      <w:r w:rsidR="00EE75E9" w:rsidRPr="00043EA0">
        <w:rPr>
          <w:rFonts w:ascii="Verdana" w:hAnsi="Verdana" w:cs="Verdana"/>
        </w:rPr>
        <w:t xml:space="preserve">proposed that the minutes be signed as a true record of the meeting. This was seconded by Cllr </w:t>
      </w:r>
      <w:r w:rsidR="00EE75E9">
        <w:rPr>
          <w:rFonts w:ascii="Verdana" w:hAnsi="Verdana" w:cs="Verdana"/>
        </w:rPr>
        <w:t xml:space="preserve">Mrs </w:t>
      </w:r>
      <w:r w:rsidR="00C754D3">
        <w:rPr>
          <w:rFonts w:ascii="Verdana" w:hAnsi="Verdana" w:cs="Verdana"/>
        </w:rPr>
        <w:t>Stone</w:t>
      </w:r>
      <w:r w:rsidR="00EE75E9" w:rsidRPr="00043EA0">
        <w:rPr>
          <w:rFonts w:ascii="Verdana" w:hAnsi="Verdana" w:cs="Verdana"/>
        </w:rPr>
        <w:t>. All members present agreed.</w:t>
      </w:r>
    </w:p>
    <w:p w:rsidR="005A342C" w:rsidRDefault="005A342C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Arial"/>
        </w:rPr>
        <w:tab/>
      </w:r>
      <w:r w:rsidRPr="005A342C">
        <w:rPr>
          <w:rFonts w:ascii="Verdana" w:hAnsi="Verdana" w:cs="Arial"/>
          <w:b/>
        </w:rPr>
        <w:t>b)</w:t>
      </w:r>
      <w:r w:rsidRPr="00980A20">
        <w:rPr>
          <w:rFonts w:ascii="Verdana" w:hAnsi="Verdana" w:cs="Arial"/>
          <w:b/>
        </w:rPr>
        <w:t xml:space="preserve"> </w:t>
      </w:r>
      <w:r w:rsidR="00980A20" w:rsidRPr="00980A20">
        <w:rPr>
          <w:rFonts w:ascii="Verdana" w:hAnsi="Verdana" w:cs="Arial"/>
          <w:b/>
        </w:rPr>
        <w:t xml:space="preserve">Planning </w:t>
      </w:r>
      <w:r w:rsidR="00C754D3">
        <w:rPr>
          <w:rFonts w:ascii="Verdana" w:hAnsi="Verdana" w:cs="Arial"/>
        </w:rPr>
        <w:t xml:space="preserve">March </w:t>
      </w:r>
      <w:r w:rsidR="00C754D3" w:rsidRPr="00980A20">
        <w:rPr>
          <w:rFonts w:ascii="Verdana" w:hAnsi="Verdana" w:cs="Arial"/>
          <w:b/>
        </w:rPr>
        <w:t xml:space="preserve">Meeting – </w:t>
      </w:r>
      <w:r w:rsidR="00C754D3">
        <w:rPr>
          <w:rFonts w:ascii="Verdana" w:hAnsi="Verdana" w:cs="Arial"/>
        </w:rPr>
        <w:t xml:space="preserve"> </w:t>
      </w:r>
      <w:r w:rsidR="00C754D3" w:rsidRPr="00C754D3">
        <w:rPr>
          <w:rFonts w:ascii="Verdana" w:hAnsi="Verdana" w:cs="Arial"/>
          <w:b/>
        </w:rPr>
        <w:t>14</w:t>
      </w:r>
      <w:r w:rsidR="00C754D3" w:rsidRPr="00C754D3">
        <w:rPr>
          <w:rFonts w:ascii="Verdana" w:hAnsi="Verdana" w:cs="Arial"/>
          <w:b/>
          <w:vertAlign w:val="superscript"/>
        </w:rPr>
        <w:t>th</w:t>
      </w:r>
      <w:r w:rsidR="00C754D3" w:rsidRPr="00C754D3">
        <w:rPr>
          <w:rFonts w:ascii="Verdana" w:hAnsi="Verdana" w:cs="Arial"/>
          <w:b/>
        </w:rPr>
        <w:t xml:space="preserve"> 2017 – 295/17 – </w:t>
      </w:r>
      <w:r w:rsidR="003964B5">
        <w:rPr>
          <w:rFonts w:ascii="Verdana" w:hAnsi="Verdana" w:cs="Arial"/>
          <w:b/>
        </w:rPr>
        <w:t>300</w:t>
      </w:r>
      <w:r w:rsidR="00C754D3" w:rsidRPr="00C754D3">
        <w:rPr>
          <w:rFonts w:ascii="Verdana" w:hAnsi="Verdana" w:cs="Arial"/>
          <w:b/>
        </w:rPr>
        <w:t>/17</w:t>
      </w:r>
      <w:r w:rsidR="00C754D3" w:rsidRPr="00C754D3">
        <w:rPr>
          <w:rFonts w:ascii="Verdana" w:hAnsi="Verdana" w:cs="Arial"/>
          <w:b/>
        </w:rPr>
        <w:t>.</w:t>
      </w:r>
      <w:r w:rsidRPr="00043EA0">
        <w:rPr>
          <w:rFonts w:ascii="Verdana" w:hAnsi="Verdana" w:cs="Verdana"/>
        </w:rPr>
        <w:t xml:space="preserve">Cllr </w:t>
      </w:r>
      <w:r w:rsidR="00C754D3">
        <w:rPr>
          <w:rFonts w:ascii="Verdana" w:hAnsi="Verdana" w:cs="Verdana"/>
        </w:rPr>
        <w:t>King</w:t>
      </w:r>
      <w:r>
        <w:rPr>
          <w:rFonts w:ascii="Verdana" w:hAnsi="Verdana" w:cs="Verdana"/>
        </w:rPr>
        <w:t xml:space="preserve"> </w:t>
      </w:r>
      <w:r w:rsidRPr="00043EA0">
        <w:rPr>
          <w:rFonts w:ascii="Verdana" w:hAnsi="Verdana" w:cs="Verdana"/>
        </w:rPr>
        <w:t>proposed that the minutes be signed as a true record of the mee</w:t>
      </w:r>
      <w:r w:rsidR="00980A20">
        <w:rPr>
          <w:rFonts w:ascii="Verdana" w:hAnsi="Verdana" w:cs="Verdana"/>
        </w:rPr>
        <w:t xml:space="preserve">ting. This was seconded by Cllr </w:t>
      </w:r>
      <w:r w:rsidR="00C754D3">
        <w:rPr>
          <w:rFonts w:ascii="Verdana" w:hAnsi="Verdana" w:cs="Verdana"/>
        </w:rPr>
        <w:t>Mrs Armstrong</w:t>
      </w:r>
      <w:r w:rsidRPr="00043EA0">
        <w:rPr>
          <w:rFonts w:ascii="Verdana" w:hAnsi="Verdana" w:cs="Verdana"/>
        </w:rPr>
        <w:t>. All members present agreed.</w:t>
      </w:r>
    </w:p>
    <w:p w:rsidR="00ED7586" w:rsidRDefault="005A342C" w:rsidP="00BB6539">
      <w:pPr>
        <w:spacing w:line="240" w:lineRule="auto"/>
        <w:ind w:left="720" w:hanging="720"/>
        <w:jc w:val="left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</w:p>
    <w:p w:rsidR="00BC4449" w:rsidRDefault="003964B5" w:rsidP="00BB6539">
      <w:pPr>
        <w:widowControl/>
        <w:overflowPunct/>
        <w:autoSpaceDE/>
        <w:autoSpaceDN/>
        <w:adjustRightInd/>
        <w:spacing w:line="240" w:lineRule="auto"/>
        <w:ind w:left="360" w:hanging="36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310</w:t>
      </w:r>
      <w:r w:rsidR="001A39D9">
        <w:rPr>
          <w:rFonts w:ascii="Verdana" w:hAnsi="Verdana" w:cs="Verdana"/>
          <w:b/>
          <w:bCs/>
        </w:rPr>
        <w:tab/>
      </w:r>
      <w:r w:rsidR="0026635C" w:rsidRPr="00043EA0">
        <w:rPr>
          <w:rFonts w:ascii="Verdana" w:hAnsi="Verdana" w:cs="Verdana"/>
          <w:b/>
          <w:bCs/>
        </w:rPr>
        <w:t>Ma</w:t>
      </w:r>
      <w:r w:rsidR="00977D53" w:rsidRPr="00043EA0">
        <w:rPr>
          <w:rFonts w:ascii="Verdana" w:hAnsi="Verdana" w:cs="Verdana"/>
          <w:b/>
          <w:bCs/>
        </w:rPr>
        <w:t>tters arising:</w:t>
      </w:r>
      <w:r w:rsidR="009E333B" w:rsidRPr="00043EA0">
        <w:rPr>
          <w:rFonts w:ascii="Verdana" w:hAnsi="Verdana" w:cs="Verdana"/>
          <w:b/>
          <w:bCs/>
        </w:rPr>
        <w:t xml:space="preserve"> </w:t>
      </w:r>
      <w:r w:rsidR="00A13F39" w:rsidRPr="00043EA0">
        <w:rPr>
          <w:rFonts w:ascii="Verdana" w:hAnsi="Verdana" w:cs="Verdana"/>
        </w:rPr>
        <w:t>-</w:t>
      </w:r>
      <w:r w:rsidR="001B4F84">
        <w:rPr>
          <w:rFonts w:ascii="Verdana" w:hAnsi="Verdana" w:cs="Verdana"/>
        </w:rPr>
        <w:t xml:space="preserve"> </w:t>
      </w:r>
    </w:p>
    <w:p w:rsidR="00ED7586" w:rsidRDefault="000A0B21" w:rsidP="00BB6539">
      <w:pPr>
        <w:widowControl/>
        <w:overflowPunct/>
        <w:autoSpaceDE/>
        <w:autoSpaceDN/>
        <w:adjustRightInd/>
        <w:spacing w:line="240" w:lineRule="auto"/>
        <w:ind w:left="709" w:hanging="349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C754D3">
        <w:rPr>
          <w:rFonts w:ascii="Verdana" w:hAnsi="Verdana" w:cs="Verdana"/>
        </w:rPr>
        <w:t>292</w:t>
      </w:r>
      <w:r w:rsidR="00BB6539">
        <w:rPr>
          <w:rFonts w:ascii="Verdana" w:hAnsi="Verdana" w:cs="Verdana"/>
        </w:rPr>
        <w:t>/</w:t>
      </w:r>
      <w:r w:rsidR="00980A20">
        <w:rPr>
          <w:rFonts w:ascii="Verdana" w:hAnsi="Verdana" w:cs="Verdana"/>
        </w:rPr>
        <w:t>17</w:t>
      </w:r>
      <w:r w:rsidR="00225A31">
        <w:rPr>
          <w:rFonts w:ascii="Verdana" w:hAnsi="Verdana" w:cs="Verdana"/>
        </w:rPr>
        <w:t xml:space="preserve"> – </w:t>
      </w:r>
      <w:r w:rsidR="00C754D3">
        <w:rPr>
          <w:rFonts w:ascii="Verdana" w:hAnsi="Verdana" w:cs="Verdana"/>
        </w:rPr>
        <w:t>Reply received from BT regarding red phone boxes – acknowledged our request to purchase.</w:t>
      </w:r>
    </w:p>
    <w:p w:rsidR="00ED7586" w:rsidRPr="00043EA0" w:rsidRDefault="00ED7586" w:rsidP="00BB6539">
      <w:pPr>
        <w:widowControl/>
        <w:overflowPunct/>
        <w:autoSpaceDE/>
        <w:autoSpaceDN/>
        <w:adjustRightInd/>
        <w:spacing w:line="240" w:lineRule="auto"/>
        <w:ind w:left="709" w:hanging="349"/>
        <w:jc w:val="left"/>
        <w:rPr>
          <w:rFonts w:ascii="Verdana" w:hAnsi="Verdana" w:cs="Verdana"/>
        </w:rPr>
      </w:pPr>
    </w:p>
    <w:p w:rsidR="00136134" w:rsidRPr="00043EA0" w:rsidRDefault="003964B5" w:rsidP="00BB6539">
      <w:pPr>
        <w:spacing w:line="240" w:lineRule="auto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311</w:t>
      </w:r>
      <w:r w:rsidR="00E73847" w:rsidRPr="00F50EB4">
        <w:rPr>
          <w:rFonts w:ascii="Verdana" w:hAnsi="Verdana" w:cs="Verdana"/>
          <w:b/>
          <w:bCs/>
        </w:rPr>
        <w:tab/>
      </w:r>
      <w:r w:rsidR="00E73847" w:rsidRPr="003B62B0">
        <w:rPr>
          <w:rFonts w:ascii="Verdana" w:hAnsi="Verdana" w:cs="Verdana"/>
          <w:b/>
          <w:bCs/>
        </w:rPr>
        <w:t>Fi</w:t>
      </w:r>
      <w:r w:rsidR="00977D53" w:rsidRPr="003B62B0">
        <w:rPr>
          <w:rFonts w:ascii="Verdana" w:hAnsi="Verdana" w:cs="Verdana"/>
          <w:b/>
          <w:bCs/>
        </w:rPr>
        <w:t>nance:</w:t>
      </w:r>
      <w:r w:rsidR="00136134">
        <w:rPr>
          <w:rFonts w:ascii="Verdana" w:hAnsi="Verdana" w:cs="Verdana"/>
          <w:b/>
          <w:bCs/>
        </w:rPr>
        <w:t xml:space="preserve"> </w:t>
      </w:r>
    </w:p>
    <w:p w:rsidR="003A25EF" w:rsidRPr="00043EA0" w:rsidRDefault="004F520E" w:rsidP="00BB6539">
      <w:pPr>
        <w:spacing w:line="240" w:lineRule="auto"/>
        <w:jc w:val="left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ab/>
      </w:r>
      <w:r w:rsidR="0087145D" w:rsidRPr="00043EA0">
        <w:rPr>
          <w:rFonts w:ascii="Verdana" w:hAnsi="Verdana" w:cs="Verdana"/>
          <w:b/>
          <w:bCs/>
        </w:rPr>
        <w:t>a</w:t>
      </w:r>
      <w:r w:rsidRPr="00043EA0">
        <w:rPr>
          <w:rFonts w:ascii="Verdana" w:hAnsi="Verdana" w:cs="Verdana"/>
          <w:b/>
          <w:bCs/>
        </w:rPr>
        <w:t xml:space="preserve">. </w:t>
      </w:r>
      <w:r w:rsidRPr="00D5341D">
        <w:rPr>
          <w:rFonts w:ascii="Verdana" w:hAnsi="Verdana" w:cs="Verdana"/>
          <w:b/>
          <w:bCs/>
        </w:rPr>
        <w:t>Accounts to end</w:t>
      </w:r>
      <w:r w:rsidR="00924495" w:rsidRPr="00D5341D">
        <w:rPr>
          <w:rFonts w:ascii="Verdana" w:hAnsi="Verdana" w:cs="Verdana"/>
          <w:b/>
          <w:bCs/>
        </w:rPr>
        <w:t xml:space="preserve"> of </w:t>
      </w:r>
      <w:r w:rsidR="00CD66F3">
        <w:rPr>
          <w:rFonts w:ascii="Verdana" w:hAnsi="Verdana" w:cs="Verdana"/>
          <w:b/>
          <w:bCs/>
        </w:rPr>
        <w:t>March</w:t>
      </w:r>
      <w:r w:rsidR="00653BB1">
        <w:rPr>
          <w:rFonts w:ascii="Verdana" w:hAnsi="Verdana" w:cs="Verdana"/>
          <w:b/>
          <w:bCs/>
        </w:rPr>
        <w:t xml:space="preserve"> 2017 </w:t>
      </w:r>
    </w:p>
    <w:p w:rsidR="00C70DA0" w:rsidRPr="00043EA0" w:rsidRDefault="00684FF8" w:rsidP="00BB6539">
      <w:pPr>
        <w:spacing w:line="240" w:lineRule="auto"/>
        <w:jc w:val="left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ab/>
      </w:r>
    </w:p>
    <w:tbl>
      <w:tblPr>
        <w:tblW w:w="1077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992"/>
        <w:gridCol w:w="1276"/>
        <w:gridCol w:w="851"/>
        <w:gridCol w:w="1276"/>
      </w:tblGrid>
      <w:tr w:rsidR="00451AAE" w:rsidRPr="00043EA0" w:rsidTr="00FE3FFB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>Cheque previously presented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>Chq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 xml:space="preserve"> Net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 xml:space="preserve"> VAT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ind w:hanging="6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>Total</w:t>
            </w: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  <w:smartTag w:uri="urn:schemas-microsoft-com:office:smarttags" w:element="date">
              <w:smartTagPr>
                <w:attr w:name="Month" w:val="3"/>
                <w:attr w:name="Day" w:val="29"/>
                <w:attr w:name="Year" w:val="2016"/>
              </w:smartTagPr>
              <w:r>
                <w:rPr>
                  <w:rFonts w:ascii="Verdana" w:hAnsi="Verdana" w:cs="Arial"/>
                  <w:b/>
                  <w:bCs/>
                </w:rPr>
                <w:t>29/03/2016</w:t>
              </w:r>
            </w:smartTag>
            <w:r>
              <w:rPr>
                <w:rFonts w:ascii="Verdana" w:hAnsi="Verdana" w:cs="Arial"/>
                <w:b/>
                <w:bCs/>
              </w:rPr>
              <w:t xml:space="preserve"> - 26/04/2016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 Bannister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Wages (Mar)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S/O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278.54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278.54</w:t>
            </w: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Lesley Bannister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Wages underpaid/broadband/travel/allowance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300.43</w:t>
            </w: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 Office Ltd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HMR&amp;C PAYE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79.80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79.80</w:t>
            </w: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 w:cs="Arial"/>
                  </w:rPr>
                  <w:t>Butler</w:t>
                </w:r>
              </w:smartTag>
            </w:smartTag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Handyman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72.00</w:t>
            </w: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Cllr Mrs </w:t>
            </w:r>
            <w:proofErr w:type="spellStart"/>
            <w:r>
              <w:rPr>
                <w:rFonts w:ascii="Verdana" w:hAnsi="Verdana" w:cs="Arial"/>
              </w:rPr>
              <w:t>Kynvin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Vol Cars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116.60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116.60</w:t>
            </w:r>
          </w:p>
        </w:tc>
      </w:tr>
      <w:tr w:rsidR="00CD66F3" w:rsidRPr="00043EA0" w:rsidTr="00FE3FF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Jones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Village Green February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110.00</w:t>
            </w:r>
          </w:p>
        </w:tc>
      </w:tr>
      <w:tr w:rsidR="003964B5" w:rsidRPr="00043EA0" w:rsidTr="00FE3FFB">
        <w:trPr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4B5" w:rsidRDefault="003964B5" w:rsidP="003964B5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4B5" w:rsidRDefault="003964B5" w:rsidP="003964B5">
            <w:pPr>
              <w:spacing w:line="240" w:lineRule="auto"/>
              <w:jc w:val="lef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4B5" w:rsidRDefault="003964B5" w:rsidP="003964B5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4B5" w:rsidRDefault="003964B5" w:rsidP="003964B5">
            <w:pPr>
              <w:spacing w:line="240" w:lineRule="auto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907.37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4B5" w:rsidRDefault="003964B5" w:rsidP="003964B5">
            <w:pPr>
              <w:spacing w:line="240" w:lineRule="auto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4B5" w:rsidRDefault="003964B5" w:rsidP="003964B5">
            <w:pPr>
              <w:spacing w:line="240" w:lineRule="auto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957.37</w:t>
            </w:r>
          </w:p>
        </w:tc>
      </w:tr>
      <w:tr w:rsidR="00CD66F3" w:rsidRPr="00043EA0" w:rsidTr="00FE3FFB">
        <w:trPr>
          <w:trHeight w:val="15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  <w:b/>
                <w:bCs/>
                <w:u w:val="single"/>
              </w:rPr>
            </w:pPr>
          </w:p>
        </w:tc>
      </w:tr>
      <w:tr w:rsidR="00CD66F3" w:rsidRPr="00043EA0" w:rsidTr="00FE3FFB">
        <w:trPr>
          <w:trHeight w:val="3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Pr="00043EA0" w:rsidRDefault="00CD66F3" w:rsidP="00CD66F3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Grand 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6F3" w:rsidRDefault="00CD66F3" w:rsidP="00CD66F3">
            <w:pPr>
              <w:spacing w:line="240" w:lineRule="auto"/>
              <w:ind w:right="-113"/>
              <w:jc w:val="left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£</w:t>
            </w:r>
            <w:r w:rsidR="003964B5">
              <w:rPr>
                <w:rFonts w:ascii="Verdana" w:hAnsi="Verdana"/>
                <w:b/>
                <w:bCs/>
                <w:u w:val="single"/>
              </w:rPr>
              <w:t>957.37</w:t>
            </w:r>
          </w:p>
        </w:tc>
      </w:tr>
    </w:tbl>
    <w:p w:rsidR="0043284B" w:rsidRDefault="00295D04" w:rsidP="00BB6539">
      <w:pPr>
        <w:spacing w:line="240" w:lineRule="auto"/>
        <w:jc w:val="left"/>
        <w:rPr>
          <w:rFonts w:ascii="Verdana" w:hAnsi="Verdana" w:cs="Verdana"/>
          <w:bCs/>
        </w:rPr>
      </w:pPr>
      <w:r w:rsidRPr="00043EA0">
        <w:rPr>
          <w:rFonts w:ascii="Verdana" w:hAnsi="Verdana" w:cs="Verdana"/>
          <w:bCs/>
        </w:rPr>
        <w:tab/>
      </w:r>
    </w:p>
    <w:p w:rsidR="00D43F22" w:rsidRDefault="00D43F22" w:rsidP="00BB6539">
      <w:pPr>
        <w:spacing w:line="240" w:lineRule="auto"/>
        <w:ind w:left="720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</w:rPr>
        <w:t xml:space="preserve">These figures were proposed by Cllr </w:t>
      </w:r>
      <w:r w:rsidR="00E262B2">
        <w:rPr>
          <w:rFonts w:ascii="Verdana" w:hAnsi="Verdana" w:cs="Verdana"/>
        </w:rPr>
        <w:t>King</w:t>
      </w:r>
      <w:r>
        <w:rPr>
          <w:rFonts w:ascii="Verdana" w:hAnsi="Verdana" w:cs="Verdana"/>
        </w:rPr>
        <w:t xml:space="preserve"> </w:t>
      </w:r>
      <w:r w:rsidR="00C754D3">
        <w:rPr>
          <w:rFonts w:ascii="Verdana" w:hAnsi="Verdana" w:cs="Verdana"/>
        </w:rPr>
        <w:t>and seconded by Cllr</w:t>
      </w:r>
      <w:r w:rsidR="00653BB1">
        <w:rPr>
          <w:rFonts w:ascii="Verdana" w:hAnsi="Verdana" w:cs="Verdana"/>
        </w:rPr>
        <w:t xml:space="preserve"> Stone</w:t>
      </w:r>
      <w:r w:rsidR="000A0B21">
        <w:rPr>
          <w:rFonts w:ascii="Verdana" w:hAnsi="Verdana" w:cs="Verdana"/>
        </w:rPr>
        <w:t xml:space="preserve">. </w:t>
      </w:r>
      <w:r w:rsidRPr="00043EA0">
        <w:rPr>
          <w:rFonts w:ascii="Verdana" w:hAnsi="Verdana" w:cs="Verdana"/>
        </w:rPr>
        <w:t>All members present agreed</w:t>
      </w:r>
      <w:r>
        <w:rPr>
          <w:rFonts w:ascii="Verdana" w:hAnsi="Verdana" w:cs="Verdana"/>
        </w:rPr>
        <w:t>.</w:t>
      </w:r>
    </w:p>
    <w:p w:rsidR="00D43F22" w:rsidRDefault="00D43F22" w:rsidP="00BB6539">
      <w:pPr>
        <w:spacing w:line="240" w:lineRule="auto"/>
        <w:ind w:left="720"/>
        <w:jc w:val="left"/>
        <w:rPr>
          <w:rFonts w:ascii="Verdana" w:hAnsi="Verdana" w:cs="Verdana"/>
        </w:rPr>
      </w:pPr>
    </w:p>
    <w:p w:rsidR="001B4F84" w:rsidRPr="00DE33E7" w:rsidRDefault="004867EB" w:rsidP="00BB6539">
      <w:pPr>
        <w:spacing w:line="240" w:lineRule="auto"/>
        <w:ind w:left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b</w:t>
      </w:r>
      <w:r w:rsidR="00D43F22" w:rsidRPr="00043EA0">
        <w:rPr>
          <w:rFonts w:ascii="Verdana" w:hAnsi="Verdana" w:cs="Verdana"/>
          <w:b/>
          <w:bCs/>
        </w:rPr>
        <w:t xml:space="preserve">. Cheques to be signed – </w:t>
      </w:r>
      <w:r w:rsidR="00D43F22" w:rsidRPr="00043EA0">
        <w:rPr>
          <w:rFonts w:ascii="Verdana" w:hAnsi="Verdana" w:cs="Verdana"/>
        </w:rPr>
        <w:t xml:space="preserve">These figures were proposed by Cllr </w:t>
      </w:r>
      <w:r w:rsidR="00E262B2">
        <w:rPr>
          <w:rFonts w:ascii="Verdana" w:hAnsi="Verdana" w:cs="Verdana"/>
        </w:rPr>
        <w:t>King</w:t>
      </w:r>
      <w:r w:rsidR="00D43F22" w:rsidRPr="00043EA0">
        <w:rPr>
          <w:rFonts w:ascii="Verdana" w:hAnsi="Verdana" w:cs="Verdana"/>
        </w:rPr>
        <w:t xml:space="preserve"> and seconded by Cllr</w:t>
      </w:r>
      <w:r w:rsidR="00C754D3">
        <w:rPr>
          <w:rFonts w:ascii="Verdana" w:hAnsi="Verdana" w:cs="Verdana"/>
        </w:rPr>
        <w:t xml:space="preserve"> Mrs</w:t>
      </w:r>
      <w:r w:rsidR="00D43F22" w:rsidRPr="00043EA0">
        <w:rPr>
          <w:rFonts w:ascii="Verdana" w:hAnsi="Verdana" w:cs="Verdana"/>
        </w:rPr>
        <w:t xml:space="preserve"> </w:t>
      </w:r>
      <w:r w:rsidR="00FC43E2">
        <w:rPr>
          <w:rFonts w:ascii="Verdana" w:hAnsi="Verdana" w:cs="Verdana"/>
        </w:rPr>
        <w:t>Stone</w:t>
      </w:r>
      <w:r w:rsidR="00D43F22" w:rsidRPr="00043EA0">
        <w:rPr>
          <w:rFonts w:ascii="Verdana" w:hAnsi="Verdana" w:cs="Verdana"/>
        </w:rPr>
        <w:t>. All members present agreed</w:t>
      </w:r>
      <w:r w:rsidR="00C754D3">
        <w:rPr>
          <w:rFonts w:ascii="Verdana" w:hAnsi="Verdana" w:cs="Verdana"/>
          <w:bCs/>
        </w:rPr>
        <w:t>.</w:t>
      </w:r>
    </w:p>
    <w:p w:rsidR="001B4F84" w:rsidRDefault="001B4F84" w:rsidP="00BB6539">
      <w:pPr>
        <w:spacing w:line="240" w:lineRule="auto"/>
        <w:jc w:val="left"/>
        <w:rPr>
          <w:rFonts w:ascii="Verdana" w:hAnsi="Verdana" w:cs="Verdana"/>
          <w:bCs/>
        </w:rPr>
      </w:pPr>
    </w:p>
    <w:p w:rsidR="00DE33E7" w:rsidRPr="0021122F" w:rsidRDefault="00473D86" w:rsidP="00BB6539">
      <w:pPr>
        <w:spacing w:line="240" w:lineRule="auto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ab/>
      </w:r>
    </w:p>
    <w:p w:rsidR="006B0284" w:rsidRDefault="003964B5" w:rsidP="00BD2F5D">
      <w:pPr>
        <w:spacing w:line="240" w:lineRule="auto"/>
        <w:ind w:left="709" w:hanging="709"/>
        <w:jc w:val="left"/>
        <w:rPr>
          <w:rFonts w:ascii="Verdana" w:hAnsi="Verdana" w:cs="Arial"/>
        </w:rPr>
      </w:pPr>
      <w:r>
        <w:rPr>
          <w:rFonts w:ascii="Verdana" w:hAnsi="Verdana" w:cs="Arial"/>
          <w:b/>
        </w:rPr>
        <w:t>312</w:t>
      </w:r>
      <w:r w:rsidR="006B0284">
        <w:rPr>
          <w:rFonts w:ascii="Verdana" w:hAnsi="Verdana" w:cs="Arial"/>
          <w:b/>
        </w:rPr>
        <w:tab/>
      </w:r>
      <w:r w:rsidR="00DE33E7">
        <w:rPr>
          <w:rFonts w:ascii="Verdana" w:hAnsi="Verdana" w:cs="Arial"/>
          <w:b/>
        </w:rPr>
        <w:t xml:space="preserve">Statements, questions &amp; comments from the Public – </w:t>
      </w:r>
      <w:r w:rsidR="00C754D3">
        <w:rPr>
          <w:rFonts w:ascii="Verdana" w:hAnsi="Verdana" w:cs="Arial"/>
        </w:rPr>
        <w:t xml:space="preserve">Comments regarding speed of traffic coming into village westward on B2089. School no longer uses flashing lights. Should </w:t>
      </w:r>
      <w:proofErr w:type="spellStart"/>
      <w:r w:rsidR="00C754D3">
        <w:rPr>
          <w:rFonts w:ascii="Verdana" w:hAnsi="Verdana" w:cs="Arial"/>
        </w:rPr>
        <w:t>Speedwatch</w:t>
      </w:r>
      <w:proofErr w:type="spellEnd"/>
      <w:r w:rsidR="00C754D3">
        <w:rPr>
          <w:rFonts w:ascii="Verdana" w:hAnsi="Verdana" w:cs="Arial"/>
        </w:rPr>
        <w:t xml:space="preserve"> be put at that end of the village?</w:t>
      </w:r>
      <w:r w:rsidR="0026311D">
        <w:rPr>
          <w:rFonts w:ascii="Verdana" w:hAnsi="Verdana" w:cs="Arial"/>
        </w:rPr>
        <w:t xml:space="preserve"> Contact school re flashing </w:t>
      </w:r>
      <w:r w:rsidR="0026311D">
        <w:rPr>
          <w:rFonts w:ascii="Verdana" w:hAnsi="Verdana" w:cs="Arial"/>
        </w:rPr>
        <w:lastRenderedPageBreak/>
        <w:t>lights.</w:t>
      </w:r>
    </w:p>
    <w:p w:rsidR="0026311D" w:rsidRDefault="0026311D" w:rsidP="00BD2F5D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</w:rPr>
        <w:t>7.</w:t>
      </w:r>
      <w:r>
        <w:rPr>
          <w:rFonts w:ascii="Verdana" w:hAnsi="Verdana" w:cs="Verdana"/>
          <w:bCs/>
        </w:rPr>
        <w:t>55 Cllr Came joined the meeting.</w:t>
      </w:r>
    </w:p>
    <w:p w:rsidR="0026311D" w:rsidRDefault="0026311D" w:rsidP="00BD2F5D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</w:rPr>
        <w:tab/>
        <w:t>Query re Police funding –</w:t>
      </w:r>
      <w:r>
        <w:rPr>
          <w:rFonts w:ascii="Verdana" w:hAnsi="Verdana" w:cs="Verdana"/>
          <w:bCs/>
        </w:rPr>
        <w:t xml:space="preserve"> number of officers cut but civilian staff numbers up – is it G4S?</w:t>
      </w:r>
    </w:p>
    <w:p w:rsidR="0026311D" w:rsidRDefault="0026311D" w:rsidP="00BD2F5D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</w:rPr>
        <w:tab/>
        <w:t>Query re cost of dog bins –</w:t>
      </w:r>
      <w:r>
        <w:rPr>
          <w:rFonts w:ascii="Verdana" w:hAnsi="Verdana" w:cs="Verdana"/>
          <w:bCs/>
        </w:rPr>
        <w:t xml:space="preserve"> approx. £140 each per year. Why have bins if waste can be put in domestic bins?</w:t>
      </w:r>
    </w:p>
    <w:p w:rsidR="0026311D" w:rsidRPr="00DE33E7" w:rsidRDefault="0026311D" w:rsidP="00BD2F5D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</w:rPr>
        <w:tab/>
        <w:t>Comment re Social Care precept –</w:t>
      </w:r>
      <w:r>
        <w:rPr>
          <w:rFonts w:ascii="Verdana" w:hAnsi="Verdana" w:cs="Verdana"/>
          <w:bCs/>
        </w:rPr>
        <w:t xml:space="preserve"> are private companies benefiting? Should be ring-fenced to go to people who need it.</w:t>
      </w:r>
    </w:p>
    <w:p w:rsidR="004867EB" w:rsidRPr="004867EB" w:rsidRDefault="004867EB" w:rsidP="00BB6539">
      <w:pPr>
        <w:spacing w:line="240" w:lineRule="auto"/>
        <w:ind w:left="720"/>
        <w:jc w:val="left"/>
        <w:rPr>
          <w:rFonts w:ascii="Verdana" w:hAnsi="Verdana" w:cs="Arial"/>
          <w:bCs/>
        </w:rPr>
      </w:pPr>
    </w:p>
    <w:p w:rsidR="0090514E" w:rsidRPr="00043EA0" w:rsidRDefault="0090514E" w:rsidP="00BB6539">
      <w:pPr>
        <w:spacing w:line="240" w:lineRule="auto"/>
        <w:jc w:val="left"/>
        <w:rPr>
          <w:rFonts w:ascii="Verdana" w:hAnsi="Verdana" w:cs="Verdana"/>
          <w:bCs/>
          <w:vanish/>
        </w:rPr>
      </w:pPr>
      <w:r w:rsidRPr="00043EA0">
        <w:rPr>
          <w:rFonts w:ascii="Verdana" w:hAnsi="Verdana" w:cs="Verdana"/>
          <w:bCs/>
          <w:vanish/>
        </w:rPr>
        <w:t>ese should provide quality business premisesh</w:t>
      </w:r>
    </w:p>
    <w:p w:rsidR="00840E1A" w:rsidRPr="00043EA0" w:rsidRDefault="00977D53" w:rsidP="00BB6539">
      <w:pPr>
        <w:spacing w:line="240" w:lineRule="auto"/>
        <w:jc w:val="left"/>
        <w:outlineLvl w:val="0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>Proceedings and reports of Committees and Working parties</w:t>
      </w:r>
    </w:p>
    <w:p w:rsidR="00FA2BBD" w:rsidRPr="00043EA0" w:rsidRDefault="00FA2BBD" w:rsidP="00BB6539">
      <w:pPr>
        <w:spacing w:line="240" w:lineRule="auto"/>
        <w:ind w:left="709" w:hanging="709"/>
        <w:jc w:val="left"/>
        <w:rPr>
          <w:rFonts w:ascii="Verdana" w:hAnsi="Verdana" w:cs="Verdana"/>
          <w:b/>
          <w:bCs/>
        </w:rPr>
      </w:pPr>
    </w:p>
    <w:p w:rsidR="00DF47C1" w:rsidRDefault="00503363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313</w:t>
      </w:r>
      <w:r w:rsidR="00287962" w:rsidRPr="00043EA0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 xml:space="preserve">Recreation Ground: </w:t>
      </w:r>
      <w:r w:rsidR="00E10DB8">
        <w:rPr>
          <w:rFonts w:ascii="Verdana" w:hAnsi="Verdana" w:cs="Verdana"/>
          <w:bCs/>
        </w:rPr>
        <w:t>Nothing to report.</w:t>
      </w: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8.15 County Cllr Maynard joined the meeting.</w:t>
      </w: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</w:p>
    <w:p w:rsidR="00E10DB8" w:rsidRDefault="00503363" w:rsidP="00BB6539">
      <w:pPr>
        <w:spacing w:line="240" w:lineRule="auto"/>
        <w:ind w:left="709" w:hanging="709"/>
        <w:jc w:val="lef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314</w:t>
      </w:r>
      <w:r w:rsidR="00E10DB8">
        <w:rPr>
          <w:rFonts w:ascii="Verdana" w:hAnsi="Verdana" w:cs="Arial"/>
          <w:b/>
          <w:bCs/>
        </w:rPr>
        <w:tab/>
      </w:r>
      <w:r w:rsidR="00E10DB8" w:rsidRPr="00043EA0">
        <w:rPr>
          <w:rFonts w:ascii="Verdana" w:hAnsi="Verdana" w:cs="Arial"/>
          <w:b/>
          <w:bCs/>
        </w:rPr>
        <w:t xml:space="preserve">Report/observations of </w:t>
      </w:r>
      <w:r w:rsidR="00E10DB8">
        <w:rPr>
          <w:rFonts w:ascii="Verdana" w:hAnsi="Verdana" w:cs="Arial"/>
          <w:b/>
          <w:bCs/>
        </w:rPr>
        <w:t>District and County Councillor</w:t>
      </w:r>
      <w:r w:rsidR="00E10DB8">
        <w:rPr>
          <w:rFonts w:ascii="Verdana" w:hAnsi="Verdana" w:cs="Arial"/>
          <w:b/>
          <w:bCs/>
        </w:rPr>
        <w:t xml:space="preserve">: County Cllr Maynard is aware of the potholes in </w:t>
      </w:r>
      <w:proofErr w:type="spellStart"/>
      <w:r w:rsidR="00E10DB8">
        <w:rPr>
          <w:rFonts w:ascii="Verdana" w:hAnsi="Verdana" w:cs="Arial"/>
          <w:b/>
          <w:bCs/>
        </w:rPr>
        <w:t>Chitcombe</w:t>
      </w:r>
      <w:proofErr w:type="spellEnd"/>
      <w:r w:rsidR="00E10DB8">
        <w:rPr>
          <w:rFonts w:ascii="Verdana" w:hAnsi="Verdana" w:cs="Arial"/>
          <w:b/>
          <w:bCs/>
        </w:rPr>
        <w:t xml:space="preserve"> Road – some have been done, some not.</w:t>
      </w: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Cannot make ant comments due to upcoming elections. The County divisions are changing – we have added </w:t>
      </w:r>
      <w:proofErr w:type="spellStart"/>
      <w:r>
        <w:rPr>
          <w:rFonts w:ascii="Verdana" w:hAnsi="Verdana" w:cs="Arial"/>
          <w:b/>
          <w:bCs/>
        </w:rPr>
        <w:t>seddlescombe</w:t>
      </w:r>
      <w:proofErr w:type="spellEnd"/>
      <w:r>
        <w:rPr>
          <w:rFonts w:ascii="Verdana" w:hAnsi="Verdana" w:cs="Arial"/>
          <w:b/>
          <w:bCs/>
        </w:rPr>
        <w:t xml:space="preserve"> &amp; lost </w:t>
      </w:r>
      <w:proofErr w:type="spellStart"/>
      <w:r>
        <w:rPr>
          <w:rFonts w:ascii="Verdana" w:hAnsi="Verdana" w:cs="Arial"/>
          <w:b/>
          <w:bCs/>
        </w:rPr>
        <w:t>pett</w:t>
      </w:r>
      <w:proofErr w:type="spellEnd"/>
      <w:r>
        <w:rPr>
          <w:rFonts w:ascii="Verdana" w:hAnsi="Verdana" w:cs="Arial"/>
          <w:b/>
          <w:bCs/>
        </w:rPr>
        <w:t xml:space="preserve">. (The biggest changes will come in 2019 when RDC will only have 1 member instead of 2 for Brede &amp; </w:t>
      </w:r>
      <w:proofErr w:type="spellStart"/>
      <w:r>
        <w:rPr>
          <w:rFonts w:ascii="Verdana" w:hAnsi="Verdana" w:cs="Arial"/>
          <w:b/>
          <w:bCs/>
        </w:rPr>
        <w:t>Udimore</w:t>
      </w:r>
      <w:proofErr w:type="spellEnd"/>
      <w:r>
        <w:rPr>
          <w:rFonts w:ascii="Verdana" w:hAnsi="Verdana" w:cs="Arial"/>
          <w:b/>
          <w:bCs/>
        </w:rPr>
        <w:t>.)</w:t>
      </w: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proofErr w:type="spellStart"/>
      <w:r>
        <w:rPr>
          <w:rFonts w:ascii="Verdana" w:hAnsi="Verdana" w:cs="Arial"/>
          <w:b/>
          <w:bCs/>
        </w:rPr>
        <w:t>TheBollard</w:t>
      </w:r>
      <w:proofErr w:type="spellEnd"/>
      <w:r>
        <w:rPr>
          <w:rFonts w:ascii="Verdana" w:hAnsi="Verdana" w:cs="Arial"/>
          <w:b/>
          <w:bCs/>
        </w:rPr>
        <w:t xml:space="preserve"> at Roselands was mentioned – Cllr Maynard will chase Jon </w:t>
      </w:r>
      <w:proofErr w:type="spellStart"/>
      <w:r>
        <w:rPr>
          <w:rFonts w:ascii="Verdana" w:hAnsi="Verdana" w:cs="Arial"/>
          <w:b/>
          <w:bCs/>
        </w:rPr>
        <w:t>Copp</w:t>
      </w:r>
      <w:proofErr w:type="spellEnd"/>
      <w:r>
        <w:rPr>
          <w:rFonts w:ascii="Verdana" w:hAnsi="Verdana" w:cs="Arial"/>
          <w:b/>
          <w:bCs/>
        </w:rPr>
        <w:t>.</w:t>
      </w: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>Q re speed survey – we would have to pay for it  at cost of approx. £4 – 500.</w:t>
      </w:r>
    </w:p>
    <w:p w:rsidR="00E10DB8" w:rsidRDefault="00E10DB8" w:rsidP="00BB6539">
      <w:pPr>
        <w:spacing w:line="240" w:lineRule="auto"/>
        <w:ind w:left="709" w:hanging="709"/>
        <w:jc w:val="left"/>
        <w:rPr>
          <w:rFonts w:ascii="Verdana" w:hAnsi="Verdana" w:cs="Arial"/>
          <w:b/>
          <w:bCs/>
        </w:rPr>
      </w:pPr>
    </w:p>
    <w:p w:rsidR="00E10DB8" w:rsidRPr="00DF47C1" w:rsidRDefault="00E10DB8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  <w:bCs/>
        </w:rPr>
        <w:t>8.30 County Cllr Maynard left the meeting.</w:t>
      </w:r>
    </w:p>
    <w:p w:rsidR="00021E36" w:rsidRPr="00043EA0" w:rsidRDefault="00021E36" w:rsidP="00BB6539">
      <w:pPr>
        <w:spacing w:line="240" w:lineRule="auto"/>
        <w:jc w:val="left"/>
        <w:rPr>
          <w:rFonts w:ascii="Verdana" w:hAnsi="Verdana" w:cs="Verdana"/>
        </w:rPr>
      </w:pPr>
    </w:p>
    <w:p w:rsidR="00BD2F5D" w:rsidRDefault="00503363" w:rsidP="00BB6539">
      <w:pPr>
        <w:tabs>
          <w:tab w:val="left" w:pos="709"/>
        </w:tabs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315</w:t>
      </w:r>
      <w:r w:rsidR="0001365F" w:rsidRPr="00043EA0">
        <w:rPr>
          <w:rFonts w:ascii="Verdana" w:hAnsi="Verdana" w:cs="Verdana"/>
          <w:b/>
          <w:bCs/>
        </w:rPr>
        <w:tab/>
      </w:r>
      <w:r w:rsidR="001B2B30" w:rsidRPr="00043EA0">
        <w:rPr>
          <w:rFonts w:ascii="Verdana" w:hAnsi="Verdana" w:cs="Verdana"/>
          <w:b/>
          <w:bCs/>
        </w:rPr>
        <w:t>Vi</w:t>
      </w:r>
      <w:r w:rsidR="00977D53" w:rsidRPr="00043EA0">
        <w:rPr>
          <w:rFonts w:ascii="Verdana" w:hAnsi="Verdana" w:cs="Verdana"/>
          <w:b/>
          <w:bCs/>
        </w:rPr>
        <w:t>llage Hall</w:t>
      </w:r>
      <w:r w:rsidR="00E10DB8">
        <w:rPr>
          <w:rFonts w:ascii="Verdana" w:hAnsi="Verdana" w:cs="Verdana"/>
          <w:b/>
          <w:bCs/>
        </w:rPr>
        <w:t xml:space="preserve">: Some of the keys have been returned. </w:t>
      </w:r>
      <w:r w:rsidR="00B60DC6">
        <w:rPr>
          <w:rFonts w:ascii="Verdana" w:hAnsi="Verdana" w:cs="Verdana"/>
          <w:b/>
          <w:bCs/>
        </w:rPr>
        <w:t>Investigating notice boards. There have been complaints re cleaning. Quote for fence accepted, should be done in next week or two.</w:t>
      </w:r>
    </w:p>
    <w:p w:rsidR="00BD2F5D" w:rsidRDefault="00BD2F5D" w:rsidP="00653BB1">
      <w:pPr>
        <w:spacing w:line="240" w:lineRule="auto"/>
        <w:ind w:left="720" w:hanging="720"/>
        <w:jc w:val="left"/>
        <w:rPr>
          <w:rFonts w:ascii="Verdana" w:hAnsi="Verdana" w:cs="Verdana"/>
          <w:bCs/>
        </w:rPr>
      </w:pPr>
    </w:p>
    <w:p w:rsidR="00BD2F5D" w:rsidRPr="00BD2F5D" w:rsidRDefault="00503363" w:rsidP="00503363">
      <w:pPr>
        <w:spacing w:line="240" w:lineRule="auto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316</w:t>
      </w:r>
      <w:r w:rsidR="00C1751A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Footpaths:</w:t>
      </w:r>
      <w:r w:rsidR="00BD2F5D">
        <w:rPr>
          <w:rFonts w:ascii="Verdana" w:hAnsi="Verdana" w:cs="Verdana"/>
          <w:b/>
          <w:bCs/>
        </w:rPr>
        <w:t xml:space="preserve"> </w:t>
      </w:r>
      <w:r w:rsidR="00BD2F5D" w:rsidRPr="00BD2F5D">
        <w:rPr>
          <w:rFonts w:ascii="Verdana" w:hAnsi="Verdana" w:cs="Verdana"/>
          <w:bCs/>
        </w:rPr>
        <w:t xml:space="preserve">Footpath 5 – </w:t>
      </w:r>
      <w:r w:rsidR="00B60DC6">
        <w:rPr>
          <w:rFonts w:ascii="Verdana" w:hAnsi="Verdana" w:cs="Verdana"/>
          <w:bCs/>
        </w:rPr>
        <w:t>email received – hope to re-open in spring.</w:t>
      </w:r>
    </w:p>
    <w:p w:rsidR="003C7C61" w:rsidRDefault="003C7C61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</w:r>
    </w:p>
    <w:p w:rsidR="001278E0" w:rsidRDefault="00503363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317</w:t>
      </w:r>
      <w:r w:rsidR="0041099F" w:rsidRPr="00043EA0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Seats and Bus shelters:</w:t>
      </w:r>
      <w:r w:rsidR="00977D53" w:rsidRPr="00043EA0">
        <w:rPr>
          <w:rFonts w:ascii="Verdana" w:hAnsi="Verdana" w:cs="Verdana"/>
        </w:rPr>
        <w:t xml:space="preserve"> </w:t>
      </w:r>
      <w:r w:rsidR="00B60DC6">
        <w:rPr>
          <w:rFonts w:ascii="Verdana" w:hAnsi="Verdana" w:cs="Verdana"/>
        </w:rPr>
        <w:t xml:space="preserve">1notice put on dog bin in </w:t>
      </w:r>
      <w:proofErr w:type="spellStart"/>
      <w:r w:rsidR="00B60DC6">
        <w:rPr>
          <w:rFonts w:ascii="Verdana" w:hAnsi="Verdana" w:cs="Verdana"/>
        </w:rPr>
        <w:t>Udimore</w:t>
      </w:r>
      <w:proofErr w:type="spellEnd"/>
      <w:r w:rsidR="00B60DC6">
        <w:rPr>
          <w:rFonts w:ascii="Verdana" w:hAnsi="Verdana" w:cs="Verdana"/>
        </w:rPr>
        <w:t xml:space="preserve"> Road re not using it for </w:t>
      </w:r>
      <w:proofErr w:type="spellStart"/>
      <w:r w:rsidR="00B60DC6">
        <w:rPr>
          <w:rFonts w:ascii="Verdana" w:hAnsi="Verdana" w:cs="Verdana"/>
        </w:rPr>
        <w:t>it’s</w:t>
      </w:r>
      <w:proofErr w:type="spellEnd"/>
      <w:r w:rsidR="00B60DC6">
        <w:rPr>
          <w:rFonts w:ascii="Verdana" w:hAnsi="Verdana" w:cs="Verdana"/>
        </w:rPr>
        <w:t xml:space="preserve"> intended purpose. Possible installation of notice boards in bus shelters. Guttering on brick bus shelters needs attention.</w:t>
      </w:r>
    </w:p>
    <w:p w:rsidR="00F90D37" w:rsidRPr="001278E0" w:rsidRDefault="00F90D37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</w:p>
    <w:p w:rsidR="00CC1DBD" w:rsidRPr="00043EA0" w:rsidRDefault="00503363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318</w:t>
      </w:r>
      <w:r w:rsidR="00652D78" w:rsidRPr="00043EA0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Brede Voluntary Car Scheme:</w:t>
      </w:r>
      <w:r w:rsidR="00977D53" w:rsidRPr="00043EA0">
        <w:rPr>
          <w:rFonts w:ascii="Verdana" w:hAnsi="Verdana" w:cs="Verdana"/>
        </w:rPr>
        <w:t xml:space="preserve"> </w:t>
      </w:r>
      <w:r w:rsidR="00B60DC6">
        <w:rPr>
          <w:rFonts w:ascii="Verdana" w:hAnsi="Verdana" w:cs="Verdana"/>
        </w:rPr>
        <w:t>Need pamphlets for Doctor’s surgery.</w:t>
      </w:r>
    </w:p>
    <w:p w:rsidR="00EC32E0" w:rsidRPr="00043EA0" w:rsidRDefault="00EC32E0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</w:p>
    <w:p w:rsidR="00CB6F2A" w:rsidRPr="00043EA0" w:rsidRDefault="00503363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</w:rPr>
        <w:t>319</w:t>
      </w:r>
      <w:r w:rsidR="00CC1DBD" w:rsidRPr="00043EA0">
        <w:rPr>
          <w:rFonts w:ascii="Verdana" w:hAnsi="Verdana" w:cs="Verdana"/>
        </w:rPr>
        <w:tab/>
      </w:r>
      <w:r w:rsidR="00CC1DBD" w:rsidRPr="00043EA0">
        <w:rPr>
          <w:rFonts w:ascii="Verdana" w:hAnsi="Verdana" w:cs="Verdana"/>
          <w:b/>
          <w:bCs/>
        </w:rPr>
        <w:t xml:space="preserve">Community Hall: </w:t>
      </w:r>
      <w:r w:rsidR="00B60DC6">
        <w:rPr>
          <w:rFonts w:ascii="Verdana" w:hAnsi="Verdana" w:cs="Verdana"/>
          <w:bCs/>
        </w:rPr>
        <w:t>New fire extinguisher for kitchen to be obtained</w:t>
      </w:r>
      <w:r w:rsidR="00F90D37">
        <w:rPr>
          <w:rFonts w:ascii="Verdana" w:hAnsi="Verdana" w:cs="Verdana"/>
          <w:bCs/>
        </w:rPr>
        <w:t>.</w:t>
      </w:r>
    </w:p>
    <w:p w:rsidR="00C64A2C" w:rsidRPr="00043EA0" w:rsidRDefault="00C64A2C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</w:p>
    <w:p w:rsidR="00C64A2C" w:rsidRDefault="00503363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</w:rPr>
        <w:t>320</w:t>
      </w:r>
      <w:r w:rsidR="00C64A2C" w:rsidRPr="00043EA0">
        <w:rPr>
          <w:rFonts w:ascii="Verdana" w:hAnsi="Verdana" w:cs="Verdana"/>
          <w:b/>
        </w:rPr>
        <w:tab/>
        <w:t xml:space="preserve">Police Report: </w:t>
      </w:r>
      <w:r w:rsidR="00B641EA">
        <w:rPr>
          <w:rFonts w:ascii="Verdana" w:hAnsi="Verdana" w:cs="Verdana"/>
        </w:rPr>
        <w:t>No report.</w:t>
      </w:r>
    </w:p>
    <w:p w:rsidR="00B641EA" w:rsidRPr="00043EA0" w:rsidRDefault="00B641EA" w:rsidP="00BB6539">
      <w:pPr>
        <w:spacing w:line="240" w:lineRule="auto"/>
        <w:jc w:val="left"/>
        <w:rPr>
          <w:rFonts w:ascii="Verdana" w:hAnsi="Verdana" w:cs="Verdana"/>
        </w:rPr>
      </w:pPr>
    </w:p>
    <w:p w:rsidR="00E50C6C" w:rsidRDefault="00503363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321</w:t>
      </w:r>
      <w:r w:rsidR="0041099F" w:rsidRPr="00043EA0">
        <w:rPr>
          <w:rFonts w:ascii="Verdana" w:hAnsi="Verdana" w:cs="Verdana"/>
          <w:b/>
          <w:bCs/>
        </w:rPr>
        <w:tab/>
      </w:r>
      <w:r w:rsidR="00C13371" w:rsidRPr="00043EA0">
        <w:rPr>
          <w:rFonts w:ascii="Verdana" w:hAnsi="Verdana" w:cs="Verdana"/>
          <w:b/>
          <w:bCs/>
        </w:rPr>
        <w:t>Newsletter</w:t>
      </w:r>
      <w:r w:rsidR="004303C3" w:rsidRPr="00043EA0">
        <w:rPr>
          <w:rFonts w:ascii="Verdana" w:hAnsi="Verdana" w:cs="Verdana"/>
          <w:b/>
          <w:bCs/>
        </w:rPr>
        <w:t>:</w:t>
      </w:r>
      <w:r w:rsidR="00002D79" w:rsidRPr="00043EA0">
        <w:rPr>
          <w:rFonts w:ascii="Verdana" w:hAnsi="Verdana" w:cs="Verdana"/>
        </w:rPr>
        <w:t xml:space="preserve"> </w:t>
      </w:r>
      <w:r w:rsidR="00B60DC6">
        <w:rPr>
          <w:rFonts w:ascii="Verdana" w:hAnsi="Verdana" w:cs="Verdana"/>
        </w:rPr>
        <w:t>Deadline for July edition is 30</w:t>
      </w:r>
      <w:r w:rsidR="00B60DC6" w:rsidRPr="00B60DC6">
        <w:rPr>
          <w:rFonts w:ascii="Verdana" w:hAnsi="Verdana" w:cs="Verdana"/>
          <w:vertAlign w:val="superscript"/>
        </w:rPr>
        <w:t>th</w:t>
      </w:r>
      <w:r w:rsidR="00B60DC6">
        <w:rPr>
          <w:rFonts w:ascii="Verdana" w:hAnsi="Verdana" w:cs="Verdana"/>
        </w:rPr>
        <w:t xml:space="preserve"> May.</w:t>
      </w:r>
    </w:p>
    <w:p w:rsidR="00CF3E79" w:rsidRPr="00043EA0" w:rsidRDefault="00CF3E79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</w:p>
    <w:p w:rsidR="00D758A4" w:rsidRPr="00043EA0" w:rsidRDefault="00503363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322</w:t>
      </w:r>
      <w:r w:rsidR="00E61045" w:rsidRPr="00043EA0">
        <w:rPr>
          <w:rFonts w:ascii="Verdana" w:hAnsi="Verdana" w:cs="Verdana"/>
          <w:b/>
          <w:bCs/>
        </w:rPr>
        <w:tab/>
        <w:t>Playground Association:</w:t>
      </w:r>
      <w:r w:rsidR="001C0DD3" w:rsidRPr="00043EA0">
        <w:rPr>
          <w:rFonts w:ascii="Verdana" w:hAnsi="Verdana" w:cs="Verdana"/>
          <w:b/>
          <w:bCs/>
        </w:rPr>
        <w:t xml:space="preserve"> </w:t>
      </w:r>
      <w:r w:rsidR="007335B8" w:rsidRPr="00043EA0">
        <w:rPr>
          <w:rFonts w:ascii="Verdana" w:hAnsi="Verdana" w:cs="Verdana"/>
          <w:b/>
          <w:bCs/>
        </w:rPr>
        <w:t xml:space="preserve"> </w:t>
      </w:r>
      <w:r w:rsidR="00B60DC6">
        <w:rPr>
          <w:rFonts w:ascii="Verdana" w:hAnsi="Verdana" w:cs="Verdana"/>
          <w:bCs/>
        </w:rPr>
        <w:t>No report.</w:t>
      </w:r>
    </w:p>
    <w:p w:rsidR="00E61045" w:rsidRPr="00043EA0" w:rsidRDefault="00F345F6" w:rsidP="00BB6539">
      <w:pPr>
        <w:spacing w:line="240" w:lineRule="auto"/>
        <w:ind w:left="709" w:hanging="709"/>
        <w:jc w:val="left"/>
        <w:rPr>
          <w:rFonts w:ascii="Verdana" w:hAnsi="Verdana" w:cs="Verdana"/>
          <w:vanish/>
        </w:rPr>
      </w:pPr>
      <w:r w:rsidRPr="00043EA0">
        <w:rPr>
          <w:rFonts w:ascii="Verdana" w:hAnsi="Verdana" w:cs="Verdana"/>
          <w:vanish/>
        </w:rPr>
        <w:t xml:space="preserve"> has sent a letter of apology to the Parish Council</w:t>
      </w:r>
    </w:p>
    <w:p w:rsidR="00AF4EC7" w:rsidRPr="00043EA0" w:rsidRDefault="00AF4EC7" w:rsidP="00BB6539">
      <w:pPr>
        <w:spacing w:line="240" w:lineRule="auto"/>
        <w:jc w:val="left"/>
        <w:rPr>
          <w:rFonts w:ascii="Verdana" w:hAnsi="Verdana" w:cs="Verdana"/>
          <w:b/>
          <w:bCs/>
        </w:rPr>
      </w:pPr>
    </w:p>
    <w:p w:rsidR="0004415B" w:rsidRPr="00043EA0" w:rsidRDefault="00503363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323</w:t>
      </w:r>
      <w:r w:rsidR="002E25B2" w:rsidRPr="00043EA0">
        <w:rPr>
          <w:rFonts w:ascii="Verdana" w:hAnsi="Verdana" w:cs="Verdana"/>
          <w:b/>
          <w:bCs/>
        </w:rPr>
        <w:tab/>
      </w:r>
      <w:r w:rsidR="004867EB">
        <w:rPr>
          <w:rFonts w:ascii="Verdana" w:hAnsi="Verdana" w:cs="Verdana"/>
          <w:b/>
          <w:bCs/>
        </w:rPr>
        <w:t>Resilience</w:t>
      </w:r>
      <w:r w:rsidR="00AF4EC7" w:rsidRPr="00043EA0">
        <w:rPr>
          <w:rFonts w:ascii="Verdana" w:hAnsi="Verdana" w:cs="Verdana"/>
          <w:b/>
          <w:bCs/>
        </w:rPr>
        <w:t xml:space="preserve"> Planning:</w:t>
      </w:r>
      <w:r w:rsidR="00F90D37">
        <w:rPr>
          <w:rFonts w:ascii="Verdana" w:hAnsi="Verdana" w:cs="Verdana"/>
        </w:rPr>
        <w:t xml:space="preserve"> </w:t>
      </w:r>
      <w:r w:rsidR="00B60DC6">
        <w:rPr>
          <w:rFonts w:ascii="Verdana" w:hAnsi="Verdana" w:cs="Verdana"/>
        </w:rPr>
        <w:t>Nothing to report.</w:t>
      </w:r>
    </w:p>
    <w:p w:rsidR="00BE24AF" w:rsidRPr="00043EA0" w:rsidRDefault="00BE24AF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</w:p>
    <w:p w:rsidR="008A6011" w:rsidRDefault="00503363" w:rsidP="00BB6539">
      <w:pPr>
        <w:spacing w:line="240" w:lineRule="auto"/>
        <w:ind w:left="360" w:hanging="36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324</w:t>
      </w:r>
      <w:r w:rsidR="0041078C">
        <w:rPr>
          <w:rFonts w:ascii="Verdana" w:hAnsi="Verdana" w:cs="Verdana"/>
          <w:b/>
          <w:bCs/>
        </w:rPr>
        <w:tab/>
      </w:r>
      <w:r w:rsidR="0004415B" w:rsidRPr="00043EA0">
        <w:rPr>
          <w:rFonts w:ascii="Verdana" w:hAnsi="Verdana" w:cs="Verdana"/>
          <w:b/>
          <w:bCs/>
        </w:rPr>
        <w:t>Website:</w:t>
      </w:r>
      <w:r w:rsidR="0004415B" w:rsidRPr="00043EA0">
        <w:rPr>
          <w:rFonts w:ascii="Verdana" w:hAnsi="Verdana" w:cs="Verdana"/>
        </w:rPr>
        <w:t xml:space="preserve"> </w:t>
      </w:r>
      <w:r w:rsidR="00B60DC6">
        <w:rPr>
          <w:rFonts w:ascii="Verdana" w:hAnsi="Verdana" w:cs="Verdana"/>
        </w:rPr>
        <w:t>village Hall booking page now up &amp; running.</w:t>
      </w:r>
    </w:p>
    <w:p w:rsidR="0041078C" w:rsidRDefault="0041078C" w:rsidP="00BB6539">
      <w:pPr>
        <w:spacing w:line="240" w:lineRule="auto"/>
        <w:ind w:left="360"/>
        <w:jc w:val="left"/>
        <w:rPr>
          <w:rFonts w:ascii="Verdana" w:hAnsi="Verdana" w:cs="Verdana"/>
        </w:rPr>
      </w:pPr>
    </w:p>
    <w:p w:rsidR="0041078C" w:rsidRDefault="00503363" w:rsidP="00B641EA">
      <w:pPr>
        <w:spacing w:line="240" w:lineRule="auto"/>
        <w:ind w:left="360" w:hanging="360"/>
        <w:jc w:val="left"/>
        <w:outlineLvl w:val="0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325</w:t>
      </w:r>
      <w:r w:rsidR="00B50DAF">
        <w:rPr>
          <w:rFonts w:ascii="Verdana" w:hAnsi="Verdana" w:cs="Verdana"/>
          <w:b/>
          <w:bCs/>
        </w:rPr>
        <w:tab/>
      </w:r>
      <w:r w:rsidR="0041078C">
        <w:rPr>
          <w:rFonts w:ascii="Verdana" w:hAnsi="Verdana" w:cs="Verdana"/>
          <w:b/>
          <w:bCs/>
        </w:rPr>
        <w:t xml:space="preserve">Speed Watch: </w:t>
      </w:r>
      <w:r w:rsidR="00B60DC6">
        <w:rPr>
          <w:rFonts w:ascii="Verdana" w:hAnsi="Verdana" w:cs="Verdana"/>
          <w:bCs/>
        </w:rPr>
        <w:t>no report</w:t>
      </w:r>
      <w:r w:rsidR="00F90D37">
        <w:rPr>
          <w:rFonts w:ascii="Verdana" w:hAnsi="Verdana" w:cs="Verdana"/>
          <w:bCs/>
        </w:rPr>
        <w:t>.</w:t>
      </w:r>
    </w:p>
    <w:p w:rsidR="00B50DAF" w:rsidRPr="00B50DAF" w:rsidRDefault="00B50DAF" w:rsidP="00BB6539">
      <w:pPr>
        <w:spacing w:line="240" w:lineRule="auto"/>
        <w:ind w:left="360" w:firstLine="360"/>
        <w:jc w:val="left"/>
        <w:outlineLvl w:val="0"/>
        <w:rPr>
          <w:rFonts w:ascii="Verdana" w:hAnsi="Verdana" w:cs="Verdana"/>
          <w:bCs/>
        </w:rPr>
      </w:pPr>
    </w:p>
    <w:p w:rsidR="00313F3C" w:rsidRDefault="007335B8" w:rsidP="00BB6539">
      <w:pPr>
        <w:spacing w:line="240" w:lineRule="auto"/>
        <w:jc w:val="left"/>
        <w:outlineLvl w:val="0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>Items for discussion</w:t>
      </w:r>
    </w:p>
    <w:p w:rsidR="00DA012A" w:rsidRDefault="00DA012A" w:rsidP="00BB6539">
      <w:pPr>
        <w:spacing w:line="240" w:lineRule="auto"/>
        <w:jc w:val="left"/>
        <w:outlineLvl w:val="0"/>
        <w:rPr>
          <w:rFonts w:ascii="Verdana" w:hAnsi="Verdana" w:cs="Verdana"/>
          <w:bCs/>
        </w:rPr>
      </w:pPr>
    </w:p>
    <w:p w:rsidR="0034700A" w:rsidRDefault="00503363" w:rsidP="00B60DC6">
      <w:pPr>
        <w:spacing w:line="240" w:lineRule="auto"/>
        <w:ind w:left="709" w:hanging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326</w:t>
      </w:r>
      <w:r w:rsidR="0034700A">
        <w:rPr>
          <w:rFonts w:ascii="Verdana" w:hAnsi="Verdana" w:cs="Arial"/>
          <w:b/>
          <w:bCs/>
        </w:rPr>
        <w:t xml:space="preserve">    </w:t>
      </w:r>
      <w:r w:rsidR="00B60DC6">
        <w:rPr>
          <w:rFonts w:ascii="Verdana" w:hAnsi="Verdana" w:cs="Arial"/>
          <w:b/>
          <w:bCs/>
        </w:rPr>
        <w:t>Mowing of verges</w:t>
      </w:r>
      <w:r w:rsidR="004867EB">
        <w:rPr>
          <w:rFonts w:ascii="Verdana" w:hAnsi="Verdana" w:cs="Arial"/>
          <w:b/>
          <w:bCs/>
        </w:rPr>
        <w:t xml:space="preserve">: </w:t>
      </w:r>
      <w:r w:rsidR="00B60DC6">
        <w:rPr>
          <w:rFonts w:ascii="Verdana" w:hAnsi="Verdana" w:cs="Arial"/>
          <w:bCs/>
        </w:rPr>
        <w:t>Contact land owner regarding the state of the end of the field as this has been brought to our attention by a parent trying to walk to school.</w:t>
      </w:r>
    </w:p>
    <w:p w:rsidR="00B60DC6" w:rsidRPr="00B60DC6" w:rsidRDefault="00B60DC6" w:rsidP="00B60DC6">
      <w:pPr>
        <w:spacing w:line="240" w:lineRule="auto"/>
        <w:ind w:left="709" w:hanging="720"/>
        <w:jc w:val="left"/>
        <w:rPr>
          <w:rFonts w:ascii="Verdana" w:hAnsi="Verdana" w:cs="Arial"/>
          <w:bCs/>
        </w:rPr>
      </w:pPr>
    </w:p>
    <w:p w:rsidR="0034700A" w:rsidRDefault="00503363" w:rsidP="00CD66F3">
      <w:pPr>
        <w:spacing w:line="240" w:lineRule="auto"/>
        <w:ind w:left="709" w:hanging="709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327</w:t>
      </w:r>
      <w:r w:rsidR="0034700A">
        <w:rPr>
          <w:rFonts w:ascii="Verdana" w:hAnsi="Verdana" w:cs="Arial"/>
          <w:b/>
          <w:bCs/>
        </w:rPr>
        <w:tab/>
      </w:r>
      <w:r w:rsidR="0034700A">
        <w:rPr>
          <w:rFonts w:ascii="Verdana" w:hAnsi="Verdana" w:cs="Arial"/>
          <w:b/>
          <w:bCs/>
        </w:rPr>
        <w:tab/>
      </w:r>
      <w:r w:rsidR="00B60DC6">
        <w:rPr>
          <w:rFonts w:ascii="Verdana" w:hAnsi="Verdana" w:cs="Arial"/>
          <w:b/>
          <w:bCs/>
        </w:rPr>
        <w:t>Quotes for Community Hall Path</w:t>
      </w:r>
      <w:r w:rsidR="00C50134">
        <w:rPr>
          <w:rFonts w:ascii="Verdana" w:hAnsi="Verdana" w:cs="Arial"/>
          <w:b/>
          <w:bCs/>
        </w:rPr>
        <w:t xml:space="preserve">: </w:t>
      </w:r>
      <w:r w:rsidR="00CD66F3">
        <w:rPr>
          <w:rFonts w:ascii="Verdana" w:hAnsi="Verdana" w:cs="Arial"/>
          <w:bCs/>
        </w:rPr>
        <w:t xml:space="preserve"> Four quotes have been received: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  <w:bCs/>
        </w:rPr>
        <w:tab/>
        <w:t>Oakfield -</w:t>
      </w:r>
      <w:r>
        <w:rPr>
          <w:rFonts w:ascii="Verdana" w:hAnsi="Verdana" w:cs="Verdana"/>
          <w:bCs/>
        </w:rPr>
        <w:t xml:space="preserve"> £2155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  <w:bCs/>
        </w:rPr>
        <w:lastRenderedPageBreak/>
        <w:tab/>
        <w:t>Booker &amp; Best -</w:t>
      </w:r>
      <w:r>
        <w:rPr>
          <w:rFonts w:ascii="Verdana" w:hAnsi="Verdana" w:cs="Verdana"/>
          <w:bCs/>
        </w:rPr>
        <w:t xml:space="preserve"> £1137 or £1281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  <w:bCs/>
        </w:rPr>
        <w:tab/>
        <w:t>Carley Construction -</w:t>
      </w:r>
      <w:r>
        <w:rPr>
          <w:rFonts w:ascii="Verdana" w:hAnsi="Verdana" w:cs="Verdana"/>
          <w:bCs/>
        </w:rPr>
        <w:t xml:space="preserve"> £580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  <w:bCs/>
        </w:rPr>
        <w:tab/>
        <w:t>Handyman of Rye -</w:t>
      </w:r>
      <w:r>
        <w:rPr>
          <w:rFonts w:ascii="Verdana" w:hAnsi="Verdana" w:cs="Verdana"/>
          <w:bCs/>
        </w:rPr>
        <w:t xml:space="preserve"> £530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Arial"/>
          <w:b/>
          <w:bCs/>
        </w:rPr>
        <w:tab/>
        <w:t>It was proposed by Cllr Came that the quote from Carley Construction be accepted.</w:t>
      </w:r>
      <w:r>
        <w:rPr>
          <w:rFonts w:ascii="Verdana" w:hAnsi="Verdana" w:cs="Verdana"/>
          <w:bCs/>
        </w:rPr>
        <w:t xml:space="preserve"> This was seconded by Cllr Mrs </w:t>
      </w:r>
      <w:proofErr w:type="spellStart"/>
      <w:r>
        <w:rPr>
          <w:rFonts w:ascii="Verdana" w:hAnsi="Verdana" w:cs="Verdana"/>
          <w:bCs/>
        </w:rPr>
        <w:t>Kynvin</w:t>
      </w:r>
      <w:proofErr w:type="spellEnd"/>
      <w:r>
        <w:rPr>
          <w:rFonts w:ascii="Verdana" w:hAnsi="Verdana" w:cs="Verdana"/>
          <w:bCs/>
        </w:rPr>
        <w:t>, all members present agreed.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</w:p>
    <w:p w:rsidR="00AF39DC" w:rsidRDefault="00503363" w:rsidP="00CD66F3">
      <w:pPr>
        <w:spacing w:line="240" w:lineRule="auto"/>
        <w:ind w:left="709" w:hanging="709"/>
        <w:jc w:val="left"/>
        <w:outlineLvl w:val="0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328</w:t>
      </w:r>
      <w:r w:rsidR="00BA14DC">
        <w:rPr>
          <w:rFonts w:ascii="Verdana" w:hAnsi="Verdana" w:cs="Arial"/>
          <w:b/>
          <w:bCs/>
        </w:rPr>
        <w:tab/>
      </w:r>
      <w:r w:rsidR="00CD66F3">
        <w:rPr>
          <w:rFonts w:ascii="Verdana" w:hAnsi="Verdana" w:cs="Arial"/>
          <w:b/>
          <w:bCs/>
        </w:rPr>
        <w:t>Bollard at Roselands</w:t>
      </w:r>
      <w:r w:rsidR="0034700A">
        <w:rPr>
          <w:rFonts w:ascii="Verdana" w:hAnsi="Verdana" w:cs="Arial"/>
          <w:b/>
          <w:bCs/>
        </w:rPr>
        <w:t xml:space="preserve">: </w:t>
      </w:r>
      <w:r w:rsidR="00CD66F3">
        <w:rPr>
          <w:rFonts w:ascii="Verdana" w:hAnsi="Verdana" w:cs="Arial"/>
          <w:bCs/>
        </w:rPr>
        <w:t>See above – County Cllr report.</w:t>
      </w:r>
    </w:p>
    <w:p w:rsidR="00E262B2" w:rsidRDefault="00E262B2" w:rsidP="00AF39DC">
      <w:pPr>
        <w:spacing w:line="240" w:lineRule="auto"/>
        <w:ind w:left="709" w:hanging="709"/>
        <w:jc w:val="left"/>
        <w:outlineLvl w:val="0"/>
        <w:rPr>
          <w:rFonts w:ascii="Verdana" w:hAnsi="Verdana" w:cs="Arial"/>
          <w:bCs/>
        </w:rPr>
      </w:pPr>
    </w:p>
    <w:p w:rsidR="00F13DD4" w:rsidRPr="00043EA0" w:rsidRDefault="00977D53" w:rsidP="00BB6539">
      <w:pPr>
        <w:tabs>
          <w:tab w:val="left" w:pos="4065"/>
        </w:tabs>
        <w:spacing w:line="240" w:lineRule="auto"/>
        <w:jc w:val="left"/>
        <w:outlineLvl w:val="0"/>
        <w:rPr>
          <w:rFonts w:ascii="Verdana" w:hAnsi="Verdana" w:cs="Verdana"/>
          <w:b/>
          <w:bCs/>
        </w:rPr>
      </w:pPr>
      <w:r w:rsidRPr="00896DDE">
        <w:rPr>
          <w:rFonts w:ascii="Verdana" w:hAnsi="Verdana" w:cs="Verdana"/>
          <w:b/>
          <w:bCs/>
        </w:rPr>
        <w:t>Routine Business:</w:t>
      </w:r>
      <w:r w:rsidR="004867EB">
        <w:rPr>
          <w:rFonts w:ascii="Verdana" w:hAnsi="Verdana" w:cs="Verdana"/>
          <w:b/>
          <w:bCs/>
        </w:rPr>
        <w:tab/>
      </w:r>
    </w:p>
    <w:p w:rsidR="00D21A84" w:rsidRPr="00043EA0" w:rsidRDefault="00D21A84" w:rsidP="00BB6539">
      <w:pPr>
        <w:spacing w:line="240" w:lineRule="auto"/>
        <w:jc w:val="left"/>
        <w:outlineLvl w:val="0"/>
        <w:rPr>
          <w:rFonts w:ascii="Verdana" w:hAnsi="Verdana" w:cs="Verdana"/>
          <w:b/>
          <w:bCs/>
        </w:rPr>
      </w:pPr>
    </w:p>
    <w:p w:rsidR="00415E33" w:rsidRDefault="00503363" w:rsidP="00503363">
      <w:pPr>
        <w:spacing w:line="240" w:lineRule="auto"/>
        <w:jc w:val="left"/>
        <w:outlineLvl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329</w:t>
      </w:r>
      <w:r w:rsidR="00621719">
        <w:rPr>
          <w:rFonts w:ascii="Verdana" w:hAnsi="Verdana" w:cs="Verdana"/>
          <w:b/>
          <w:bCs/>
        </w:rPr>
        <w:tab/>
      </w:r>
      <w:r w:rsidR="0026635C" w:rsidRPr="00043EA0">
        <w:rPr>
          <w:rFonts w:ascii="Verdana" w:hAnsi="Verdana" w:cs="Verdana"/>
          <w:b/>
          <w:bCs/>
        </w:rPr>
        <w:t>H</w:t>
      </w:r>
      <w:r w:rsidR="00CE44DE" w:rsidRPr="00043EA0">
        <w:rPr>
          <w:rFonts w:ascii="Verdana" w:hAnsi="Verdana" w:cs="Verdana"/>
          <w:b/>
          <w:bCs/>
        </w:rPr>
        <w:t>e</w:t>
      </w:r>
      <w:r w:rsidR="00977D53" w:rsidRPr="00043EA0">
        <w:rPr>
          <w:rFonts w:ascii="Verdana" w:hAnsi="Verdana" w:cs="Verdana"/>
          <w:b/>
          <w:bCs/>
        </w:rPr>
        <w:t>dges</w:t>
      </w:r>
      <w:r w:rsidR="008C11D9" w:rsidRPr="00043EA0">
        <w:rPr>
          <w:rFonts w:ascii="Verdana" w:hAnsi="Verdana" w:cs="Verdana"/>
          <w:b/>
          <w:bCs/>
        </w:rPr>
        <w:t>:</w:t>
      </w:r>
      <w:r w:rsidR="00304557" w:rsidRPr="00043EA0">
        <w:rPr>
          <w:rFonts w:ascii="Verdana" w:hAnsi="Verdana" w:cs="Verdana"/>
        </w:rPr>
        <w:t xml:space="preserve"> </w:t>
      </w:r>
    </w:p>
    <w:p w:rsidR="001901A7" w:rsidRDefault="00753257" w:rsidP="00BB6539">
      <w:pPr>
        <w:spacing w:line="240" w:lineRule="auto"/>
        <w:ind w:left="705" w:firstLine="15"/>
        <w:jc w:val="left"/>
        <w:outlineLvl w:val="0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Rosteague</w:t>
      </w:r>
      <w:proofErr w:type="spellEnd"/>
      <w:r w:rsidR="00E508DA">
        <w:rPr>
          <w:rFonts w:ascii="Verdana" w:hAnsi="Verdana" w:cs="Verdana"/>
        </w:rPr>
        <w:t xml:space="preserve">, </w:t>
      </w:r>
      <w:r w:rsidR="00CD66F3">
        <w:rPr>
          <w:rFonts w:ascii="Verdana" w:hAnsi="Verdana" w:cs="Verdana"/>
        </w:rPr>
        <w:t>Well House.</w:t>
      </w:r>
    </w:p>
    <w:p w:rsidR="00F83407" w:rsidRPr="00043EA0" w:rsidRDefault="00F83407" w:rsidP="00BB6539">
      <w:pPr>
        <w:spacing w:line="240" w:lineRule="auto"/>
        <w:jc w:val="left"/>
        <w:outlineLvl w:val="0"/>
        <w:rPr>
          <w:rFonts w:ascii="Verdana" w:hAnsi="Verdana" w:cs="Verdana"/>
        </w:rPr>
      </w:pPr>
    </w:p>
    <w:p w:rsidR="003D5384" w:rsidRDefault="00503363" w:rsidP="00BB6539">
      <w:pPr>
        <w:spacing w:line="240" w:lineRule="auto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330</w:t>
      </w:r>
      <w:r w:rsidR="00944CB7" w:rsidRPr="00043EA0">
        <w:rPr>
          <w:rFonts w:ascii="Verdana" w:hAnsi="Verdana" w:cs="Verdana"/>
          <w:b/>
          <w:bCs/>
        </w:rPr>
        <w:tab/>
      </w:r>
      <w:r w:rsidR="008C11D9" w:rsidRPr="00043EA0">
        <w:rPr>
          <w:rFonts w:ascii="Verdana" w:hAnsi="Verdana" w:cs="Verdana"/>
          <w:b/>
          <w:bCs/>
        </w:rPr>
        <w:t>Any other business:</w:t>
      </w:r>
      <w:r w:rsidR="00B336CF" w:rsidRPr="00043EA0">
        <w:rPr>
          <w:rFonts w:ascii="Verdana" w:hAnsi="Verdana" w:cs="Verdana"/>
          <w:b/>
          <w:bCs/>
        </w:rPr>
        <w:t xml:space="preserve"> </w:t>
      </w:r>
      <w:r w:rsidR="00CE2C15" w:rsidRPr="00043EA0">
        <w:rPr>
          <w:rFonts w:ascii="Verdana" w:hAnsi="Verdana" w:cs="Verdana"/>
          <w:bCs/>
        </w:rPr>
        <w:t xml:space="preserve"> </w:t>
      </w:r>
    </w:p>
    <w:p w:rsidR="00E262B2" w:rsidRDefault="00CD66F3" w:rsidP="00BB6539">
      <w:pPr>
        <w:spacing w:line="240" w:lineRule="auto"/>
        <w:ind w:left="72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Are Cllrs aware that details are available on Google.</w:t>
      </w:r>
    </w:p>
    <w:p w:rsidR="009025ED" w:rsidRPr="008712DB" w:rsidRDefault="009025ED" w:rsidP="00BB6539">
      <w:pPr>
        <w:spacing w:line="240" w:lineRule="auto"/>
        <w:ind w:left="720"/>
        <w:jc w:val="left"/>
        <w:rPr>
          <w:rFonts w:ascii="Verdana" w:hAnsi="Verdana" w:cs="Verdana"/>
        </w:rPr>
      </w:pPr>
    </w:p>
    <w:p w:rsidR="00621719" w:rsidRDefault="00977D53" w:rsidP="00BB6539">
      <w:pPr>
        <w:spacing w:line="240" w:lineRule="auto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>Date of next meeting:</w:t>
      </w:r>
      <w:r w:rsidRPr="00043EA0">
        <w:rPr>
          <w:rFonts w:ascii="Verdana" w:hAnsi="Verdana" w:cs="Verdana"/>
        </w:rPr>
        <w:t xml:space="preserve"> </w:t>
      </w:r>
    </w:p>
    <w:p w:rsidR="003B62B0" w:rsidRDefault="00621719" w:rsidP="00BB6539">
      <w:pPr>
        <w:spacing w:line="240" w:lineRule="auto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CD66F3">
        <w:rPr>
          <w:rFonts w:ascii="Verdana" w:hAnsi="Verdana" w:cs="Verdana"/>
        </w:rPr>
        <w:t xml:space="preserve">Annual Assembly - </w:t>
      </w:r>
      <w:r w:rsidR="00C64A2C" w:rsidRPr="00043EA0">
        <w:rPr>
          <w:rFonts w:ascii="Verdana" w:hAnsi="Verdana" w:cs="Verdana"/>
        </w:rPr>
        <w:t xml:space="preserve"> </w:t>
      </w:r>
      <w:r w:rsidR="00CD66F3">
        <w:rPr>
          <w:rFonts w:ascii="Verdana" w:hAnsi="Verdana" w:cs="Verdana"/>
        </w:rPr>
        <w:t>12</w:t>
      </w:r>
      <w:r w:rsidR="00CD66F3" w:rsidRPr="00CD66F3">
        <w:rPr>
          <w:rFonts w:ascii="Verdana" w:hAnsi="Verdana" w:cs="Verdana"/>
          <w:vertAlign w:val="superscript"/>
        </w:rPr>
        <w:t>th</w:t>
      </w:r>
      <w:r w:rsidR="00CD66F3">
        <w:rPr>
          <w:rFonts w:ascii="Verdana" w:hAnsi="Verdana" w:cs="Verdana"/>
        </w:rPr>
        <w:t xml:space="preserve"> April 2017 in Brede Village Hall at 7.30pm.</w:t>
      </w:r>
    </w:p>
    <w:p w:rsidR="003B62B0" w:rsidRPr="00043EA0" w:rsidRDefault="009F7F25" w:rsidP="00BB6539">
      <w:pPr>
        <w:widowControl/>
        <w:tabs>
          <w:tab w:val="left" w:pos="709"/>
        </w:tabs>
        <w:overflowPunct/>
        <w:autoSpaceDE/>
        <w:autoSpaceDN/>
        <w:adjustRightInd/>
        <w:spacing w:line="240" w:lineRule="auto"/>
        <w:ind w:left="709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</w:rPr>
        <w:tab/>
        <w:t xml:space="preserve">Brede Parish Council Meeting – Tuesday </w:t>
      </w:r>
      <w:r w:rsidR="009025ED">
        <w:rPr>
          <w:rFonts w:ascii="Verdana" w:hAnsi="Verdana" w:cs="Verdana"/>
        </w:rPr>
        <w:t>2</w:t>
      </w:r>
      <w:r w:rsidR="00CD66F3">
        <w:rPr>
          <w:rFonts w:ascii="Verdana" w:hAnsi="Verdana" w:cs="Verdana"/>
        </w:rPr>
        <w:t>4</w:t>
      </w:r>
      <w:r w:rsidR="009025ED" w:rsidRPr="009025ED">
        <w:rPr>
          <w:rFonts w:ascii="Verdana" w:hAnsi="Verdana" w:cs="Verdana"/>
          <w:vertAlign w:val="superscript"/>
        </w:rPr>
        <w:t>th</w:t>
      </w:r>
      <w:r w:rsidR="009025ED">
        <w:rPr>
          <w:rFonts w:ascii="Verdana" w:hAnsi="Verdana" w:cs="Verdana"/>
        </w:rPr>
        <w:t xml:space="preserve"> </w:t>
      </w:r>
      <w:r w:rsidR="00CD66F3">
        <w:rPr>
          <w:rFonts w:ascii="Verdana" w:hAnsi="Verdana" w:cs="Verdana"/>
        </w:rPr>
        <w:t>April</w:t>
      </w:r>
      <w:r w:rsidR="004867EB">
        <w:rPr>
          <w:rFonts w:ascii="Verdana" w:hAnsi="Verdana" w:cs="Verdana"/>
        </w:rPr>
        <w:t xml:space="preserve"> </w:t>
      </w:r>
      <w:smartTag w:uri="urn:schemas-microsoft-com:office:smarttags" w:element="metricconverter">
        <w:smartTagPr>
          <w:attr w:name="ProductID" w:val="2017 in"/>
        </w:smartTagPr>
        <w:r w:rsidR="00615FC6">
          <w:rPr>
            <w:rFonts w:ascii="Verdana" w:hAnsi="Verdana" w:cs="Verdana"/>
          </w:rPr>
          <w:t>2017</w:t>
        </w:r>
        <w:r w:rsidRPr="00043EA0">
          <w:rPr>
            <w:rFonts w:ascii="Verdana" w:hAnsi="Verdana" w:cs="Verdana"/>
          </w:rPr>
          <w:t xml:space="preserve"> </w:t>
        </w:r>
        <w:r w:rsidR="00735472" w:rsidRPr="00043EA0">
          <w:rPr>
            <w:rFonts w:ascii="Verdana" w:hAnsi="Verdana" w:cs="Verdana"/>
          </w:rPr>
          <w:t>in</w:t>
        </w:r>
      </w:smartTag>
      <w:r w:rsidRPr="00043EA0">
        <w:rPr>
          <w:rFonts w:ascii="Verdana" w:hAnsi="Verdana" w:cs="Verdana"/>
        </w:rPr>
        <w:t xml:space="preserve"> Brede Village Hall at 7.30pm</w:t>
      </w:r>
    </w:p>
    <w:p w:rsidR="00D809BE" w:rsidRPr="00043EA0" w:rsidRDefault="00FD6795" w:rsidP="00BB6539">
      <w:pPr>
        <w:spacing w:line="240" w:lineRule="auto"/>
        <w:jc w:val="left"/>
        <w:outlineLvl w:val="0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ab/>
      </w:r>
      <w:bookmarkStart w:id="0" w:name="_GoBack"/>
      <w:bookmarkEnd w:id="0"/>
    </w:p>
    <w:p w:rsidR="004C1EED" w:rsidRPr="00043EA0" w:rsidRDefault="00977D53" w:rsidP="00BB6539">
      <w:pPr>
        <w:spacing w:line="240" w:lineRule="auto"/>
        <w:jc w:val="left"/>
        <w:outlineLvl w:val="0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 xml:space="preserve">With no further </w:t>
      </w:r>
      <w:r w:rsidR="004A1927" w:rsidRPr="00043EA0">
        <w:rPr>
          <w:rFonts w:ascii="Verdana" w:hAnsi="Verdana" w:cs="Verdana"/>
          <w:b/>
          <w:bCs/>
        </w:rPr>
        <w:t>business,</w:t>
      </w:r>
      <w:r w:rsidRPr="00043EA0">
        <w:rPr>
          <w:rFonts w:ascii="Verdana" w:hAnsi="Verdana" w:cs="Verdana"/>
          <w:b/>
          <w:bCs/>
        </w:rPr>
        <w:t xml:space="preserve"> the meeting closed at </w:t>
      </w:r>
      <w:r w:rsidR="003B62B0">
        <w:rPr>
          <w:rFonts w:ascii="Verdana" w:hAnsi="Verdana" w:cs="Verdana"/>
          <w:b/>
          <w:bCs/>
        </w:rPr>
        <w:t>9.</w:t>
      </w:r>
      <w:r w:rsidR="00CD66F3">
        <w:rPr>
          <w:rFonts w:ascii="Verdana" w:hAnsi="Verdana" w:cs="Verdana"/>
          <w:b/>
          <w:bCs/>
        </w:rPr>
        <w:t>3</w:t>
      </w:r>
      <w:r w:rsidR="00E262B2">
        <w:rPr>
          <w:rFonts w:ascii="Verdana" w:hAnsi="Verdana" w:cs="Verdana"/>
          <w:b/>
          <w:bCs/>
        </w:rPr>
        <w:t>0</w:t>
      </w:r>
      <w:r w:rsidR="00FE124C" w:rsidRPr="00043EA0">
        <w:rPr>
          <w:rFonts w:ascii="Verdana" w:hAnsi="Verdana" w:cs="Verdana"/>
          <w:b/>
          <w:bCs/>
        </w:rPr>
        <w:t xml:space="preserve"> pm</w:t>
      </w:r>
      <w:r w:rsidRPr="00043EA0">
        <w:rPr>
          <w:rFonts w:ascii="Verdana" w:hAnsi="Verdana" w:cs="Verdana"/>
          <w:b/>
          <w:bCs/>
        </w:rPr>
        <w:t>.</w:t>
      </w:r>
    </w:p>
    <w:sectPr w:rsidR="004C1EED" w:rsidRPr="00043EA0" w:rsidSect="00980A20">
      <w:headerReference w:type="default" r:id="rId7"/>
      <w:footerReference w:type="default" r:id="rId8"/>
      <w:pgSz w:w="11899" w:h="16837"/>
      <w:pgMar w:top="1134" w:right="984" w:bottom="1134" w:left="1418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93" w:rsidRDefault="001D7D93">
      <w:r>
        <w:separator/>
      </w:r>
    </w:p>
  </w:endnote>
  <w:endnote w:type="continuationSeparator" w:id="0">
    <w:p w:rsidR="001D7D93" w:rsidRDefault="001D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2C" w:rsidRDefault="005A342C" w:rsidP="007F500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4DF">
      <w:rPr>
        <w:rStyle w:val="PageNumber"/>
        <w:noProof/>
      </w:rPr>
      <w:t>3</w:t>
    </w:r>
    <w:r>
      <w:rPr>
        <w:rStyle w:val="PageNumber"/>
      </w:rPr>
      <w:fldChar w:fldCharType="end"/>
    </w:r>
  </w:p>
  <w:p w:rsidR="005A342C" w:rsidRDefault="005A342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93" w:rsidRDefault="001D7D93">
      <w:r>
        <w:separator/>
      </w:r>
    </w:p>
  </w:footnote>
  <w:footnote w:type="continuationSeparator" w:id="0">
    <w:p w:rsidR="001D7D93" w:rsidRDefault="001D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2C" w:rsidRPr="00DD56CC" w:rsidRDefault="005A342C">
    <w:pPr>
      <w:tabs>
        <w:tab w:val="center" w:pos="4320"/>
        <w:tab w:val="right" w:pos="8640"/>
      </w:tabs>
      <w:jc w:val="center"/>
      <w:rPr>
        <w:rFonts w:ascii="Verdana" w:hAnsi="Verdana" w:cs="Verdana"/>
        <w:kern w:val="0"/>
        <w:sz w:val="28"/>
        <w:szCs w:val="28"/>
      </w:rPr>
    </w:pPr>
    <w:r w:rsidRPr="00DD56CC">
      <w:rPr>
        <w:rFonts w:ascii="Verdana" w:hAnsi="Verdana" w:cs="Verdana"/>
        <w:kern w:val="0"/>
        <w:sz w:val="28"/>
        <w:szCs w:val="28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0DB"/>
    <w:multiLevelType w:val="hybridMultilevel"/>
    <w:tmpl w:val="E8A6A7EE"/>
    <w:lvl w:ilvl="0" w:tplc="3C282FAA">
      <w:start w:val="15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423BD"/>
    <w:multiLevelType w:val="hybridMultilevel"/>
    <w:tmpl w:val="DB862C92"/>
    <w:lvl w:ilvl="0" w:tplc="5F141F22">
      <w:start w:val="17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C2666"/>
    <w:multiLevelType w:val="hybridMultilevel"/>
    <w:tmpl w:val="30021B0E"/>
    <w:lvl w:ilvl="0" w:tplc="53B0E3D6">
      <w:start w:val="8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04FCE"/>
    <w:multiLevelType w:val="hybridMultilevel"/>
    <w:tmpl w:val="386E63E2"/>
    <w:lvl w:ilvl="0" w:tplc="C0C4AF1C">
      <w:start w:val="3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164F7"/>
    <w:multiLevelType w:val="hybridMultilevel"/>
    <w:tmpl w:val="5220E7FC"/>
    <w:lvl w:ilvl="0" w:tplc="AC7A6808">
      <w:start w:val="2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C5919"/>
    <w:multiLevelType w:val="hybridMultilevel"/>
    <w:tmpl w:val="3BCE9702"/>
    <w:lvl w:ilvl="0" w:tplc="BCEAD322">
      <w:start w:val="18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57972"/>
    <w:multiLevelType w:val="hybridMultilevel"/>
    <w:tmpl w:val="8598A3D4"/>
    <w:lvl w:ilvl="0" w:tplc="8A464488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58C2"/>
    <w:multiLevelType w:val="hybridMultilevel"/>
    <w:tmpl w:val="AAAC0562"/>
    <w:lvl w:ilvl="0" w:tplc="1B54D1DC">
      <w:start w:val="29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B1B31"/>
    <w:multiLevelType w:val="hybridMultilevel"/>
    <w:tmpl w:val="461C3024"/>
    <w:lvl w:ilvl="0" w:tplc="D39CA7B4">
      <w:start w:val="17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B3DD4"/>
    <w:multiLevelType w:val="hybridMultilevel"/>
    <w:tmpl w:val="49B87E0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E5AD9"/>
    <w:multiLevelType w:val="hybridMultilevel"/>
    <w:tmpl w:val="BC660E8C"/>
    <w:lvl w:ilvl="0" w:tplc="4E52FFEC">
      <w:start w:val="1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0947C3"/>
    <w:multiLevelType w:val="hybridMultilevel"/>
    <w:tmpl w:val="701A25A2"/>
    <w:lvl w:ilvl="0" w:tplc="4A946A0E">
      <w:start w:val="118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C4EEF"/>
    <w:multiLevelType w:val="hybridMultilevel"/>
    <w:tmpl w:val="2E387D4C"/>
    <w:lvl w:ilvl="0" w:tplc="4A946A0E">
      <w:start w:val="11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65FF3"/>
    <w:multiLevelType w:val="hybridMultilevel"/>
    <w:tmpl w:val="6B423F8A"/>
    <w:lvl w:ilvl="0" w:tplc="729E848C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7609F"/>
    <w:multiLevelType w:val="hybridMultilevel"/>
    <w:tmpl w:val="5036AA94"/>
    <w:lvl w:ilvl="0" w:tplc="DAD4710C">
      <w:numFmt w:val="decimalZero"/>
      <w:lvlText w:val="%1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A817343"/>
    <w:multiLevelType w:val="hybridMultilevel"/>
    <w:tmpl w:val="A716A29C"/>
    <w:lvl w:ilvl="0" w:tplc="4F5CF3BA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658EC"/>
    <w:multiLevelType w:val="hybridMultilevel"/>
    <w:tmpl w:val="4996977A"/>
    <w:lvl w:ilvl="0" w:tplc="B26A1872">
      <w:start w:val="2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30F12"/>
    <w:multiLevelType w:val="hybridMultilevel"/>
    <w:tmpl w:val="F6D01DF4"/>
    <w:lvl w:ilvl="0" w:tplc="A960792C">
      <w:start w:val="6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62A54"/>
    <w:multiLevelType w:val="hybridMultilevel"/>
    <w:tmpl w:val="044C50D2"/>
    <w:lvl w:ilvl="0" w:tplc="CBD8C6E0"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739EB"/>
    <w:multiLevelType w:val="hybridMultilevel"/>
    <w:tmpl w:val="46CEDC40"/>
    <w:lvl w:ilvl="0" w:tplc="341699A6">
      <w:start w:val="37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84EC8"/>
    <w:multiLevelType w:val="hybridMultilevel"/>
    <w:tmpl w:val="8288FD70"/>
    <w:lvl w:ilvl="0" w:tplc="5E7C148C"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C4907"/>
    <w:multiLevelType w:val="hybridMultilevel"/>
    <w:tmpl w:val="6FA48044"/>
    <w:lvl w:ilvl="0" w:tplc="358490D2">
      <w:start w:val="2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E386C"/>
    <w:multiLevelType w:val="hybridMultilevel"/>
    <w:tmpl w:val="BE5AF558"/>
    <w:lvl w:ilvl="0" w:tplc="3FCE0C4A">
      <w:start w:val="36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C5265"/>
    <w:multiLevelType w:val="hybridMultilevel"/>
    <w:tmpl w:val="4BF8D21E"/>
    <w:lvl w:ilvl="0" w:tplc="341699A6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51565"/>
    <w:multiLevelType w:val="hybridMultilevel"/>
    <w:tmpl w:val="B17C91D4"/>
    <w:lvl w:ilvl="0" w:tplc="5F220CA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15964"/>
    <w:multiLevelType w:val="hybridMultilevel"/>
    <w:tmpl w:val="65A6045C"/>
    <w:lvl w:ilvl="0" w:tplc="F64A302C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D1642"/>
    <w:multiLevelType w:val="hybridMultilevel"/>
    <w:tmpl w:val="39AC0B1E"/>
    <w:lvl w:ilvl="0" w:tplc="B4F81508">
      <w:start w:val="37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3D1CE4"/>
    <w:multiLevelType w:val="hybridMultilevel"/>
    <w:tmpl w:val="78E8D65A"/>
    <w:lvl w:ilvl="0" w:tplc="D48812D2">
      <w:start w:val="194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6EC82C9B"/>
    <w:multiLevelType w:val="hybridMultilevel"/>
    <w:tmpl w:val="4B102F68"/>
    <w:lvl w:ilvl="0" w:tplc="B726C9A4">
      <w:start w:val="9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345D41"/>
    <w:multiLevelType w:val="hybridMultilevel"/>
    <w:tmpl w:val="B2D07186"/>
    <w:lvl w:ilvl="0" w:tplc="DED2C1A6">
      <w:start w:val="18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D2353"/>
    <w:multiLevelType w:val="hybridMultilevel"/>
    <w:tmpl w:val="A97CAF5E"/>
    <w:lvl w:ilvl="0" w:tplc="48ECF806"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12DD1"/>
    <w:multiLevelType w:val="hybridMultilevel"/>
    <w:tmpl w:val="BFBC46A4"/>
    <w:lvl w:ilvl="0" w:tplc="D968FB78">
      <w:start w:val="253"/>
      <w:numFmt w:val="decimal"/>
      <w:lvlText w:val="%1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2D76A45"/>
    <w:multiLevelType w:val="hybridMultilevel"/>
    <w:tmpl w:val="35489668"/>
    <w:lvl w:ilvl="0" w:tplc="729E848C"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C201C38"/>
    <w:multiLevelType w:val="hybridMultilevel"/>
    <w:tmpl w:val="38CC5AC2"/>
    <w:lvl w:ilvl="0" w:tplc="D5581724">
      <w:start w:val="4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24C90"/>
    <w:multiLevelType w:val="hybridMultilevel"/>
    <w:tmpl w:val="18026434"/>
    <w:lvl w:ilvl="0" w:tplc="227AEBA0">
      <w:start w:val="34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7"/>
  </w:num>
  <w:num w:numId="4">
    <w:abstractNumId w:val="10"/>
  </w:num>
  <w:num w:numId="5">
    <w:abstractNumId w:val="16"/>
  </w:num>
  <w:num w:numId="6">
    <w:abstractNumId w:val="31"/>
  </w:num>
  <w:num w:numId="7">
    <w:abstractNumId w:val="14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34"/>
  </w:num>
  <w:num w:numId="14">
    <w:abstractNumId w:val="25"/>
  </w:num>
  <w:num w:numId="15">
    <w:abstractNumId w:val="22"/>
  </w:num>
  <w:num w:numId="16">
    <w:abstractNumId w:val="19"/>
  </w:num>
  <w:num w:numId="17">
    <w:abstractNumId w:val="26"/>
  </w:num>
  <w:num w:numId="18">
    <w:abstractNumId w:val="23"/>
  </w:num>
  <w:num w:numId="19">
    <w:abstractNumId w:val="33"/>
  </w:num>
  <w:num w:numId="20">
    <w:abstractNumId w:val="24"/>
  </w:num>
  <w:num w:numId="21">
    <w:abstractNumId w:val="2"/>
  </w:num>
  <w:num w:numId="22">
    <w:abstractNumId w:val="13"/>
  </w:num>
  <w:num w:numId="23">
    <w:abstractNumId w:val="32"/>
  </w:num>
  <w:num w:numId="24">
    <w:abstractNumId w:val="17"/>
  </w:num>
  <w:num w:numId="25">
    <w:abstractNumId w:val="28"/>
  </w:num>
  <w:num w:numId="26">
    <w:abstractNumId w:val="12"/>
  </w:num>
  <w:num w:numId="27">
    <w:abstractNumId w:val="11"/>
  </w:num>
  <w:num w:numId="28">
    <w:abstractNumId w:val="0"/>
  </w:num>
  <w:num w:numId="29">
    <w:abstractNumId w:val="1"/>
  </w:num>
  <w:num w:numId="30">
    <w:abstractNumId w:val="8"/>
  </w:num>
  <w:num w:numId="31">
    <w:abstractNumId w:val="5"/>
  </w:num>
  <w:num w:numId="32">
    <w:abstractNumId w:val="20"/>
  </w:num>
  <w:num w:numId="33">
    <w:abstractNumId w:val="21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D6E4A"/>
    <w:rsid w:val="000028A8"/>
    <w:rsid w:val="00002D79"/>
    <w:rsid w:val="00003CF8"/>
    <w:rsid w:val="00006134"/>
    <w:rsid w:val="000064AE"/>
    <w:rsid w:val="000123CB"/>
    <w:rsid w:val="0001365F"/>
    <w:rsid w:val="00013DAC"/>
    <w:rsid w:val="000148A0"/>
    <w:rsid w:val="00014C23"/>
    <w:rsid w:val="00017C9A"/>
    <w:rsid w:val="00021E36"/>
    <w:rsid w:val="000244EE"/>
    <w:rsid w:val="0002458E"/>
    <w:rsid w:val="00032973"/>
    <w:rsid w:val="0003366E"/>
    <w:rsid w:val="00042623"/>
    <w:rsid w:val="00043EA0"/>
    <w:rsid w:val="0004415B"/>
    <w:rsid w:val="0004565D"/>
    <w:rsid w:val="00052887"/>
    <w:rsid w:val="00054E0B"/>
    <w:rsid w:val="00062988"/>
    <w:rsid w:val="000636D7"/>
    <w:rsid w:val="00064D63"/>
    <w:rsid w:val="00066FC0"/>
    <w:rsid w:val="00084731"/>
    <w:rsid w:val="00090114"/>
    <w:rsid w:val="00090219"/>
    <w:rsid w:val="00091AAF"/>
    <w:rsid w:val="00094994"/>
    <w:rsid w:val="0009525E"/>
    <w:rsid w:val="00096D53"/>
    <w:rsid w:val="000A0B21"/>
    <w:rsid w:val="000A2AB9"/>
    <w:rsid w:val="000A466B"/>
    <w:rsid w:val="000A6DBD"/>
    <w:rsid w:val="000A733D"/>
    <w:rsid w:val="000A73CE"/>
    <w:rsid w:val="000B2869"/>
    <w:rsid w:val="000B2F24"/>
    <w:rsid w:val="000B3048"/>
    <w:rsid w:val="000B3BBD"/>
    <w:rsid w:val="000B5C89"/>
    <w:rsid w:val="000C2E0D"/>
    <w:rsid w:val="000C3335"/>
    <w:rsid w:val="000C4485"/>
    <w:rsid w:val="000C7243"/>
    <w:rsid w:val="000D7B04"/>
    <w:rsid w:val="000D7F63"/>
    <w:rsid w:val="000E1E3D"/>
    <w:rsid w:val="000E3F97"/>
    <w:rsid w:val="000F093F"/>
    <w:rsid w:val="000F4B65"/>
    <w:rsid w:val="000F53E8"/>
    <w:rsid w:val="0010285E"/>
    <w:rsid w:val="00102D4F"/>
    <w:rsid w:val="00104032"/>
    <w:rsid w:val="001042E4"/>
    <w:rsid w:val="0010554A"/>
    <w:rsid w:val="00106902"/>
    <w:rsid w:val="00106D97"/>
    <w:rsid w:val="00106EE9"/>
    <w:rsid w:val="00107AEA"/>
    <w:rsid w:val="0011006E"/>
    <w:rsid w:val="001154A0"/>
    <w:rsid w:val="001172EE"/>
    <w:rsid w:val="001202EE"/>
    <w:rsid w:val="00124E73"/>
    <w:rsid w:val="001278E0"/>
    <w:rsid w:val="001313BE"/>
    <w:rsid w:val="00134BFF"/>
    <w:rsid w:val="00134EC8"/>
    <w:rsid w:val="00136134"/>
    <w:rsid w:val="00136AC1"/>
    <w:rsid w:val="0013770E"/>
    <w:rsid w:val="00137F05"/>
    <w:rsid w:val="0014047D"/>
    <w:rsid w:val="00140F56"/>
    <w:rsid w:val="00141A9B"/>
    <w:rsid w:val="00141E36"/>
    <w:rsid w:val="00142924"/>
    <w:rsid w:val="001439DF"/>
    <w:rsid w:val="001508B2"/>
    <w:rsid w:val="00150C28"/>
    <w:rsid w:val="00150D1D"/>
    <w:rsid w:val="00151273"/>
    <w:rsid w:val="001515BB"/>
    <w:rsid w:val="00152A11"/>
    <w:rsid w:val="00156098"/>
    <w:rsid w:val="00156F2A"/>
    <w:rsid w:val="00160F35"/>
    <w:rsid w:val="001614A7"/>
    <w:rsid w:val="00161972"/>
    <w:rsid w:val="0016218F"/>
    <w:rsid w:val="00162874"/>
    <w:rsid w:val="00180176"/>
    <w:rsid w:val="00182B11"/>
    <w:rsid w:val="00183639"/>
    <w:rsid w:val="00185CA5"/>
    <w:rsid w:val="00185E3C"/>
    <w:rsid w:val="00187AE0"/>
    <w:rsid w:val="001901A7"/>
    <w:rsid w:val="0019229D"/>
    <w:rsid w:val="00193197"/>
    <w:rsid w:val="0019541E"/>
    <w:rsid w:val="00195A1A"/>
    <w:rsid w:val="00196B66"/>
    <w:rsid w:val="001A1DA6"/>
    <w:rsid w:val="001A39D9"/>
    <w:rsid w:val="001A3D93"/>
    <w:rsid w:val="001A4890"/>
    <w:rsid w:val="001A52A9"/>
    <w:rsid w:val="001A6266"/>
    <w:rsid w:val="001A748C"/>
    <w:rsid w:val="001B0AAB"/>
    <w:rsid w:val="001B1A56"/>
    <w:rsid w:val="001B2B30"/>
    <w:rsid w:val="001B4F84"/>
    <w:rsid w:val="001C0549"/>
    <w:rsid w:val="001C0977"/>
    <w:rsid w:val="001C0DD3"/>
    <w:rsid w:val="001C15E5"/>
    <w:rsid w:val="001C1948"/>
    <w:rsid w:val="001C4631"/>
    <w:rsid w:val="001C5441"/>
    <w:rsid w:val="001D2B88"/>
    <w:rsid w:val="001D2E36"/>
    <w:rsid w:val="001D3488"/>
    <w:rsid w:val="001D4F9B"/>
    <w:rsid w:val="001D5623"/>
    <w:rsid w:val="001D7D93"/>
    <w:rsid w:val="001E0B9C"/>
    <w:rsid w:val="001E3AE0"/>
    <w:rsid w:val="001E6310"/>
    <w:rsid w:val="001E6708"/>
    <w:rsid w:val="001E73F7"/>
    <w:rsid w:val="001E7FFC"/>
    <w:rsid w:val="001F2048"/>
    <w:rsid w:val="001F452D"/>
    <w:rsid w:val="001F4B7F"/>
    <w:rsid w:val="00201A5D"/>
    <w:rsid w:val="00202034"/>
    <w:rsid w:val="002052B7"/>
    <w:rsid w:val="0021054E"/>
    <w:rsid w:val="0021122F"/>
    <w:rsid w:val="0021486B"/>
    <w:rsid w:val="002161A4"/>
    <w:rsid w:val="002163FC"/>
    <w:rsid w:val="00217857"/>
    <w:rsid w:val="002220E0"/>
    <w:rsid w:val="002221E1"/>
    <w:rsid w:val="00222F34"/>
    <w:rsid w:val="00223176"/>
    <w:rsid w:val="002244A7"/>
    <w:rsid w:val="00225A31"/>
    <w:rsid w:val="00225A55"/>
    <w:rsid w:val="00226470"/>
    <w:rsid w:val="0022748C"/>
    <w:rsid w:val="0023636C"/>
    <w:rsid w:val="0024046C"/>
    <w:rsid w:val="00240FE4"/>
    <w:rsid w:val="00243E0B"/>
    <w:rsid w:val="00243E6F"/>
    <w:rsid w:val="00243FAB"/>
    <w:rsid w:val="002440F3"/>
    <w:rsid w:val="0025422A"/>
    <w:rsid w:val="0025436F"/>
    <w:rsid w:val="0025522D"/>
    <w:rsid w:val="00255CC0"/>
    <w:rsid w:val="0025622D"/>
    <w:rsid w:val="0025718B"/>
    <w:rsid w:val="00257398"/>
    <w:rsid w:val="00257C8C"/>
    <w:rsid w:val="0026311D"/>
    <w:rsid w:val="00263994"/>
    <w:rsid w:val="00263F91"/>
    <w:rsid w:val="002646F7"/>
    <w:rsid w:val="00265695"/>
    <w:rsid w:val="0026635C"/>
    <w:rsid w:val="00270B27"/>
    <w:rsid w:val="00271ECF"/>
    <w:rsid w:val="00272602"/>
    <w:rsid w:val="0027465D"/>
    <w:rsid w:val="00277183"/>
    <w:rsid w:val="0028052A"/>
    <w:rsid w:val="0028579B"/>
    <w:rsid w:val="00287962"/>
    <w:rsid w:val="0029099A"/>
    <w:rsid w:val="00290B23"/>
    <w:rsid w:val="002931E0"/>
    <w:rsid w:val="00294C9B"/>
    <w:rsid w:val="00295D04"/>
    <w:rsid w:val="002A1F6F"/>
    <w:rsid w:val="002A4371"/>
    <w:rsid w:val="002A466D"/>
    <w:rsid w:val="002A488E"/>
    <w:rsid w:val="002B04FD"/>
    <w:rsid w:val="002B20CE"/>
    <w:rsid w:val="002B59F8"/>
    <w:rsid w:val="002B6046"/>
    <w:rsid w:val="002C52F7"/>
    <w:rsid w:val="002C60FA"/>
    <w:rsid w:val="002C74EB"/>
    <w:rsid w:val="002D2328"/>
    <w:rsid w:val="002D4DA2"/>
    <w:rsid w:val="002D69D2"/>
    <w:rsid w:val="002E25B2"/>
    <w:rsid w:val="002E5A61"/>
    <w:rsid w:val="002E6BD7"/>
    <w:rsid w:val="002F2D80"/>
    <w:rsid w:val="002F5858"/>
    <w:rsid w:val="002F60B6"/>
    <w:rsid w:val="002F6E57"/>
    <w:rsid w:val="002F780F"/>
    <w:rsid w:val="00300327"/>
    <w:rsid w:val="00302007"/>
    <w:rsid w:val="0030401B"/>
    <w:rsid w:val="003043C3"/>
    <w:rsid w:val="00304557"/>
    <w:rsid w:val="003107C9"/>
    <w:rsid w:val="00313F3C"/>
    <w:rsid w:val="00314BEE"/>
    <w:rsid w:val="003170A4"/>
    <w:rsid w:val="003205A3"/>
    <w:rsid w:val="00321096"/>
    <w:rsid w:val="003214CE"/>
    <w:rsid w:val="00321CE9"/>
    <w:rsid w:val="00325894"/>
    <w:rsid w:val="00325DEE"/>
    <w:rsid w:val="00326800"/>
    <w:rsid w:val="00335D89"/>
    <w:rsid w:val="00337739"/>
    <w:rsid w:val="003377E7"/>
    <w:rsid w:val="00337EFC"/>
    <w:rsid w:val="00342E92"/>
    <w:rsid w:val="00344550"/>
    <w:rsid w:val="003453F2"/>
    <w:rsid w:val="0034700A"/>
    <w:rsid w:val="0035083E"/>
    <w:rsid w:val="00350A71"/>
    <w:rsid w:val="00351411"/>
    <w:rsid w:val="003540CA"/>
    <w:rsid w:val="00355453"/>
    <w:rsid w:val="00355F6C"/>
    <w:rsid w:val="00357D9F"/>
    <w:rsid w:val="003648E6"/>
    <w:rsid w:val="003702F6"/>
    <w:rsid w:val="0037503E"/>
    <w:rsid w:val="00381213"/>
    <w:rsid w:val="003822E8"/>
    <w:rsid w:val="00386971"/>
    <w:rsid w:val="00391B04"/>
    <w:rsid w:val="003950BB"/>
    <w:rsid w:val="003964B5"/>
    <w:rsid w:val="00397BD4"/>
    <w:rsid w:val="003A10EC"/>
    <w:rsid w:val="003A1CA5"/>
    <w:rsid w:val="003A25EF"/>
    <w:rsid w:val="003A2A7E"/>
    <w:rsid w:val="003A34C7"/>
    <w:rsid w:val="003A370E"/>
    <w:rsid w:val="003A3885"/>
    <w:rsid w:val="003A3CC7"/>
    <w:rsid w:val="003A3FD8"/>
    <w:rsid w:val="003A4736"/>
    <w:rsid w:val="003A6D97"/>
    <w:rsid w:val="003A7E39"/>
    <w:rsid w:val="003B2985"/>
    <w:rsid w:val="003B62B0"/>
    <w:rsid w:val="003B6746"/>
    <w:rsid w:val="003C0486"/>
    <w:rsid w:val="003C2234"/>
    <w:rsid w:val="003C2DD1"/>
    <w:rsid w:val="003C3240"/>
    <w:rsid w:val="003C46B8"/>
    <w:rsid w:val="003C7C61"/>
    <w:rsid w:val="003D025B"/>
    <w:rsid w:val="003D0840"/>
    <w:rsid w:val="003D0FB2"/>
    <w:rsid w:val="003D130B"/>
    <w:rsid w:val="003D1951"/>
    <w:rsid w:val="003D4A86"/>
    <w:rsid w:val="003D5384"/>
    <w:rsid w:val="003D65B1"/>
    <w:rsid w:val="003D6E26"/>
    <w:rsid w:val="003D7353"/>
    <w:rsid w:val="003E2454"/>
    <w:rsid w:val="003E2DBC"/>
    <w:rsid w:val="003E7262"/>
    <w:rsid w:val="003E7BB3"/>
    <w:rsid w:val="003E7DE2"/>
    <w:rsid w:val="003F6534"/>
    <w:rsid w:val="004041C4"/>
    <w:rsid w:val="00404CDD"/>
    <w:rsid w:val="004102A5"/>
    <w:rsid w:val="0041078C"/>
    <w:rsid w:val="0041099F"/>
    <w:rsid w:val="00410D3F"/>
    <w:rsid w:val="00412DB6"/>
    <w:rsid w:val="00415E33"/>
    <w:rsid w:val="004233FA"/>
    <w:rsid w:val="00425E10"/>
    <w:rsid w:val="00425ED9"/>
    <w:rsid w:val="004303C3"/>
    <w:rsid w:val="00430B9F"/>
    <w:rsid w:val="0043284B"/>
    <w:rsid w:val="0043455F"/>
    <w:rsid w:val="0043474E"/>
    <w:rsid w:val="00435798"/>
    <w:rsid w:val="00436216"/>
    <w:rsid w:val="00444ABD"/>
    <w:rsid w:val="00445971"/>
    <w:rsid w:val="00445B2C"/>
    <w:rsid w:val="004466FB"/>
    <w:rsid w:val="00446CAB"/>
    <w:rsid w:val="00447D1F"/>
    <w:rsid w:val="00447F51"/>
    <w:rsid w:val="00451787"/>
    <w:rsid w:val="00451AAE"/>
    <w:rsid w:val="00453087"/>
    <w:rsid w:val="00453B31"/>
    <w:rsid w:val="00453F18"/>
    <w:rsid w:val="00455AD7"/>
    <w:rsid w:val="00457912"/>
    <w:rsid w:val="00457D4F"/>
    <w:rsid w:val="004623C5"/>
    <w:rsid w:val="004715FA"/>
    <w:rsid w:val="00473D86"/>
    <w:rsid w:val="00482356"/>
    <w:rsid w:val="004846F1"/>
    <w:rsid w:val="00484803"/>
    <w:rsid w:val="00485517"/>
    <w:rsid w:val="004867EB"/>
    <w:rsid w:val="004917B0"/>
    <w:rsid w:val="00494A89"/>
    <w:rsid w:val="00495FB0"/>
    <w:rsid w:val="00496162"/>
    <w:rsid w:val="004961C1"/>
    <w:rsid w:val="004A1927"/>
    <w:rsid w:val="004A67EE"/>
    <w:rsid w:val="004A7B8C"/>
    <w:rsid w:val="004B0813"/>
    <w:rsid w:val="004B36D7"/>
    <w:rsid w:val="004B4AF2"/>
    <w:rsid w:val="004B4D55"/>
    <w:rsid w:val="004C1992"/>
    <w:rsid w:val="004C1EED"/>
    <w:rsid w:val="004C3404"/>
    <w:rsid w:val="004C39CB"/>
    <w:rsid w:val="004C4530"/>
    <w:rsid w:val="004D4134"/>
    <w:rsid w:val="004D7162"/>
    <w:rsid w:val="004E0ADD"/>
    <w:rsid w:val="004E1A91"/>
    <w:rsid w:val="004E487C"/>
    <w:rsid w:val="004F058D"/>
    <w:rsid w:val="004F2502"/>
    <w:rsid w:val="004F520E"/>
    <w:rsid w:val="004F6B48"/>
    <w:rsid w:val="004F7F97"/>
    <w:rsid w:val="00500228"/>
    <w:rsid w:val="00503363"/>
    <w:rsid w:val="00505A9B"/>
    <w:rsid w:val="00505AD6"/>
    <w:rsid w:val="00507B21"/>
    <w:rsid w:val="00510E25"/>
    <w:rsid w:val="00511F37"/>
    <w:rsid w:val="0051309D"/>
    <w:rsid w:val="00513758"/>
    <w:rsid w:val="00514672"/>
    <w:rsid w:val="00516C1C"/>
    <w:rsid w:val="00516EF7"/>
    <w:rsid w:val="005254B7"/>
    <w:rsid w:val="00525D16"/>
    <w:rsid w:val="00526C0C"/>
    <w:rsid w:val="005308E8"/>
    <w:rsid w:val="005314DE"/>
    <w:rsid w:val="00532531"/>
    <w:rsid w:val="00537385"/>
    <w:rsid w:val="00543A37"/>
    <w:rsid w:val="005445D2"/>
    <w:rsid w:val="0054522C"/>
    <w:rsid w:val="0055019F"/>
    <w:rsid w:val="00550731"/>
    <w:rsid w:val="00551FF5"/>
    <w:rsid w:val="0055455E"/>
    <w:rsid w:val="00556F03"/>
    <w:rsid w:val="00560117"/>
    <w:rsid w:val="005632F9"/>
    <w:rsid w:val="005671F0"/>
    <w:rsid w:val="00571C02"/>
    <w:rsid w:val="00571E55"/>
    <w:rsid w:val="00572108"/>
    <w:rsid w:val="00573AE7"/>
    <w:rsid w:val="00574490"/>
    <w:rsid w:val="00575841"/>
    <w:rsid w:val="00577EA8"/>
    <w:rsid w:val="0058004A"/>
    <w:rsid w:val="00582323"/>
    <w:rsid w:val="005834C6"/>
    <w:rsid w:val="0059041F"/>
    <w:rsid w:val="00592ECD"/>
    <w:rsid w:val="00594D68"/>
    <w:rsid w:val="0059634F"/>
    <w:rsid w:val="00596EC5"/>
    <w:rsid w:val="005976F8"/>
    <w:rsid w:val="005A02EE"/>
    <w:rsid w:val="005A2A5D"/>
    <w:rsid w:val="005A342C"/>
    <w:rsid w:val="005A735E"/>
    <w:rsid w:val="005B1E76"/>
    <w:rsid w:val="005B21C9"/>
    <w:rsid w:val="005B2A39"/>
    <w:rsid w:val="005B2F88"/>
    <w:rsid w:val="005B4E88"/>
    <w:rsid w:val="005C0511"/>
    <w:rsid w:val="005C54AD"/>
    <w:rsid w:val="005C616F"/>
    <w:rsid w:val="005D09BB"/>
    <w:rsid w:val="005D0CD1"/>
    <w:rsid w:val="005D1EF6"/>
    <w:rsid w:val="005D2D40"/>
    <w:rsid w:val="005D3F09"/>
    <w:rsid w:val="005D4A07"/>
    <w:rsid w:val="005D57A2"/>
    <w:rsid w:val="005D7DC3"/>
    <w:rsid w:val="005E1DCC"/>
    <w:rsid w:val="005E4206"/>
    <w:rsid w:val="005E67D0"/>
    <w:rsid w:val="005E71DB"/>
    <w:rsid w:val="005F1A55"/>
    <w:rsid w:val="005F292C"/>
    <w:rsid w:val="005F7547"/>
    <w:rsid w:val="00602125"/>
    <w:rsid w:val="006028B7"/>
    <w:rsid w:val="00605488"/>
    <w:rsid w:val="00606897"/>
    <w:rsid w:val="00606D9E"/>
    <w:rsid w:val="0061090F"/>
    <w:rsid w:val="00615FC6"/>
    <w:rsid w:val="00621443"/>
    <w:rsid w:val="00621719"/>
    <w:rsid w:val="006226F1"/>
    <w:rsid w:val="00622C57"/>
    <w:rsid w:val="00622EF9"/>
    <w:rsid w:val="0062396C"/>
    <w:rsid w:val="00630146"/>
    <w:rsid w:val="00630278"/>
    <w:rsid w:val="006325CA"/>
    <w:rsid w:val="006328E6"/>
    <w:rsid w:val="00632CAE"/>
    <w:rsid w:val="00637C39"/>
    <w:rsid w:val="00643FC4"/>
    <w:rsid w:val="00646571"/>
    <w:rsid w:val="00650C1A"/>
    <w:rsid w:val="0065101A"/>
    <w:rsid w:val="00652D78"/>
    <w:rsid w:val="00653BB1"/>
    <w:rsid w:val="00653DC8"/>
    <w:rsid w:val="006544D0"/>
    <w:rsid w:val="00665061"/>
    <w:rsid w:val="0066784C"/>
    <w:rsid w:val="006734C5"/>
    <w:rsid w:val="0067637E"/>
    <w:rsid w:val="00676D67"/>
    <w:rsid w:val="0068100B"/>
    <w:rsid w:val="00684FF8"/>
    <w:rsid w:val="00693573"/>
    <w:rsid w:val="006949CC"/>
    <w:rsid w:val="00694AED"/>
    <w:rsid w:val="006A0304"/>
    <w:rsid w:val="006A1284"/>
    <w:rsid w:val="006A698D"/>
    <w:rsid w:val="006B0284"/>
    <w:rsid w:val="006B4004"/>
    <w:rsid w:val="006B4D62"/>
    <w:rsid w:val="006B76AE"/>
    <w:rsid w:val="006C12C5"/>
    <w:rsid w:val="006C2F61"/>
    <w:rsid w:val="006C4BA4"/>
    <w:rsid w:val="006D035D"/>
    <w:rsid w:val="006D1601"/>
    <w:rsid w:val="006D17F8"/>
    <w:rsid w:val="006D39BC"/>
    <w:rsid w:val="006D75ED"/>
    <w:rsid w:val="006E0D99"/>
    <w:rsid w:val="006E3407"/>
    <w:rsid w:val="006E378B"/>
    <w:rsid w:val="006E6078"/>
    <w:rsid w:val="006E6C4C"/>
    <w:rsid w:val="006F0C10"/>
    <w:rsid w:val="006F2913"/>
    <w:rsid w:val="006F3AD5"/>
    <w:rsid w:val="006F3E49"/>
    <w:rsid w:val="006F66E6"/>
    <w:rsid w:val="00701ADB"/>
    <w:rsid w:val="007036AF"/>
    <w:rsid w:val="007062CD"/>
    <w:rsid w:val="00707FAB"/>
    <w:rsid w:val="0071116E"/>
    <w:rsid w:val="0071322E"/>
    <w:rsid w:val="00714909"/>
    <w:rsid w:val="007162AA"/>
    <w:rsid w:val="00721087"/>
    <w:rsid w:val="00722DEB"/>
    <w:rsid w:val="0072331C"/>
    <w:rsid w:val="00723E93"/>
    <w:rsid w:val="00724D7E"/>
    <w:rsid w:val="00727590"/>
    <w:rsid w:val="00730FED"/>
    <w:rsid w:val="007329D9"/>
    <w:rsid w:val="0073344A"/>
    <w:rsid w:val="007335B8"/>
    <w:rsid w:val="007347BE"/>
    <w:rsid w:val="00734990"/>
    <w:rsid w:val="00735472"/>
    <w:rsid w:val="00735D91"/>
    <w:rsid w:val="007427A1"/>
    <w:rsid w:val="00742A41"/>
    <w:rsid w:val="00747013"/>
    <w:rsid w:val="00752730"/>
    <w:rsid w:val="0075299E"/>
    <w:rsid w:val="00752AAC"/>
    <w:rsid w:val="00753257"/>
    <w:rsid w:val="00753F6B"/>
    <w:rsid w:val="0075705E"/>
    <w:rsid w:val="007604EF"/>
    <w:rsid w:val="00761364"/>
    <w:rsid w:val="00762107"/>
    <w:rsid w:val="00763C6A"/>
    <w:rsid w:val="00763CC1"/>
    <w:rsid w:val="00765075"/>
    <w:rsid w:val="00767CE1"/>
    <w:rsid w:val="00770C0D"/>
    <w:rsid w:val="00777A03"/>
    <w:rsid w:val="0078160B"/>
    <w:rsid w:val="00782790"/>
    <w:rsid w:val="00784739"/>
    <w:rsid w:val="00784F79"/>
    <w:rsid w:val="0078539C"/>
    <w:rsid w:val="00792DBE"/>
    <w:rsid w:val="00795BB6"/>
    <w:rsid w:val="00797553"/>
    <w:rsid w:val="007A3676"/>
    <w:rsid w:val="007A55CF"/>
    <w:rsid w:val="007B40AF"/>
    <w:rsid w:val="007B71A1"/>
    <w:rsid w:val="007B733B"/>
    <w:rsid w:val="007B7DE6"/>
    <w:rsid w:val="007C120D"/>
    <w:rsid w:val="007C222D"/>
    <w:rsid w:val="007C64AD"/>
    <w:rsid w:val="007D0272"/>
    <w:rsid w:val="007E1B5E"/>
    <w:rsid w:val="007E1D05"/>
    <w:rsid w:val="007E3FCF"/>
    <w:rsid w:val="007E629C"/>
    <w:rsid w:val="007E7D96"/>
    <w:rsid w:val="007F14B3"/>
    <w:rsid w:val="007F1F54"/>
    <w:rsid w:val="007F4671"/>
    <w:rsid w:val="007F5005"/>
    <w:rsid w:val="007F660E"/>
    <w:rsid w:val="007F7D6F"/>
    <w:rsid w:val="008038BD"/>
    <w:rsid w:val="00803B24"/>
    <w:rsid w:val="00805A9E"/>
    <w:rsid w:val="00806039"/>
    <w:rsid w:val="0080717F"/>
    <w:rsid w:val="00812CDF"/>
    <w:rsid w:val="00812F2F"/>
    <w:rsid w:val="00814F40"/>
    <w:rsid w:val="00816FBA"/>
    <w:rsid w:val="0082152E"/>
    <w:rsid w:val="008273F0"/>
    <w:rsid w:val="00827A8C"/>
    <w:rsid w:val="00832833"/>
    <w:rsid w:val="00833F25"/>
    <w:rsid w:val="008361E5"/>
    <w:rsid w:val="00836C4E"/>
    <w:rsid w:val="00837728"/>
    <w:rsid w:val="008377A2"/>
    <w:rsid w:val="00840CA7"/>
    <w:rsid w:val="00840E1A"/>
    <w:rsid w:val="00846C9F"/>
    <w:rsid w:val="008472FB"/>
    <w:rsid w:val="008577AD"/>
    <w:rsid w:val="00860A88"/>
    <w:rsid w:val="00861250"/>
    <w:rsid w:val="008633B7"/>
    <w:rsid w:val="00863D7D"/>
    <w:rsid w:val="00871134"/>
    <w:rsid w:val="008712DB"/>
    <w:rsid w:val="0087145D"/>
    <w:rsid w:val="0087352B"/>
    <w:rsid w:val="0087440E"/>
    <w:rsid w:val="0088499D"/>
    <w:rsid w:val="008853E7"/>
    <w:rsid w:val="0088705B"/>
    <w:rsid w:val="008872FA"/>
    <w:rsid w:val="00890216"/>
    <w:rsid w:val="0089315F"/>
    <w:rsid w:val="008931CC"/>
    <w:rsid w:val="00896DDE"/>
    <w:rsid w:val="00896F5D"/>
    <w:rsid w:val="008A05DF"/>
    <w:rsid w:val="008A24AE"/>
    <w:rsid w:val="008A2C74"/>
    <w:rsid w:val="008A354C"/>
    <w:rsid w:val="008A6011"/>
    <w:rsid w:val="008A7D79"/>
    <w:rsid w:val="008A7E24"/>
    <w:rsid w:val="008B2604"/>
    <w:rsid w:val="008B5C33"/>
    <w:rsid w:val="008B5DC8"/>
    <w:rsid w:val="008B7E7E"/>
    <w:rsid w:val="008C11D9"/>
    <w:rsid w:val="008C21BD"/>
    <w:rsid w:val="008C51CA"/>
    <w:rsid w:val="008C7964"/>
    <w:rsid w:val="008D25EE"/>
    <w:rsid w:val="008D2707"/>
    <w:rsid w:val="008D2DD3"/>
    <w:rsid w:val="008D5D70"/>
    <w:rsid w:val="008D6B56"/>
    <w:rsid w:val="008E0B4C"/>
    <w:rsid w:val="008E2587"/>
    <w:rsid w:val="008E3388"/>
    <w:rsid w:val="008E418A"/>
    <w:rsid w:val="008E4F06"/>
    <w:rsid w:val="008E780F"/>
    <w:rsid w:val="008F015C"/>
    <w:rsid w:val="008F0CED"/>
    <w:rsid w:val="008F53C0"/>
    <w:rsid w:val="008F75AD"/>
    <w:rsid w:val="00900488"/>
    <w:rsid w:val="009025ED"/>
    <w:rsid w:val="009032DC"/>
    <w:rsid w:val="0090514E"/>
    <w:rsid w:val="00906163"/>
    <w:rsid w:val="00911845"/>
    <w:rsid w:val="0091520F"/>
    <w:rsid w:val="00915999"/>
    <w:rsid w:val="00922737"/>
    <w:rsid w:val="009231E5"/>
    <w:rsid w:val="00924495"/>
    <w:rsid w:val="00924776"/>
    <w:rsid w:val="009271D1"/>
    <w:rsid w:val="00934326"/>
    <w:rsid w:val="00941D2F"/>
    <w:rsid w:val="00942F6E"/>
    <w:rsid w:val="009437F0"/>
    <w:rsid w:val="00944873"/>
    <w:rsid w:val="00944CB7"/>
    <w:rsid w:val="00947C9D"/>
    <w:rsid w:val="00951996"/>
    <w:rsid w:val="009559AE"/>
    <w:rsid w:val="0095782F"/>
    <w:rsid w:val="00962BD1"/>
    <w:rsid w:val="00965592"/>
    <w:rsid w:val="009725F5"/>
    <w:rsid w:val="00973E1C"/>
    <w:rsid w:val="00975714"/>
    <w:rsid w:val="00977D53"/>
    <w:rsid w:val="00980A20"/>
    <w:rsid w:val="009826AB"/>
    <w:rsid w:val="009838A7"/>
    <w:rsid w:val="0098762C"/>
    <w:rsid w:val="00990ABB"/>
    <w:rsid w:val="0099487D"/>
    <w:rsid w:val="0099678B"/>
    <w:rsid w:val="009A7541"/>
    <w:rsid w:val="009B2397"/>
    <w:rsid w:val="009B27B9"/>
    <w:rsid w:val="009B3CA7"/>
    <w:rsid w:val="009B5FDB"/>
    <w:rsid w:val="009C004E"/>
    <w:rsid w:val="009C1466"/>
    <w:rsid w:val="009C27C3"/>
    <w:rsid w:val="009C3E4B"/>
    <w:rsid w:val="009D399A"/>
    <w:rsid w:val="009D3DC3"/>
    <w:rsid w:val="009D3E34"/>
    <w:rsid w:val="009D6E4A"/>
    <w:rsid w:val="009D712D"/>
    <w:rsid w:val="009E02AF"/>
    <w:rsid w:val="009E2A18"/>
    <w:rsid w:val="009E333B"/>
    <w:rsid w:val="009E688B"/>
    <w:rsid w:val="009E765D"/>
    <w:rsid w:val="009F27BC"/>
    <w:rsid w:val="009F57B0"/>
    <w:rsid w:val="009F7F25"/>
    <w:rsid w:val="00A00A23"/>
    <w:rsid w:val="00A12730"/>
    <w:rsid w:val="00A129D4"/>
    <w:rsid w:val="00A135B6"/>
    <w:rsid w:val="00A1379F"/>
    <w:rsid w:val="00A13F39"/>
    <w:rsid w:val="00A15A2F"/>
    <w:rsid w:val="00A16315"/>
    <w:rsid w:val="00A16F6D"/>
    <w:rsid w:val="00A178C3"/>
    <w:rsid w:val="00A20868"/>
    <w:rsid w:val="00A22D24"/>
    <w:rsid w:val="00A23743"/>
    <w:rsid w:val="00A33C3B"/>
    <w:rsid w:val="00A366EF"/>
    <w:rsid w:val="00A36F9C"/>
    <w:rsid w:val="00A42BD7"/>
    <w:rsid w:val="00A432F5"/>
    <w:rsid w:val="00A43C96"/>
    <w:rsid w:val="00A44848"/>
    <w:rsid w:val="00A53B3A"/>
    <w:rsid w:val="00A574D7"/>
    <w:rsid w:val="00A65C2B"/>
    <w:rsid w:val="00A71F77"/>
    <w:rsid w:val="00A72B52"/>
    <w:rsid w:val="00A72E24"/>
    <w:rsid w:val="00A81706"/>
    <w:rsid w:val="00A83623"/>
    <w:rsid w:val="00A8395E"/>
    <w:rsid w:val="00A85D9E"/>
    <w:rsid w:val="00A86393"/>
    <w:rsid w:val="00A87D47"/>
    <w:rsid w:val="00A902E9"/>
    <w:rsid w:val="00A9105E"/>
    <w:rsid w:val="00A92067"/>
    <w:rsid w:val="00A94659"/>
    <w:rsid w:val="00AA45DF"/>
    <w:rsid w:val="00AA4F63"/>
    <w:rsid w:val="00AA69FF"/>
    <w:rsid w:val="00AB1407"/>
    <w:rsid w:val="00AB24F4"/>
    <w:rsid w:val="00AB353E"/>
    <w:rsid w:val="00AB53EF"/>
    <w:rsid w:val="00AB6876"/>
    <w:rsid w:val="00AC1206"/>
    <w:rsid w:val="00AC1AF9"/>
    <w:rsid w:val="00AC4025"/>
    <w:rsid w:val="00AC68FC"/>
    <w:rsid w:val="00AD4464"/>
    <w:rsid w:val="00AD459A"/>
    <w:rsid w:val="00AD4780"/>
    <w:rsid w:val="00AD6B2F"/>
    <w:rsid w:val="00AD6FE4"/>
    <w:rsid w:val="00AE0623"/>
    <w:rsid w:val="00AE25AE"/>
    <w:rsid w:val="00AE4210"/>
    <w:rsid w:val="00AE4771"/>
    <w:rsid w:val="00AE7587"/>
    <w:rsid w:val="00AF1D19"/>
    <w:rsid w:val="00AF25CC"/>
    <w:rsid w:val="00AF39DC"/>
    <w:rsid w:val="00AF3F30"/>
    <w:rsid w:val="00AF40C6"/>
    <w:rsid w:val="00AF49A6"/>
    <w:rsid w:val="00AF4EC7"/>
    <w:rsid w:val="00AF54DF"/>
    <w:rsid w:val="00AF711F"/>
    <w:rsid w:val="00AF7CED"/>
    <w:rsid w:val="00B00A53"/>
    <w:rsid w:val="00B01E87"/>
    <w:rsid w:val="00B05ED7"/>
    <w:rsid w:val="00B06257"/>
    <w:rsid w:val="00B112F8"/>
    <w:rsid w:val="00B14278"/>
    <w:rsid w:val="00B231E3"/>
    <w:rsid w:val="00B24B26"/>
    <w:rsid w:val="00B25403"/>
    <w:rsid w:val="00B27EF2"/>
    <w:rsid w:val="00B307C0"/>
    <w:rsid w:val="00B336CF"/>
    <w:rsid w:val="00B379A4"/>
    <w:rsid w:val="00B42CB1"/>
    <w:rsid w:val="00B45AE5"/>
    <w:rsid w:val="00B50DAF"/>
    <w:rsid w:val="00B52314"/>
    <w:rsid w:val="00B56A97"/>
    <w:rsid w:val="00B56BC2"/>
    <w:rsid w:val="00B60DC6"/>
    <w:rsid w:val="00B63093"/>
    <w:rsid w:val="00B641EA"/>
    <w:rsid w:val="00B64F50"/>
    <w:rsid w:val="00B658F8"/>
    <w:rsid w:val="00B67C58"/>
    <w:rsid w:val="00B72193"/>
    <w:rsid w:val="00B7276F"/>
    <w:rsid w:val="00B7427F"/>
    <w:rsid w:val="00B75812"/>
    <w:rsid w:val="00B75E25"/>
    <w:rsid w:val="00B75F1C"/>
    <w:rsid w:val="00B80FED"/>
    <w:rsid w:val="00B81C5B"/>
    <w:rsid w:val="00B84271"/>
    <w:rsid w:val="00B90E37"/>
    <w:rsid w:val="00B915EE"/>
    <w:rsid w:val="00B959D1"/>
    <w:rsid w:val="00B95D9F"/>
    <w:rsid w:val="00B963CD"/>
    <w:rsid w:val="00BA01A8"/>
    <w:rsid w:val="00BA14DC"/>
    <w:rsid w:val="00BA5698"/>
    <w:rsid w:val="00BA6123"/>
    <w:rsid w:val="00BA6C57"/>
    <w:rsid w:val="00BA739C"/>
    <w:rsid w:val="00BA7CDC"/>
    <w:rsid w:val="00BB3B73"/>
    <w:rsid w:val="00BB3CF0"/>
    <w:rsid w:val="00BB4932"/>
    <w:rsid w:val="00BB6539"/>
    <w:rsid w:val="00BB77AC"/>
    <w:rsid w:val="00BC0031"/>
    <w:rsid w:val="00BC3919"/>
    <w:rsid w:val="00BC4449"/>
    <w:rsid w:val="00BC5248"/>
    <w:rsid w:val="00BC6605"/>
    <w:rsid w:val="00BC73DE"/>
    <w:rsid w:val="00BC7563"/>
    <w:rsid w:val="00BC79C2"/>
    <w:rsid w:val="00BD0F97"/>
    <w:rsid w:val="00BD2F5D"/>
    <w:rsid w:val="00BE24AF"/>
    <w:rsid w:val="00BE2AEB"/>
    <w:rsid w:val="00BE3EC9"/>
    <w:rsid w:val="00BE4406"/>
    <w:rsid w:val="00BF09B8"/>
    <w:rsid w:val="00BF13D6"/>
    <w:rsid w:val="00BF3EBF"/>
    <w:rsid w:val="00BF4ED4"/>
    <w:rsid w:val="00BF6ED2"/>
    <w:rsid w:val="00BF78FA"/>
    <w:rsid w:val="00C002FF"/>
    <w:rsid w:val="00C00B67"/>
    <w:rsid w:val="00C00E65"/>
    <w:rsid w:val="00C0536B"/>
    <w:rsid w:val="00C13371"/>
    <w:rsid w:val="00C13EE5"/>
    <w:rsid w:val="00C1422A"/>
    <w:rsid w:val="00C1634B"/>
    <w:rsid w:val="00C1751A"/>
    <w:rsid w:val="00C20512"/>
    <w:rsid w:val="00C22752"/>
    <w:rsid w:val="00C24926"/>
    <w:rsid w:val="00C30B54"/>
    <w:rsid w:val="00C30EDB"/>
    <w:rsid w:val="00C35C8B"/>
    <w:rsid w:val="00C372C5"/>
    <w:rsid w:val="00C40314"/>
    <w:rsid w:val="00C41A82"/>
    <w:rsid w:val="00C428E6"/>
    <w:rsid w:val="00C44877"/>
    <w:rsid w:val="00C50134"/>
    <w:rsid w:val="00C505B2"/>
    <w:rsid w:val="00C511F4"/>
    <w:rsid w:val="00C51DC0"/>
    <w:rsid w:val="00C55D93"/>
    <w:rsid w:val="00C57B48"/>
    <w:rsid w:val="00C57BC7"/>
    <w:rsid w:val="00C61BF9"/>
    <w:rsid w:val="00C62E7F"/>
    <w:rsid w:val="00C64A2C"/>
    <w:rsid w:val="00C70DA0"/>
    <w:rsid w:val="00C754D3"/>
    <w:rsid w:val="00C812DC"/>
    <w:rsid w:val="00C83717"/>
    <w:rsid w:val="00C84E72"/>
    <w:rsid w:val="00C871D5"/>
    <w:rsid w:val="00C90E2C"/>
    <w:rsid w:val="00C90F49"/>
    <w:rsid w:val="00C919AB"/>
    <w:rsid w:val="00C955A4"/>
    <w:rsid w:val="00C97600"/>
    <w:rsid w:val="00CA5177"/>
    <w:rsid w:val="00CA5291"/>
    <w:rsid w:val="00CA72A2"/>
    <w:rsid w:val="00CB6F2A"/>
    <w:rsid w:val="00CC1ABB"/>
    <w:rsid w:val="00CC1DBD"/>
    <w:rsid w:val="00CC4042"/>
    <w:rsid w:val="00CC4C5D"/>
    <w:rsid w:val="00CC639B"/>
    <w:rsid w:val="00CD0335"/>
    <w:rsid w:val="00CD07C9"/>
    <w:rsid w:val="00CD506F"/>
    <w:rsid w:val="00CD66F3"/>
    <w:rsid w:val="00CD6CAC"/>
    <w:rsid w:val="00CE2C15"/>
    <w:rsid w:val="00CE44DE"/>
    <w:rsid w:val="00CE4D99"/>
    <w:rsid w:val="00CE61EE"/>
    <w:rsid w:val="00CE6F1A"/>
    <w:rsid w:val="00CF2408"/>
    <w:rsid w:val="00CF3E79"/>
    <w:rsid w:val="00CF45D2"/>
    <w:rsid w:val="00CF52E4"/>
    <w:rsid w:val="00CF61B4"/>
    <w:rsid w:val="00CF6D75"/>
    <w:rsid w:val="00D062D7"/>
    <w:rsid w:val="00D065B4"/>
    <w:rsid w:val="00D067D4"/>
    <w:rsid w:val="00D06CEC"/>
    <w:rsid w:val="00D14DE2"/>
    <w:rsid w:val="00D17624"/>
    <w:rsid w:val="00D17E62"/>
    <w:rsid w:val="00D21A84"/>
    <w:rsid w:val="00D21C77"/>
    <w:rsid w:val="00D228EB"/>
    <w:rsid w:val="00D31632"/>
    <w:rsid w:val="00D32BD9"/>
    <w:rsid w:val="00D3489E"/>
    <w:rsid w:val="00D3492A"/>
    <w:rsid w:val="00D34C8E"/>
    <w:rsid w:val="00D3597C"/>
    <w:rsid w:val="00D43F22"/>
    <w:rsid w:val="00D447B0"/>
    <w:rsid w:val="00D4766B"/>
    <w:rsid w:val="00D5154B"/>
    <w:rsid w:val="00D52195"/>
    <w:rsid w:val="00D5231B"/>
    <w:rsid w:val="00D5341D"/>
    <w:rsid w:val="00D60AC3"/>
    <w:rsid w:val="00D6147C"/>
    <w:rsid w:val="00D62AE6"/>
    <w:rsid w:val="00D66524"/>
    <w:rsid w:val="00D66902"/>
    <w:rsid w:val="00D72F8C"/>
    <w:rsid w:val="00D7350F"/>
    <w:rsid w:val="00D73F60"/>
    <w:rsid w:val="00D74D7C"/>
    <w:rsid w:val="00D758A4"/>
    <w:rsid w:val="00D762E5"/>
    <w:rsid w:val="00D7791A"/>
    <w:rsid w:val="00D809BE"/>
    <w:rsid w:val="00D81010"/>
    <w:rsid w:val="00D82073"/>
    <w:rsid w:val="00D8520D"/>
    <w:rsid w:val="00D87B35"/>
    <w:rsid w:val="00D905E6"/>
    <w:rsid w:val="00D917C0"/>
    <w:rsid w:val="00D939A4"/>
    <w:rsid w:val="00D962BA"/>
    <w:rsid w:val="00D972A3"/>
    <w:rsid w:val="00D978E6"/>
    <w:rsid w:val="00D97C4A"/>
    <w:rsid w:val="00DA012A"/>
    <w:rsid w:val="00DA0330"/>
    <w:rsid w:val="00DA4BE5"/>
    <w:rsid w:val="00DA4C87"/>
    <w:rsid w:val="00DA67CB"/>
    <w:rsid w:val="00DB1E61"/>
    <w:rsid w:val="00DB1E6D"/>
    <w:rsid w:val="00DB2CCE"/>
    <w:rsid w:val="00DB4BE0"/>
    <w:rsid w:val="00DB60D0"/>
    <w:rsid w:val="00DB7DC1"/>
    <w:rsid w:val="00DC1273"/>
    <w:rsid w:val="00DC1CC7"/>
    <w:rsid w:val="00DC465A"/>
    <w:rsid w:val="00DC5650"/>
    <w:rsid w:val="00DC7217"/>
    <w:rsid w:val="00DD0A66"/>
    <w:rsid w:val="00DD0E1D"/>
    <w:rsid w:val="00DD56CC"/>
    <w:rsid w:val="00DD796B"/>
    <w:rsid w:val="00DE0A15"/>
    <w:rsid w:val="00DE3054"/>
    <w:rsid w:val="00DE33E7"/>
    <w:rsid w:val="00DE57BB"/>
    <w:rsid w:val="00DE5851"/>
    <w:rsid w:val="00DE5AE0"/>
    <w:rsid w:val="00DE7197"/>
    <w:rsid w:val="00DE7425"/>
    <w:rsid w:val="00DE7DBA"/>
    <w:rsid w:val="00DF0578"/>
    <w:rsid w:val="00DF43BC"/>
    <w:rsid w:val="00DF47C1"/>
    <w:rsid w:val="00DF51B2"/>
    <w:rsid w:val="00E04EB5"/>
    <w:rsid w:val="00E057F8"/>
    <w:rsid w:val="00E05943"/>
    <w:rsid w:val="00E0634E"/>
    <w:rsid w:val="00E06F6E"/>
    <w:rsid w:val="00E074E0"/>
    <w:rsid w:val="00E07BE5"/>
    <w:rsid w:val="00E10DB8"/>
    <w:rsid w:val="00E14F7F"/>
    <w:rsid w:val="00E21560"/>
    <w:rsid w:val="00E21F08"/>
    <w:rsid w:val="00E223AC"/>
    <w:rsid w:val="00E23448"/>
    <w:rsid w:val="00E237AF"/>
    <w:rsid w:val="00E23CE1"/>
    <w:rsid w:val="00E24F2F"/>
    <w:rsid w:val="00E24FD8"/>
    <w:rsid w:val="00E262B2"/>
    <w:rsid w:val="00E30DD4"/>
    <w:rsid w:val="00E31353"/>
    <w:rsid w:val="00E34BB9"/>
    <w:rsid w:val="00E34C4D"/>
    <w:rsid w:val="00E36E85"/>
    <w:rsid w:val="00E379C7"/>
    <w:rsid w:val="00E40409"/>
    <w:rsid w:val="00E41D76"/>
    <w:rsid w:val="00E47627"/>
    <w:rsid w:val="00E508DA"/>
    <w:rsid w:val="00E50C6C"/>
    <w:rsid w:val="00E52303"/>
    <w:rsid w:val="00E5239F"/>
    <w:rsid w:val="00E5267B"/>
    <w:rsid w:val="00E552E7"/>
    <w:rsid w:val="00E570E2"/>
    <w:rsid w:val="00E61045"/>
    <w:rsid w:val="00E63E28"/>
    <w:rsid w:val="00E70722"/>
    <w:rsid w:val="00E7190E"/>
    <w:rsid w:val="00E73847"/>
    <w:rsid w:val="00E74EDB"/>
    <w:rsid w:val="00E76A86"/>
    <w:rsid w:val="00E76BBB"/>
    <w:rsid w:val="00E76D4F"/>
    <w:rsid w:val="00E76F8B"/>
    <w:rsid w:val="00E76FB2"/>
    <w:rsid w:val="00E77C65"/>
    <w:rsid w:val="00E77F19"/>
    <w:rsid w:val="00E84290"/>
    <w:rsid w:val="00E842FE"/>
    <w:rsid w:val="00E84B0F"/>
    <w:rsid w:val="00E915DA"/>
    <w:rsid w:val="00E964E5"/>
    <w:rsid w:val="00E97705"/>
    <w:rsid w:val="00EA012E"/>
    <w:rsid w:val="00EA1D19"/>
    <w:rsid w:val="00EA1E00"/>
    <w:rsid w:val="00EA290A"/>
    <w:rsid w:val="00EA2991"/>
    <w:rsid w:val="00EA495B"/>
    <w:rsid w:val="00EA64AE"/>
    <w:rsid w:val="00EA664E"/>
    <w:rsid w:val="00EA78AA"/>
    <w:rsid w:val="00EB0B08"/>
    <w:rsid w:val="00EB2485"/>
    <w:rsid w:val="00EB3F41"/>
    <w:rsid w:val="00EB4EC2"/>
    <w:rsid w:val="00EB4FED"/>
    <w:rsid w:val="00EB556D"/>
    <w:rsid w:val="00EC32E0"/>
    <w:rsid w:val="00EC38B0"/>
    <w:rsid w:val="00EC3A16"/>
    <w:rsid w:val="00EC4B7C"/>
    <w:rsid w:val="00EC4C8A"/>
    <w:rsid w:val="00EC4D23"/>
    <w:rsid w:val="00EC7427"/>
    <w:rsid w:val="00ED092C"/>
    <w:rsid w:val="00ED40FD"/>
    <w:rsid w:val="00ED4A38"/>
    <w:rsid w:val="00ED598F"/>
    <w:rsid w:val="00ED650A"/>
    <w:rsid w:val="00ED7586"/>
    <w:rsid w:val="00EE0E95"/>
    <w:rsid w:val="00EE1496"/>
    <w:rsid w:val="00EE4552"/>
    <w:rsid w:val="00EE69B6"/>
    <w:rsid w:val="00EE7374"/>
    <w:rsid w:val="00EE75E9"/>
    <w:rsid w:val="00EF4E3E"/>
    <w:rsid w:val="00EF5B61"/>
    <w:rsid w:val="00F012F6"/>
    <w:rsid w:val="00F106EE"/>
    <w:rsid w:val="00F112CE"/>
    <w:rsid w:val="00F13DD4"/>
    <w:rsid w:val="00F14E45"/>
    <w:rsid w:val="00F1587B"/>
    <w:rsid w:val="00F15CD5"/>
    <w:rsid w:val="00F16C8B"/>
    <w:rsid w:val="00F16DCC"/>
    <w:rsid w:val="00F17BEC"/>
    <w:rsid w:val="00F23C0F"/>
    <w:rsid w:val="00F345F6"/>
    <w:rsid w:val="00F40101"/>
    <w:rsid w:val="00F46207"/>
    <w:rsid w:val="00F471E6"/>
    <w:rsid w:val="00F503E4"/>
    <w:rsid w:val="00F50EB4"/>
    <w:rsid w:val="00F517AC"/>
    <w:rsid w:val="00F51F1A"/>
    <w:rsid w:val="00F53306"/>
    <w:rsid w:val="00F54DD1"/>
    <w:rsid w:val="00F56644"/>
    <w:rsid w:val="00F6065C"/>
    <w:rsid w:val="00F615F1"/>
    <w:rsid w:val="00F61F69"/>
    <w:rsid w:val="00F647E7"/>
    <w:rsid w:val="00F64D31"/>
    <w:rsid w:val="00F72B4A"/>
    <w:rsid w:val="00F73570"/>
    <w:rsid w:val="00F73A62"/>
    <w:rsid w:val="00F82671"/>
    <w:rsid w:val="00F83407"/>
    <w:rsid w:val="00F8466A"/>
    <w:rsid w:val="00F86611"/>
    <w:rsid w:val="00F90D37"/>
    <w:rsid w:val="00F91281"/>
    <w:rsid w:val="00F94B1C"/>
    <w:rsid w:val="00FA0EB5"/>
    <w:rsid w:val="00FA25E1"/>
    <w:rsid w:val="00FA2BBD"/>
    <w:rsid w:val="00FA35F8"/>
    <w:rsid w:val="00FA4C83"/>
    <w:rsid w:val="00FA4E52"/>
    <w:rsid w:val="00FA73AE"/>
    <w:rsid w:val="00FA73F3"/>
    <w:rsid w:val="00FB016D"/>
    <w:rsid w:val="00FB13DA"/>
    <w:rsid w:val="00FB3645"/>
    <w:rsid w:val="00FB5741"/>
    <w:rsid w:val="00FB67B9"/>
    <w:rsid w:val="00FB7237"/>
    <w:rsid w:val="00FB75FE"/>
    <w:rsid w:val="00FB784B"/>
    <w:rsid w:val="00FC0868"/>
    <w:rsid w:val="00FC2145"/>
    <w:rsid w:val="00FC33FE"/>
    <w:rsid w:val="00FC352D"/>
    <w:rsid w:val="00FC43E2"/>
    <w:rsid w:val="00FC69E6"/>
    <w:rsid w:val="00FC725B"/>
    <w:rsid w:val="00FD16A1"/>
    <w:rsid w:val="00FD17A1"/>
    <w:rsid w:val="00FD387C"/>
    <w:rsid w:val="00FD3B74"/>
    <w:rsid w:val="00FD59D0"/>
    <w:rsid w:val="00FD6795"/>
    <w:rsid w:val="00FD7A52"/>
    <w:rsid w:val="00FE124C"/>
    <w:rsid w:val="00FE3FFB"/>
    <w:rsid w:val="00FE5EB8"/>
    <w:rsid w:val="00FF15A4"/>
    <w:rsid w:val="00FF448A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EB6AA9E"/>
  <w15:chartTrackingRefBased/>
  <w15:docId w15:val="{7ADAC10C-6C72-4B24-8ED6-A2AA6E6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kern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E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6E4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5422A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F5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held on Tuesday 24th November 2009 at 7:30pm in the Brede Village Hall</vt:lpstr>
    </vt:vector>
  </TitlesOfParts>
  <Company>Brede Parish Council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held on Tuesday 24th November 2009 at 7:30pm in the Brede Village Hall</dc:title>
  <dc:subject/>
  <dc:creator>Brede Parish Council</dc:creator>
  <cp:keywords/>
  <dc:description/>
  <cp:lastModifiedBy>Lesley Bannister</cp:lastModifiedBy>
  <cp:revision>3</cp:revision>
  <cp:lastPrinted>2017-01-31T16:39:00Z</cp:lastPrinted>
  <dcterms:created xsi:type="dcterms:W3CDTF">2017-04-20T11:09:00Z</dcterms:created>
  <dcterms:modified xsi:type="dcterms:W3CDTF">2017-04-20T13:05:00Z</dcterms:modified>
</cp:coreProperties>
</file>