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112FF" w14:textId="7F31143D" w:rsidR="002B1A5E" w:rsidRPr="000F79F9" w:rsidRDefault="00E93A59" w:rsidP="00803860">
      <w:pPr>
        <w:tabs>
          <w:tab w:val="left" w:pos="8222"/>
        </w:tabs>
        <w:jc w:val="center"/>
        <w:rPr>
          <w:rFonts w:ascii="Verdana" w:hAnsi="Verdana" w:cs="Arial"/>
        </w:rPr>
      </w:pPr>
      <w:bookmarkStart w:id="0" w:name="_Hlk494371943"/>
      <w:r>
        <w:rPr>
          <w:rFonts w:ascii="Verdana" w:hAnsi="Verdana" w:cs="Arial"/>
        </w:rPr>
        <w:t xml:space="preserve"> </w:t>
      </w:r>
      <w:r w:rsidR="002B1A5E" w:rsidRPr="000F79F9">
        <w:rPr>
          <w:rFonts w:ascii="Verdana" w:hAnsi="Verdana" w:cs="Arial"/>
        </w:rPr>
        <w:t>Brede Parish Council</w:t>
      </w:r>
    </w:p>
    <w:bookmarkEnd w:id="0"/>
    <w:p w14:paraId="4FD2B034" w14:textId="77777777" w:rsidR="002B1A5E" w:rsidRPr="000F79F9" w:rsidRDefault="002B1A5E" w:rsidP="002B1A5E">
      <w:pPr>
        <w:jc w:val="center"/>
        <w:rPr>
          <w:rFonts w:ascii="Verdana" w:hAnsi="Verdana" w:cs="Arial"/>
          <w:sz w:val="20"/>
          <w:szCs w:val="20"/>
        </w:rPr>
      </w:pPr>
    </w:p>
    <w:p w14:paraId="60BEA67C" w14:textId="2033608E" w:rsidR="002B1A5E" w:rsidRPr="000F79F9" w:rsidRDefault="002B1A5E" w:rsidP="002B1A5E">
      <w:pPr>
        <w:jc w:val="center"/>
        <w:rPr>
          <w:rFonts w:ascii="Verdana" w:hAnsi="Verdana" w:cs="Arial"/>
          <w:b/>
          <w:sz w:val="20"/>
          <w:szCs w:val="20"/>
        </w:rPr>
      </w:pPr>
      <w:bookmarkStart w:id="1" w:name="_Hlk494372023"/>
      <w:r w:rsidRPr="000F79F9">
        <w:rPr>
          <w:rFonts w:ascii="Verdana" w:hAnsi="Verdana" w:cs="Arial"/>
          <w:b/>
          <w:sz w:val="20"/>
          <w:szCs w:val="20"/>
        </w:rPr>
        <w:t xml:space="preserve">Minutes of the meeting held on </w:t>
      </w:r>
      <w:r w:rsidR="00BE4424">
        <w:rPr>
          <w:rFonts w:ascii="Verdana" w:hAnsi="Verdana" w:cs="Arial"/>
          <w:b/>
          <w:sz w:val="20"/>
          <w:szCs w:val="20"/>
        </w:rPr>
        <w:t>Tues</w:t>
      </w:r>
      <w:r w:rsidRPr="000F79F9">
        <w:rPr>
          <w:rFonts w:ascii="Verdana" w:hAnsi="Verdana" w:cs="Arial"/>
          <w:b/>
          <w:sz w:val="20"/>
          <w:szCs w:val="20"/>
        </w:rPr>
        <w:t xml:space="preserve">day </w:t>
      </w:r>
      <w:r w:rsidR="00FC3C7B">
        <w:rPr>
          <w:rFonts w:ascii="Verdana" w:hAnsi="Verdana" w:cs="Arial"/>
          <w:b/>
          <w:sz w:val="20"/>
          <w:szCs w:val="20"/>
        </w:rPr>
        <w:t>26</w:t>
      </w:r>
      <w:r w:rsidR="00FC3C7B" w:rsidRPr="00FC3C7B">
        <w:rPr>
          <w:rFonts w:ascii="Verdana" w:hAnsi="Verdana" w:cs="Arial"/>
          <w:b/>
          <w:sz w:val="20"/>
          <w:szCs w:val="20"/>
          <w:vertAlign w:val="superscript"/>
        </w:rPr>
        <w:t>th</w:t>
      </w:r>
      <w:r w:rsidR="00FC3C7B">
        <w:rPr>
          <w:rFonts w:ascii="Verdana" w:hAnsi="Verdana" w:cs="Arial"/>
          <w:b/>
          <w:sz w:val="20"/>
          <w:szCs w:val="20"/>
        </w:rPr>
        <w:t xml:space="preserve"> </w:t>
      </w:r>
      <w:r w:rsidR="000B0F93">
        <w:rPr>
          <w:rFonts w:ascii="Verdana" w:hAnsi="Verdana" w:cs="Arial"/>
          <w:b/>
          <w:sz w:val="20"/>
          <w:szCs w:val="20"/>
        </w:rPr>
        <w:t>March</w:t>
      </w:r>
      <w:r w:rsidR="00FC3C7B">
        <w:rPr>
          <w:rFonts w:ascii="Verdana" w:hAnsi="Verdana" w:cs="Arial"/>
          <w:b/>
          <w:sz w:val="20"/>
          <w:szCs w:val="20"/>
        </w:rPr>
        <w:t xml:space="preserve"> 2019</w:t>
      </w:r>
      <w:r w:rsidRPr="000F79F9">
        <w:rPr>
          <w:rFonts w:ascii="Verdana" w:hAnsi="Verdana" w:cs="Arial"/>
          <w:b/>
          <w:sz w:val="20"/>
          <w:szCs w:val="20"/>
        </w:rPr>
        <w:t xml:space="preserve"> at 7:30pm in the Brede Village Hall</w:t>
      </w:r>
    </w:p>
    <w:bookmarkEnd w:id="1"/>
    <w:p w14:paraId="0D05DCF5" w14:textId="77777777" w:rsidR="002B1A5E" w:rsidRPr="000F79F9" w:rsidRDefault="002B1A5E" w:rsidP="00825530">
      <w:pPr>
        <w:ind w:left="851" w:hanging="851"/>
        <w:jc w:val="center"/>
        <w:rPr>
          <w:rFonts w:ascii="Verdana" w:hAnsi="Verdana" w:cs="Arial"/>
          <w:b/>
          <w:sz w:val="20"/>
          <w:szCs w:val="20"/>
        </w:rPr>
      </w:pPr>
    </w:p>
    <w:p w14:paraId="34FA6AC9" w14:textId="41226C50" w:rsidR="007407F3" w:rsidRPr="00B036E7" w:rsidRDefault="002B1A5E" w:rsidP="00B036E7">
      <w:pPr>
        <w:ind w:left="851" w:hanging="851"/>
        <w:rPr>
          <w:rFonts w:ascii="Verdana" w:hAnsi="Verdana" w:cs="Arial"/>
          <w:sz w:val="20"/>
          <w:szCs w:val="20"/>
        </w:rPr>
      </w:pPr>
      <w:r w:rsidRPr="000F79F9">
        <w:rPr>
          <w:rFonts w:ascii="Verdana" w:hAnsi="Verdana" w:cs="Arial"/>
          <w:b/>
          <w:sz w:val="20"/>
          <w:szCs w:val="20"/>
        </w:rPr>
        <w:t xml:space="preserve">Present: </w:t>
      </w:r>
      <w:r w:rsidRPr="000F79F9">
        <w:rPr>
          <w:rFonts w:ascii="Verdana" w:hAnsi="Verdana" w:cs="Arial"/>
          <w:sz w:val="20"/>
          <w:szCs w:val="20"/>
        </w:rPr>
        <w:t>Councillors L Nottage</w:t>
      </w:r>
      <w:r w:rsidR="00B34E32" w:rsidRPr="000F79F9">
        <w:rPr>
          <w:rFonts w:ascii="Verdana" w:hAnsi="Verdana" w:cs="Arial"/>
          <w:sz w:val="20"/>
          <w:szCs w:val="20"/>
        </w:rPr>
        <w:t xml:space="preserve"> (C</w:t>
      </w:r>
      <w:r w:rsidRPr="000F79F9">
        <w:rPr>
          <w:rFonts w:ascii="Verdana" w:hAnsi="Verdana" w:cs="Arial"/>
          <w:sz w:val="20"/>
          <w:szCs w:val="20"/>
        </w:rPr>
        <w:t>hair)</w:t>
      </w:r>
      <w:r w:rsidR="00B34E32" w:rsidRPr="000F79F9">
        <w:rPr>
          <w:rFonts w:ascii="Verdana" w:hAnsi="Verdana" w:cs="Arial"/>
          <w:sz w:val="20"/>
          <w:szCs w:val="20"/>
        </w:rPr>
        <w:t>,</w:t>
      </w:r>
      <w:r w:rsidRPr="000F79F9">
        <w:rPr>
          <w:rFonts w:ascii="Verdana" w:hAnsi="Verdana" w:cs="Arial"/>
          <w:sz w:val="20"/>
          <w:szCs w:val="20"/>
        </w:rPr>
        <w:t xml:space="preserve"> J Armstrong,</w:t>
      </w:r>
      <w:r w:rsidR="00017A1E">
        <w:rPr>
          <w:rFonts w:ascii="Verdana" w:hAnsi="Verdana" w:cs="Arial"/>
          <w:sz w:val="20"/>
          <w:szCs w:val="20"/>
        </w:rPr>
        <w:t xml:space="preserve"> </w:t>
      </w:r>
      <w:r w:rsidR="00E85BE9">
        <w:rPr>
          <w:rFonts w:ascii="Verdana" w:hAnsi="Verdana" w:cs="Arial"/>
          <w:sz w:val="20"/>
          <w:szCs w:val="20"/>
        </w:rPr>
        <w:t>C Apps</w:t>
      </w:r>
      <w:r w:rsidR="00FC3C7B">
        <w:rPr>
          <w:rFonts w:ascii="Verdana" w:hAnsi="Verdana" w:cs="Arial"/>
          <w:sz w:val="20"/>
          <w:szCs w:val="20"/>
        </w:rPr>
        <w:t xml:space="preserve"> </w:t>
      </w:r>
      <w:r w:rsidR="000B0F93">
        <w:rPr>
          <w:rFonts w:ascii="Verdana" w:hAnsi="Verdana" w:cs="Arial"/>
          <w:sz w:val="20"/>
          <w:szCs w:val="20"/>
        </w:rPr>
        <w:t>J King and R Oliver</w:t>
      </w:r>
      <w:r w:rsidR="00FC3C7B">
        <w:rPr>
          <w:rFonts w:ascii="Verdana" w:hAnsi="Verdana" w:cs="Arial"/>
          <w:sz w:val="20"/>
          <w:szCs w:val="20"/>
        </w:rPr>
        <w:t>. District</w:t>
      </w:r>
      <w:r w:rsidR="00E85BE9">
        <w:rPr>
          <w:rFonts w:ascii="Verdana" w:hAnsi="Verdana" w:cs="Arial"/>
          <w:sz w:val="20"/>
          <w:szCs w:val="20"/>
        </w:rPr>
        <w:t xml:space="preserve"> Cllr </w:t>
      </w:r>
      <w:r w:rsidR="00FC3C7B">
        <w:rPr>
          <w:rFonts w:ascii="Verdana" w:hAnsi="Verdana" w:cs="Arial"/>
          <w:sz w:val="20"/>
          <w:szCs w:val="20"/>
        </w:rPr>
        <w:t>J</w:t>
      </w:r>
      <w:r w:rsidR="00E85BE9">
        <w:rPr>
          <w:rFonts w:ascii="Verdana" w:hAnsi="Verdana" w:cs="Arial"/>
          <w:sz w:val="20"/>
          <w:szCs w:val="20"/>
        </w:rPr>
        <w:t xml:space="preserve"> </w:t>
      </w:r>
      <w:r w:rsidR="00FC3C7B">
        <w:rPr>
          <w:rFonts w:ascii="Verdana" w:hAnsi="Verdana" w:cs="Arial"/>
          <w:sz w:val="20"/>
          <w:szCs w:val="20"/>
        </w:rPr>
        <w:t>Johnson</w:t>
      </w:r>
      <w:r w:rsidR="00E85BE9">
        <w:rPr>
          <w:rFonts w:ascii="Verdana" w:hAnsi="Verdana" w:cs="Arial"/>
          <w:sz w:val="20"/>
          <w:szCs w:val="20"/>
        </w:rPr>
        <w:t xml:space="preserve">, </w:t>
      </w:r>
      <w:r w:rsidR="000B0F93">
        <w:rPr>
          <w:rFonts w:ascii="Verdana" w:hAnsi="Verdana" w:cs="Arial"/>
          <w:sz w:val="20"/>
          <w:szCs w:val="20"/>
        </w:rPr>
        <w:t xml:space="preserve">County Cllr C Maynard, </w:t>
      </w:r>
      <w:r w:rsidR="00E85BE9">
        <w:rPr>
          <w:rFonts w:ascii="Verdana" w:hAnsi="Verdana" w:cs="Arial"/>
          <w:sz w:val="20"/>
          <w:szCs w:val="20"/>
        </w:rPr>
        <w:t xml:space="preserve">the Clerk and </w:t>
      </w:r>
      <w:r w:rsidR="000B0F93">
        <w:rPr>
          <w:rFonts w:ascii="Verdana" w:hAnsi="Verdana" w:cs="Arial"/>
          <w:sz w:val="20"/>
          <w:szCs w:val="20"/>
        </w:rPr>
        <w:t>1</w:t>
      </w:r>
      <w:r w:rsidR="00E85BE9">
        <w:rPr>
          <w:rFonts w:ascii="Verdana" w:hAnsi="Verdana" w:cs="Arial"/>
          <w:sz w:val="20"/>
          <w:szCs w:val="20"/>
        </w:rPr>
        <w:t xml:space="preserve"> member of the public were also present.</w:t>
      </w:r>
    </w:p>
    <w:p w14:paraId="05DF7B50" w14:textId="77777777" w:rsidR="002B1A5E" w:rsidRPr="000F79F9" w:rsidRDefault="002B1A5E" w:rsidP="002B1A5E">
      <w:pPr>
        <w:rPr>
          <w:rFonts w:ascii="Verdana" w:hAnsi="Verdana" w:cs="Arial"/>
          <w:sz w:val="20"/>
          <w:szCs w:val="20"/>
        </w:rPr>
      </w:pPr>
    </w:p>
    <w:p w14:paraId="698A5AD1" w14:textId="17BCD483" w:rsidR="002B1A5E" w:rsidRPr="000F79F9" w:rsidRDefault="005B7728" w:rsidP="00825530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337</w:t>
      </w:r>
      <w:r w:rsidR="00825530">
        <w:rPr>
          <w:rFonts w:ascii="Verdana" w:hAnsi="Verdana" w:cs="Arial"/>
          <w:b/>
          <w:sz w:val="20"/>
          <w:szCs w:val="20"/>
        </w:rPr>
        <w:tab/>
      </w:r>
      <w:r w:rsidR="00D22C14" w:rsidRPr="000F79F9">
        <w:rPr>
          <w:rFonts w:ascii="Verdana" w:hAnsi="Verdana" w:cs="Arial"/>
          <w:b/>
          <w:sz w:val="20"/>
          <w:szCs w:val="20"/>
        </w:rPr>
        <w:t xml:space="preserve">a) Declaration of Interests: </w:t>
      </w:r>
      <w:r w:rsidR="00E573DE">
        <w:rPr>
          <w:rFonts w:ascii="Verdana" w:hAnsi="Verdana" w:cs="Arial"/>
          <w:sz w:val="20"/>
          <w:szCs w:val="20"/>
        </w:rPr>
        <w:t>None</w:t>
      </w:r>
    </w:p>
    <w:p w14:paraId="7BCAEAF3" w14:textId="402E17E1" w:rsidR="00D22C14" w:rsidRPr="000F79F9" w:rsidRDefault="00D22C14" w:rsidP="00825530">
      <w:pPr>
        <w:ind w:left="851"/>
        <w:rPr>
          <w:rFonts w:ascii="Verdana" w:hAnsi="Verdana" w:cs="Arial"/>
          <w:sz w:val="20"/>
          <w:szCs w:val="20"/>
        </w:rPr>
      </w:pPr>
      <w:r w:rsidRPr="000F79F9">
        <w:rPr>
          <w:rFonts w:ascii="Verdana" w:hAnsi="Verdana" w:cs="Arial"/>
          <w:b/>
          <w:sz w:val="20"/>
          <w:szCs w:val="20"/>
        </w:rPr>
        <w:t>b) Dispensation Requests:</w:t>
      </w:r>
      <w:r w:rsidR="003F2D3B">
        <w:rPr>
          <w:rFonts w:ascii="Verdana" w:hAnsi="Verdana" w:cs="Arial"/>
          <w:sz w:val="20"/>
          <w:szCs w:val="20"/>
        </w:rPr>
        <w:t xml:space="preserve"> </w:t>
      </w:r>
      <w:r w:rsidR="000B0F93">
        <w:rPr>
          <w:rFonts w:ascii="Verdana" w:hAnsi="Verdana" w:cs="Arial"/>
          <w:sz w:val="20"/>
          <w:szCs w:val="20"/>
        </w:rPr>
        <w:t>J King for Village Hall</w:t>
      </w:r>
    </w:p>
    <w:p w14:paraId="32A4631D" w14:textId="77777777" w:rsidR="00D22C14" w:rsidRPr="000F79F9" w:rsidRDefault="00D22C14" w:rsidP="00D22C14">
      <w:pPr>
        <w:ind w:left="1545"/>
        <w:rPr>
          <w:rFonts w:ascii="Verdana" w:hAnsi="Verdana" w:cs="Arial"/>
          <w:sz w:val="20"/>
          <w:szCs w:val="20"/>
        </w:rPr>
      </w:pPr>
    </w:p>
    <w:p w14:paraId="3F25D379" w14:textId="7FFCF78E" w:rsidR="00825530" w:rsidRDefault="00312AAA" w:rsidP="00FC3C7B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3</w:t>
      </w:r>
      <w:r w:rsidR="005B7728">
        <w:rPr>
          <w:rFonts w:ascii="Verdana" w:hAnsi="Verdana" w:cs="Arial"/>
          <w:b/>
          <w:sz w:val="20"/>
          <w:szCs w:val="20"/>
        </w:rPr>
        <w:t>38</w:t>
      </w:r>
      <w:r w:rsidR="00825530">
        <w:rPr>
          <w:rFonts w:ascii="Verdana" w:hAnsi="Verdana" w:cs="Arial"/>
          <w:b/>
          <w:sz w:val="20"/>
          <w:szCs w:val="20"/>
        </w:rPr>
        <w:tab/>
      </w:r>
      <w:r w:rsidR="00D22C14" w:rsidRPr="003F2D3B">
        <w:rPr>
          <w:rFonts w:ascii="Verdana" w:hAnsi="Verdana" w:cs="Arial"/>
          <w:b/>
          <w:sz w:val="20"/>
          <w:szCs w:val="20"/>
        </w:rPr>
        <w:t>Apologies for Absence:</w:t>
      </w:r>
      <w:r w:rsidR="00115732">
        <w:rPr>
          <w:rFonts w:ascii="Verdana" w:hAnsi="Verdana" w:cs="Arial"/>
          <w:b/>
          <w:sz w:val="20"/>
          <w:szCs w:val="20"/>
        </w:rPr>
        <w:t xml:space="preserve"> </w:t>
      </w:r>
      <w:r w:rsidR="000B0F93">
        <w:rPr>
          <w:rFonts w:ascii="Verdana" w:hAnsi="Verdana" w:cs="Arial"/>
          <w:sz w:val="20"/>
          <w:szCs w:val="20"/>
        </w:rPr>
        <w:t>None</w:t>
      </w:r>
    </w:p>
    <w:p w14:paraId="19B75541" w14:textId="294E6F76" w:rsidR="007C3F51" w:rsidRDefault="007C3F51" w:rsidP="00FC3C7B">
      <w:pPr>
        <w:ind w:left="851" w:hanging="851"/>
        <w:rPr>
          <w:rFonts w:ascii="Verdana" w:hAnsi="Verdana" w:cs="Arial"/>
          <w:sz w:val="20"/>
          <w:szCs w:val="20"/>
        </w:rPr>
      </w:pPr>
    </w:p>
    <w:p w14:paraId="4116DB55" w14:textId="64BECFEA" w:rsidR="007C3F51" w:rsidRDefault="005B7728" w:rsidP="005B7728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By agreement the following agenda item was brought forward.</w:t>
      </w:r>
    </w:p>
    <w:p w14:paraId="073B4171" w14:textId="77777777" w:rsidR="0088501E" w:rsidRDefault="0088501E" w:rsidP="005B7728">
      <w:pPr>
        <w:rPr>
          <w:rFonts w:ascii="Verdana" w:hAnsi="Verdana" w:cs="Arial"/>
          <w:sz w:val="20"/>
          <w:szCs w:val="20"/>
        </w:rPr>
      </w:pPr>
    </w:p>
    <w:p w14:paraId="24E0F9C4" w14:textId="23B7FEEA" w:rsidR="00FC3C7B" w:rsidRPr="005B7728" w:rsidRDefault="005B7728" w:rsidP="005B7728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339</w:t>
      </w:r>
      <w:r>
        <w:rPr>
          <w:rFonts w:ascii="Verdana" w:hAnsi="Verdana" w:cs="Arial"/>
          <w:b/>
          <w:sz w:val="20"/>
          <w:szCs w:val="20"/>
        </w:rPr>
        <w:tab/>
      </w:r>
      <w:r w:rsidR="007C3F51" w:rsidRPr="005B7728">
        <w:rPr>
          <w:rFonts w:ascii="Verdana" w:hAnsi="Verdana" w:cs="Arial"/>
          <w:b/>
          <w:sz w:val="20"/>
          <w:szCs w:val="20"/>
        </w:rPr>
        <w:t xml:space="preserve">Report/observation of the District and County Councillors: </w:t>
      </w:r>
      <w:r w:rsidR="007C3F51" w:rsidRPr="005B7728">
        <w:rPr>
          <w:rFonts w:ascii="Verdana" w:hAnsi="Verdana" w:cs="Arial"/>
          <w:sz w:val="20"/>
          <w:szCs w:val="20"/>
        </w:rPr>
        <w:t>District Cllr Johnson had contacted Planning regarding the repair work at ‘Frost’s shop’. The Enforcement department is aware.</w:t>
      </w:r>
    </w:p>
    <w:p w14:paraId="38CDE713" w14:textId="0A3163EE" w:rsidR="007C3F51" w:rsidRPr="007C3F51" w:rsidRDefault="007C3F51" w:rsidP="007C3F51">
      <w:pPr>
        <w:ind w:left="851"/>
        <w:rPr>
          <w:rFonts w:ascii="Verdana" w:hAnsi="Verdana" w:cs="Arial"/>
          <w:sz w:val="20"/>
          <w:szCs w:val="20"/>
        </w:rPr>
      </w:pPr>
      <w:r w:rsidRPr="007C3F51">
        <w:rPr>
          <w:rFonts w:ascii="Verdana" w:hAnsi="Verdana" w:cs="Arial"/>
          <w:sz w:val="20"/>
          <w:szCs w:val="20"/>
        </w:rPr>
        <w:t>Rainbow Trout</w:t>
      </w:r>
      <w:r w:rsidRPr="007C3F51">
        <w:rPr>
          <w:rFonts w:ascii="Verdana" w:hAnsi="Verdana" w:cs="Arial"/>
          <w:b/>
          <w:sz w:val="20"/>
          <w:szCs w:val="20"/>
        </w:rPr>
        <w:t xml:space="preserve"> –</w:t>
      </w:r>
      <w:r w:rsidRPr="007C3F51">
        <w:rPr>
          <w:rFonts w:ascii="Verdana" w:hAnsi="Verdana" w:cs="Arial"/>
          <w:sz w:val="20"/>
          <w:szCs w:val="20"/>
        </w:rPr>
        <w:t xml:space="preserve"> Planning permission was approved (Delegated) after Christmas subject to the s106 agreement – this is now in the hands of legal teams with a possible completion in June when the permission will be issued. However</w:t>
      </w:r>
      <w:r>
        <w:rPr>
          <w:rFonts w:ascii="Verdana" w:hAnsi="Verdana" w:cs="Arial"/>
          <w:sz w:val="20"/>
          <w:szCs w:val="20"/>
        </w:rPr>
        <w:t>,</w:t>
      </w:r>
      <w:r w:rsidRPr="007C3F51">
        <w:rPr>
          <w:rFonts w:ascii="Verdana" w:hAnsi="Verdana" w:cs="Arial"/>
          <w:sz w:val="20"/>
          <w:szCs w:val="20"/>
        </w:rPr>
        <w:t xml:space="preserve"> the pub itself has nothing to do with the planning application and it is in the hands of the owners as to when it will open.</w:t>
      </w:r>
    </w:p>
    <w:p w14:paraId="73E496D9" w14:textId="06AB30AE" w:rsidR="007C3F51" w:rsidRDefault="007C3F51" w:rsidP="007C3F51">
      <w:pPr>
        <w:ind w:left="360" w:hanging="360"/>
        <w:rPr>
          <w:rFonts w:ascii="Verdana" w:hAnsi="Verdana" w:cs="Arial"/>
          <w:sz w:val="20"/>
          <w:szCs w:val="20"/>
        </w:rPr>
      </w:pPr>
    </w:p>
    <w:p w14:paraId="707736FC" w14:textId="563A2584" w:rsidR="007C3F51" w:rsidRDefault="007C3F51" w:rsidP="007C3F51">
      <w:pPr>
        <w:ind w:left="360" w:hanging="36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7.40pm District Cllr Johnson left the meeting.</w:t>
      </w:r>
    </w:p>
    <w:p w14:paraId="0FBE14D2" w14:textId="77777777" w:rsidR="007C3F51" w:rsidRPr="007C3F51" w:rsidRDefault="007C3F51" w:rsidP="007C3F51">
      <w:pPr>
        <w:ind w:left="360" w:hanging="360"/>
        <w:rPr>
          <w:rFonts w:ascii="Verdana" w:hAnsi="Verdana" w:cs="Arial"/>
          <w:sz w:val="20"/>
          <w:szCs w:val="20"/>
        </w:rPr>
      </w:pPr>
    </w:p>
    <w:p w14:paraId="292E9A2E" w14:textId="53789CBC" w:rsidR="003B5332" w:rsidRPr="003F2D3B" w:rsidRDefault="003B5332" w:rsidP="00825530">
      <w:pPr>
        <w:ind w:left="851" w:hanging="851"/>
        <w:rPr>
          <w:rFonts w:ascii="Verdana" w:hAnsi="Verdana" w:cs="Arial"/>
          <w:sz w:val="20"/>
          <w:szCs w:val="20"/>
        </w:rPr>
      </w:pPr>
      <w:r w:rsidRPr="003F2D3B">
        <w:rPr>
          <w:rFonts w:ascii="Verdana" w:hAnsi="Verdana" w:cs="Arial"/>
          <w:sz w:val="20"/>
          <w:szCs w:val="20"/>
        </w:rPr>
        <w:t xml:space="preserve">Minutes of the following meetings were considered. </w:t>
      </w:r>
    </w:p>
    <w:p w14:paraId="7BDDACA6" w14:textId="77777777" w:rsidR="003F2D3B" w:rsidRDefault="003F2D3B" w:rsidP="004E4B7F">
      <w:pPr>
        <w:ind w:left="1134"/>
        <w:rPr>
          <w:rFonts w:ascii="Verdana" w:hAnsi="Verdana" w:cs="Arial"/>
          <w:b/>
          <w:sz w:val="20"/>
          <w:szCs w:val="20"/>
        </w:rPr>
      </w:pPr>
    </w:p>
    <w:p w14:paraId="2BE0A227" w14:textId="0E1A2928" w:rsidR="00E573DE" w:rsidRPr="00E85BE9" w:rsidRDefault="00312AAA" w:rsidP="00E85BE9">
      <w:pPr>
        <w:ind w:left="851" w:hanging="851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3</w:t>
      </w:r>
      <w:r w:rsidR="0088501E">
        <w:rPr>
          <w:rFonts w:ascii="Verdana" w:hAnsi="Verdana" w:cs="Arial"/>
          <w:b/>
          <w:sz w:val="20"/>
          <w:szCs w:val="20"/>
        </w:rPr>
        <w:t>40</w:t>
      </w:r>
      <w:r w:rsidR="00AD24FA">
        <w:rPr>
          <w:rFonts w:ascii="Verdana" w:hAnsi="Verdana" w:cs="Arial"/>
          <w:b/>
          <w:sz w:val="20"/>
          <w:szCs w:val="20"/>
        </w:rPr>
        <w:t xml:space="preserve">     </w:t>
      </w:r>
      <w:r w:rsidR="00A406C7">
        <w:rPr>
          <w:rFonts w:ascii="Verdana" w:hAnsi="Verdana" w:cs="Arial"/>
          <w:b/>
          <w:sz w:val="20"/>
          <w:szCs w:val="20"/>
        </w:rPr>
        <w:tab/>
      </w:r>
      <w:r w:rsidR="00E85BE9">
        <w:rPr>
          <w:rFonts w:ascii="Verdana" w:hAnsi="Verdana" w:cs="Arial"/>
          <w:b/>
          <w:sz w:val="20"/>
          <w:szCs w:val="20"/>
        </w:rPr>
        <w:t xml:space="preserve">a) </w:t>
      </w:r>
      <w:r w:rsidR="000B0F93" w:rsidRPr="000B0F93">
        <w:rPr>
          <w:rFonts w:ascii="Verdana" w:hAnsi="Verdana" w:cs="Arial"/>
          <w:b/>
          <w:sz w:val="20"/>
          <w:szCs w:val="20"/>
        </w:rPr>
        <w:t>Full Council Meeting 26</w:t>
      </w:r>
      <w:r w:rsidR="000B0F93" w:rsidRPr="000B0F93">
        <w:rPr>
          <w:rFonts w:ascii="Verdana" w:hAnsi="Verdana" w:cs="Arial"/>
          <w:b/>
          <w:sz w:val="20"/>
          <w:szCs w:val="20"/>
          <w:vertAlign w:val="superscript"/>
        </w:rPr>
        <w:t>th</w:t>
      </w:r>
      <w:r w:rsidR="000B0F93" w:rsidRPr="000B0F93">
        <w:rPr>
          <w:rFonts w:ascii="Verdana" w:hAnsi="Verdana" w:cs="Arial"/>
          <w:b/>
          <w:sz w:val="20"/>
          <w:szCs w:val="20"/>
        </w:rPr>
        <w:t xml:space="preserve"> January 2019 –305/19 – 330/19</w:t>
      </w:r>
      <w:r w:rsidR="00E85BE9">
        <w:rPr>
          <w:rFonts w:ascii="Verdana" w:hAnsi="Verdana" w:cs="Arial"/>
          <w:b/>
          <w:sz w:val="20"/>
          <w:szCs w:val="20"/>
        </w:rPr>
        <w:t xml:space="preserve">. </w:t>
      </w:r>
      <w:r w:rsidR="00E573DE">
        <w:rPr>
          <w:rFonts w:ascii="Verdana" w:hAnsi="Verdana" w:cs="Arial"/>
          <w:sz w:val="20"/>
          <w:szCs w:val="20"/>
        </w:rPr>
        <w:t xml:space="preserve">Cllr </w:t>
      </w:r>
      <w:r w:rsidR="00FC3C7B">
        <w:rPr>
          <w:rFonts w:ascii="Verdana" w:hAnsi="Verdana" w:cs="Arial"/>
          <w:sz w:val="20"/>
          <w:szCs w:val="20"/>
        </w:rPr>
        <w:t>Apps</w:t>
      </w:r>
      <w:r w:rsidR="00C85B7F">
        <w:rPr>
          <w:rFonts w:ascii="Verdana" w:hAnsi="Verdana" w:cs="Arial"/>
          <w:sz w:val="20"/>
          <w:szCs w:val="20"/>
        </w:rPr>
        <w:t xml:space="preserve"> </w:t>
      </w:r>
      <w:r w:rsidR="00E573DE">
        <w:rPr>
          <w:rFonts w:ascii="Verdana" w:hAnsi="Verdana" w:cs="Arial"/>
          <w:sz w:val="20"/>
          <w:szCs w:val="20"/>
        </w:rPr>
        <w:t>proposed</w:t>
      </w:r>
      <w:r w:rsidR="00E573DE" w:rsidRPr="000F79F9">
        <w:rPr>
          <w:rFonts w:ascii="Verdana" w:hAnsi="Verdana" w:cs="Arial"/>
          <w:sz w:val="20"/>
          <w:szCs w:val="20"/>
        </w:rPr>
        <w:t xml:space="preserve"> that the minutes be signed as a true record of the meeting. This was seconded by Cllr </w:t>
      </w:r>
      <w:r w:rsidR="000B0F93">
        <w:rPr>
          <w:rFonts w:ascii="Verdana" w:hAnsi="Verdana" w:cs="Arial"/>
          <w:sz w:val="20"/>
          <w:szCs w:val="20"/>
        </w:rPr>
        <w:t>Armstrong</w:t>
      </w:r>
      <w:r w:rsidR="00E573DE" w:rsidRPr="000F79F9">
        <w:rPr>
          <w:rFonts w:ascii="Verdana" w:hAnsi="Verdana" w:cs="Arial"/>
          <w:sz w:val="20"/>
          <w:szCs w:val="20"/>
        </w:rPr>
        <w:t>. All members present agreed.</w:t>
      </w:r>
    </w:p>
    <w:p w14:paraId="036498A3" w14:textId="65F1335C" w:rsidR="00AD24FA" w:rsidRDefault="00C85B7F" w:rsidP="00E573DE">
      <w:pPr>
        <w:ind w:left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b</w:t>
      </w:r>
      <w:r w:rsidR="00AD24FA">
        <w:rPr>
          <w:rFonts w:ascii="Verdana" w:hAnsi="Verdana" w:cs="Arial"/>
          <w:b/>
          <w:sz w:val="20"/>
          <w:szCs w:val="20"/>
        </w:rPr>
        <w:t>)</w:t>
      </w:r>
      <w:bookmarkStart w:id="2" w:name="_Hlk507599166"/>
      <w:r w:rsidR="008B2040" w:rsidRPr="008B2040">
        <w:rPr>
          <w:rFonts w:ascii="Verdana" w:hAnsi="Verdana" w:cs="Arial"/>
          <w:sz w:val="20"/>
          <w:szCs w:val="20"/>
        </w:rPr>
        <w:t xml:space="preserve"> </w:t>
      </w:r>
      <w:bookmarkEnd w:id="2"/>
      <w:r w:rsidR="000B0F93" w:rsidRPr="000B0F93">
        <w:rPr>
          <w:rFonts w:ascii="Verdana" w:hAnsi="Verdana" w:cs="Arial"/>
          <w:b/>
          <w:sz w:val="20"/>
          <w:szCs w:val="20"/>
        </w:rPr>
        <w:t>Planning Meeting 12</w:t>
      </w:r>
      <w:r w:rsidR="000B0F93" w:rsidRPr="000B0F93">
        <w:rPr>
          <w:rFonts w:ascii="Verdana" w:hAnsi="Verdana" w:cs="Arial"/>
          <w:b/>
          <w:sz w:val="20"/>
          <w:szCs w:val="20"/>
          <w:vertAlign w:val="superscript"/>
        </w:rPr>
        <w:t>th</w:t>
      </w:r>
      <w:r w:rsidR="000B0F93" w:rsidRPr="000B0F93">
        <w:rPr>
          <w:rFonts w:ascii="Verdana" w:hAnsi="Verdana" w:cs="Arial"/>
          <w:b/>
          <w:sz w:val="20"/>
          <w:szCs w:val="20"/>
        </w:rPr>
        <w:t xml:space="preserve"> March 2019 – 331/19 – 336/19</w:t>
      </w:r>
      <w:r w:rsidR="00E85BE9" w:rsidRPr="000B0F93">
        <w:rPr>
          <w:rFonts w:ascii="Verdana" w:hAnsi="Verdana" w:cs="Arial"/>
          <w:b/>
          <w:sz w:val="20"/>
          <w:szCs w:val="20"/>
        </w:rPr>
        <w:t>.</w:t>
      </w:r>
      <w:r w:rsidR="00E85BE9">
        <w:rPr>
          <w:rFonts w:ascii="Verdana" w:hAnsi="Verdana" w:cs="Arial"/>
          <w:sz w:val="20"/>
          <w:szCs w:val="20"/>
        </w:rPr>
        <w:t xml:space="preserve"> </w:t>
      </w:r>
      <w:r w:rsidR="00AD24FA">
        <w:rPr>
          <w:rFonts w:ascii="Verdana" w:hAnsi="Verdana" w:cs="Arial"/>
          <w:sz w:val="20"/>
          <w:szCs w:val="20"/>
        </w:rPr>
        <w:t>Cllr</w:t>
      </w:r>
      <w:r w:rsidRPr="00C85B7F">
        <w:rPr>
          <w:rFonts w:ascii="Verdana" w:hAnsi="Verdana" w:cs="Arial"/>
          <w:sz w:val="20"/>
          <w:szCs w:val="20"/>
        </w:rPr>
        <w:t xml:space="preserve"> </w:t>
      </w:r>
      <w:r w:rsidR="000B0F93">
        <w:rPr>
          <w:rFonts w:ascii="Verdana" w:hAnsi="Verdana" w:cs="Arial"/>
          <w:sz w:val="20"/>
          <w:szCs w:val="20"/>
        </w:rPr>
        <w:t>Oliver</w:t>
      </w:r>
      <w:r w:rsidR="00E85BE9">
        <w:rPr>
          <w:rFonts w:ascii="Verdana" w:hAnsi="Verdana" w:cs="Arial"/>
          <w:sz w:val="20"/>
          <w:szCs w:val="20"/>
        </w:rPr>
        <w:t xml:space="preserve"> </w:t>
      </w:r>
      <w:r w:rsidR="00AD24FA">
        <w:rPr>
          <w:rFonts w:ascii="Verdana" w:hAnsi="Verdana" w:cs="Arial"/>
          <w:sz w:val="20"/>
          <w:szCs w:val="20"/>
        </w:rPr>
        <w:t>proposed</w:t>
      </w:r>
      <w:r w:rsidR="00AD24FA" w:rsidRPr="000F79F9">
        <w:rPr>
          <w:rFonts w:ascii="Verdana" w:hAnsi="Verdana" w:cs="Arial"/>
          <w:sz w:val="20"/>
          <w:szCs w:val="20"/>
        </w:rPr>
        <w:t xml:space="preserve"> that the minutes be signed as a true record of the meeting. This was seconded by Cllr </w:t>
      </w:r>
      <w:r w:rsidR="00FC3C7B">
        <w:rPr>
          <w:rFonts w:ascii="Verdana" w:hAnsi="Verdana" w:cs="Arial"/>
          <w:sz w:val="20"/>
          <w:szCs w:val="20"/>
        </w:rPr>
        <w:t>A</w:t>
      </w:r>
      <w:r w:rsidR="000B0F93">
        <w:rPr>
          <w:rFonts w:ascii="Verdana" w:hAnsi="Verdana" w:cs="Arial"/>
          <w:sz w:val="20"/>
          <w:szCs w:val="20"/>
        </w:rPr>
        <w:t>rmstrong</w:t>
      </w:r>
      <w:r w:rsidR="00AD24FA" w:rsidRPr="000F79F9">
        <w:rPr>
          <w:rFonts w:ascii="Verdana" w:hAnsi="Verdana" w:cs="Arial"/>
          <w:sz w:val="20"/>
          <w:szCs w:val="20"/>
        </w:rPr>
        <w:t>. All members present agreed.</w:t>
      </w:r>
    </w:p>
    <w:p w14:paraId="194CFCA6" w14:textId="77777777" w:rsidR="000F14A7" w:rsidRPr="000F79F9" w:rsidRDefault="000F14A7" w:rsidP="00FC3C7B">
      <w:pPr>
        <w:tabs>
          <w:tab w:val="right" w:pos="851"/>
        </w:tabs>
        <w:rPr>
          <w:rFonts w:ascii="Verdana" w:hAnsi="Verdana" w:cs="Arial"/>
          <w:sz w:val="20"/>
          <w:szCs w:val="20"/>
        </w:rPr>
      </w:pPr>
    </w:p>
    <w:p w14:paraId="731C85DD" w14:textId="239571AF" w:rsidR="00C85B7F" w:rsidRDefault="00312AAA" w:rsidP="004624C8">
      <w:pPr>
        <w:ind w:left="851" w:hanging="851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3</w:t>
      </w:r>
      <w:r w:rsidR="0088501E">
        <w:rPr>
          <w:rFonts w:ascii="Verdana" w:hAnsi="Verdana" w:cs="Arial"/>
          <w:b/>
          <w:sz w:val="20"/>
          <w:szCs w:val="20"/>
        </w:rPr>
        <w:t>41</w:t>
      </w:r>
      <w:r w:rsidR="004624C8">
        <w:rPr>
          <w:rFonts w:ascii="Verdana" w:hAnsi="Verdana" w:cs="Arial"/>
          <w:b/>
          <w:sz w:val="20"/>
          <w:szCs w:val="20"/>
        </w:rPr>
        <w:tab/>
      </w:r>
      <w:r w:rsidR="00C53BA2" w:rsidRPr="000F79F9">
        <w:rPr>
          <w:rFonts w:ascii="Verdana" w:hAnsi="Verdana" w:cs="Arial"/>
          <w:b/>
          <w:sz w:val="20"/>
          <w:szCs w:val="20"/>
        </w:rPr>
        <w:t>Matters arising from the above</w:t>
      </w:r>
      <w:r w:rsidR="00C85B7F">
        <w:rPr>
          <w:rFonts w:ascii="Verdana" w:hAnsi="Verdana" w:cs="Arial"/>
          <w:b/>
          <w:sz w:val="20"/>
          <w:szCs w:val="20"/>
        </w:rPr>
        <w:t xml:space="preserve"> including Work in Progress</w:t>
      </w:r>
      <w:r w:rsidR="00E573DE">
        <w:rPr>
          <w:rFonts w:ascii="Verdana" w:hAnsi="Verdana" w:cs="Arial"/>
          <w:b/>
          <w:sz w:val="20"/>
          <w:szCs w:val="20"/>
        </w:rPr>
        <w:t>:</w:t>
      </w:r>
    </w:p>
    <w:p w14:paraId="330AC93B" w14:textId="05826A86" w:rsidR="000B0F93" w:rsidRDefault="000B0F93" w:rsidP="000B0F93">
      <w:pPr>
        <w:ind w:left="851" w:hanging="851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ab/>
        <w:t xml:space="preserve">324/19 – </w:t>
      </w:r>
      <w:r w:rsidRPr="000B0F93">
        <w:rPr>
          <w:rFonts w:ascii="Verdana" w:hAnsi="Verdana" w:cs="Arial"/>
          <w:sz w:val="20"/>
          <w:szCs w:val="20"/>
        </w:rPr>
        <w:t>should read</w:t>
      </w:r>
      <w:r>
        <w:rPr>
          <w:rFonts w:ascii="Verdana" w:hAnsi="Verdana" w:cs="Arial"/>
          <w:bCs/>
          <w:sz w:val="20"/>
          <w:szCs w:val="20"/>
        </w:rPr>
        <w:t>:</w:t>
      </w:r>
      <w:r w:rsidRPr="000B0F93">
        <w:rPr>
          <w:rFonts w:ascii="Verdana" w:hAnsi="Verdana" w:cs="Arial"/>
          <w:bCs/>
          <w:sz w:val="20"/>
          <w:szCs w:val="20"/>
        </w:rPr>
        <w:t xml:space="preserve"> </w:t>
      </w:r>
      <w:r>
        <w:rPr>
          <w:rFonts w:ascii="Verdana" w:hAnsi="Verdana" w:cs="Arial"/>
          <w:bCs/>
          <w:sz w:val="20"/>
          <w:szCs w:val="20"/>
        </w:rPr>
        <w:t xml:space="preserve">that </w:t>
      </w:r>
      <w:r w:rsidRPr="002F0752">
        <w:rPr>
          <w:rFonts w:ascii="Verdana" w:hAnsi="Verdana" w:cs="Arial"/>
          <w:bCs/>
          <w:sz w:val="20"/>
          <w:szCs w:val="20"/>
        </w:rPr>
        <w:t>the Risk Assessment document be adopted</w:t>
      </w:r>
      <w:r>
        <w:rPr>
          <w:rFonts w:ascii="Verdana" w:hAnsi="Verdana" w:cs="Arial"/>
          <w:bCs/>
          <w:sz w:val="20"/>
          <w:szCs w:val="20"/>
        </w:rPr>
        <w:t xml:space="preserve"> as amended.</w:t>
      </w:r>
    </w:p>
    <w:p w14:paraId="0B363E02" w14:textId="773D4CED" w:rsidR="000B0F93" w:rsidRPr="000B0F93" w:rsidRDefault="000B0F93" w:rsidP="000B0F93">
      <w:pPr>
        <w:ind w:left="851"/>
        <w:rPr>
          <w:rFonts w:ascii="Verdana" w:hAnsi="Verdana" w:cs="Arial"/>
          <w:color w:val="FF0000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Seat on Village Green </w:t>
      </w:r>
      <w:r w:rsidRPr="00C16E1F">
        <w:rPr>
          <w:rFonts w:ascii="Verdana" w:hAnsi="Verdana" w:cs="Arial"/>
          <w:b/>
          <w:sz w:val="20"/>
          <w:szCs w:val="20"/>
        </w:rPr>
        <w:t xml:space="preserve">– </w:t>
      </w:r>
      <w:r w:rsidRPr="00C16E1F">
        <w:rPr>
          <w:rFonts w:ascii="Verdana" w:hAnsi="Verdana" w:cs="Arial"/>
          <w:sz w:val="20"/>
          <w:szCs w:val="20"/>
        </w:rPr>
        <w:t>Ordered, awaiting completion</w:t>
      </w:r>
    </w:p>
    <w:p w14:paraId="79581CFB" w14:textId="05BD18EB" w:rsidR="000B0F93" w:rsidRPr="000B0F93" w:rsidRDefault="000B0F93" w:rsidP="000B0F93">
      <w:pPr>
        <w:ind w:left="851"/>
        <w:rPr>
          <w:rFonts w:ascii="Verdana" w:hAnsi="Verdana" w:cs="Arial"/>
          <w:b/>
          <w:i/>
          <w:color w:val="0070C0"/>
          <w:sz w:val="20"/>
          <w:szCs w:val="20"/>
          <w:u w:val="single"/>
        </w:rPr>
      </w:pPr>
      <w:r w:rsidRPr="00836F7B">
        <w:rPr>
          <w:rFonts w:ascii="Verdana" w:hAnsi="Verdana" w:cs="Arial"/>
          <w:b/>
          <w:sz w:val="20"/>
          <w:szCs w:val="20"/>
        </w:rPr>
        <w:t>Red phone boxes</w:t>
      </w:r>
      <w:r>
        <w:rPr>
          <w:rFonts w:ascii="Verdana" w:hAnsi="Verdana" w:cs="Arial"/>
          <w:b/>
          <w:sz w:val="20"/>
          <w:szCs w:val="20"/>
        </w:rPr>
        <w:t xml:space="preserve"> – </w:t>
      </w:r>
      <w:r w:rsidRPr="00C16E1F">
        <w:rPr>
          <w:rFonts w:ascii="Verdana" w:hAnsi="Verdana" w:cs="Arial"/>
          <w:sz w:val="20"/>
          <w:szCs w:val="20"/>
        </w:rPr>
        <w:t xml:space="preserve">Ongoing </w:t>
      </w:r>
      <w:r w:rsidRPr="00C16E1F">
        <w:rPr>
          <w:rFonts w:ascii="Verdana" w:hAnsi="Verdana" w:cs="Arial"/>
          <w:b/>
          <w:i/>
          <w:sz w:val="20"/>
          <w:szCs w:val="20"/>
          <w:u w:val="single"/>
        </w:rPr>
        <w:t>Cllr Apps</w:t>
      </w:r>
    </w:p>
    <w:p w14:paraId="34FA600F" w14:textId="4271AA7D" w:rsidR="000B0F93" w:rsidRPr="00C16E1F" w:rsidRDefault="000B0F93" w:rsidP="000B0F93">
      <w:pPr>
        <w:ind w:left="851"/>
        <w:rPr>
          <w:rFonts w:ascii="Verdana" w:hAnsi="Verdana" w:cs="Arial"/>
          <w:b/>
          <w:i/>
          <w:sz w:val="20"/>
          <w:szCs w:val="20"/>
          <w:u w:val="single"/>
        </w:rPr>
      </w:pPr>
      <w:r w:rsidRPr="00836F7B">
        <w:rPr>
          <w:rFonts w:ascii="Verdana" w:hAnsi="Verdana" w:cs="Arial"/>
          <w:b/>
          <w:sz w:val="20"/>
          <w:szCs w:val="20"/>
        </w:rPr>
        <w:t xml:space="preserve">Signage for Recreation Ground </w:t>
      </w:r>
      <w:r w:rsidRPr="00836F7B">
        <w:rPr>
          <w:rFonts w:ascii="Verdana" w:hAnsi="Verdana" w:cs="Arial"/>
          <w:sz w:val="20"/>
          <w:szCs w:val="20"/>
        </w:rPr>
        <w:t xml:space="preserve">– </w:t>
      </w:r>
      <w:r>
        <w:rPr>
          <w:rFonts w:ascii="Verdana" w:hAnsi="Verdana" w:cs="Arial"/>
          <w:sz w:val="20"/>
          <w:szCs w:val="20"/>
        </w:rPr>
        <w:t>Still awaiting quotes</w:t>
      </w:r>
      <w:r w:rsidRPr="00C16E1F">
        <w:rPr>
          <w:rFonts w:ascii="Verdana" w:hAnsi="Verdana" w:cs="Arial"/>
          <w:sz w:val="20"/>
          <w:szCs w:val="20"/>
        </w:rPr>
        <w:t xml:space="preserve">. </w:t>
      </w:r>
      <w:r w:rsidRPr="00C16E1F">
        <w:rPr>
          <w:rFonts w:ascii="Verdana" w:hAnsi="Verdana" w:cs="Arial"/>
          <w:b/>
          <w:i/>
          <w:sz w:val="20"/>
          <w:szCs w:val="20"/>
          <w:u w:val="single"/>
        </w:rPr>
        <w:t>Clerk</w:t>
      </w:r>
    </w:p>
    <w:p w14:paraId="3B0DA81A" w14:textId="1DA66351" w:rsidR="000B0F93" w:rsidRPr="000B0F93" w:rsidRDefault="000B0F93" w:rsidP="000B0F93">
      <w:pPr>
        <w:ind w:firstLine="851"/>
        <w:rPr>
          <w:rFonts w:ascii="Verdana" w:hAnsi="Verdana" w:cs="Arial"/>
          <w:sz w:val="20"/>
          <w:szCs w:val="20"/>
        </w:rPr>
      </w:pPr>
      <w:r w:rsidRPr="00836F7B">
        <w:rPr>
          <w:rFonts w:ascii="Verdana" w:hAnsi="Verdana" w:cs="Arial"/>
          <w:b/>
          <w:sz w:val="20"/>
          <w:szCs w:val="20"/>
        </w:rPr>
        <w:t xml:space="preserve">Trees on Recreation Ground </w:t>
      </w:r>
      <w:r w:rsidRPr="00836F7B">
        <w:rPr>
          <w:rFonts w:ascii="Verdana" w:hAnsi="Verdana" w:cs="Arial"/>
          <w:sz w:val="20"/>
          <w:szCs w:val="20"/>
        </w:rPr>
        <w:t>– (243/18) ongoing</w:t>
      </w:r>
    </w:p>
    <w:p w14:paraId="392DD756" w14:textId="0F84133F" w:rsidR="000B0F93" w:rsidRPr="00C16E1F" w:rsidRDefault="000B0F93" w:rsidP="000B0F93">
      <w:pPr>
        <w:ind w:firstLine="851"/>
        <w:rPr>
          <w:rFonts w:ascii="Verdana" w:hAnsi="Verdana" w:cs="Arial"/>
          <w:sz w:val="20"/>
          <w:szCs w:val="20"/>
        </w:rPr>
      </w:pPr>
      <w:r w:rsidRPr="00836F7B">
        <w:rPr>
          <w:rFonts w:ascii="Verdana" w:hAnsi="Verdana" w:cs="Arial"/>
          <w:b/>
          <w:sz w:val="20"/>
          <w:szCs w:val="20"/>
        </w:rPr>
        <w:t xml:space="preserve">PAT testing device – </w:t>
      </w:r>
      <w:r w:rsidRPr="00C16E1F">
        <w:rPr>
          <w:rFonts w:ascii="Verdana" w:hAnsi="Verdana" w:cs="Arial"/>
          <w:sz w:val="20"/>
          <w:szCs w:val="20"/>
        </w:rPr>
        <w:t>Cllr King reported that a PAT testing device would cost about £248</w:t>
      </w:r>
    </w:p>
    <w:p w14:paraId="6A3C1A4B" w14:textId="58E2FFAC" w:rsidR="000B0F93" w:rsidRPr="00C16E1F" w:rsidRDefault="000B0F93" w:rsidP="000B0F93">
      <w:pPr>
        <w:ind w:firstLine="851"/>
        <w:rPr>
          <w:rFonts w:ascii="Verdana" w:hAnsi="Verdana" w:cs="Arial"/>
          <w:sz w:val="20"/>
          <w:szCs w:val="20"/>
        </w:rPr>
      </w:pPr>
      <w:r w:rsidRPr="00C16E1F">
        <w:rPr>
          <w:rFonts w:ascii="Verdana" w:hAnsi="Verdana" w:cs="Arial"/>
          <w:b/>
          <w:sz w:val="20"/>
          <w:szCs w:val="20"/>
        </w:rPr>
        <w:t>Seat at cross roads</w:t>
      </w:r>
      <w:r w:rsidRPr="00C16E1F">
        <w:rPr>
          <w:rFonts w:ascii="Verdana" w:hAnsi="Verdana" w:cs="Arial"/>
          <w:sz w:val="20"/>
          <w:szCs w:val="20"/>
        </w:rPr>
        <w:t xml:space="preserve"> – Repaired</w:t>
      </w:r>
    </w:p>
    <w:p w14:paraId="354C3AC7" w14:textId="422F7041" w:rsidR="000B0F93" w:rsidRPr="00C16E1F" w:rsidRDefault="000B0F93" w:rsidP="00967FD7">
      <w:pPr>
        <w:ind w:firstLine="851"/>
        <w:rPr>
          <w:rFonts w:ascii="Verdana" w:hAnsi="Verdana" w:cs="Arial"/>
          <w:sz w:val="20"/>
          <w:szCs w:val="20"/>
        </w:rPr>
      </w:pPr>
      <w:r w:rsidRPr="00C16E1F">
        <w:rPr>
          <w:rFonts w:ascii="Verdana" w:hAnsi="Verdana" w:cs="Arial"/>
          <w:b/>
          <w:sz w:val="20"/>
          <w:szCs w:val="20"/>
        </w:rPr>
        <w:t xml:space="preserve">Bin by </w:t>
      </w:r>
      <w:proofErr w:type="spellStart"/>
      <w:r w:rsidRPr="00C16E1F">
        <w:rPr>
          <w:rFonts w:ascii="Verdana" w:hAnsi="Verdana" w:cs="Arial"/>
          <w:b/>
          <w:sz w:val="20"/>
          <w:szCs w:val="20"/>
        </w:rPr>
        <w:t>Northiam</w:t>
      </w:r>
      <w:proofErr w:type="spellEnd"/>
      <w:r w:rsidRPr="00C16E1F">
        <w:rPr>
          <w:rFonts w:ascii="Verdana" w:hAnsi="Verdana" w:cs="Arial"/>
          <w:b/>
          <w:sz w:val="20"/>
          <w:szCs w:val="20"/>
        </w:rPr>
        <w:t xml:space="preserve"> Road bus stop</w:t>
      </w:r>
      <w:r w:rsidRPr="00C16E1F">
        <w:rPr>
          <w:rFonts w:ascii="Verdana" w:hAnsi="Verdana" w:cs="Arial"/>
          <w:sz w:val="20"/>
          <w:szCs w:val="20"/>
        </w:rPr>
        <w:t xml:space="preserve"> – Bin wedged behind bus stop</w:t>
      </w:r>
    </w:p>
    <w:p w14:paraId="31873566" w14:textId="30F24F3F" w:rsidR="000B0F93" w:rsidRPr="00C16E1F" w:rsidRDefault="000B0F93" w:rsidP="00967FD7">
      <w:pPr>
        <w:ind w:firstLine="851"/>
        <w:rPr>
          <w:rFonts w:ascii="Verdana" w:hAnsi="Verdana" w:cs="Arial"/>
          <w:sz w:val="20"/>
          <w:szCs w:val="20"/>
        </w:rPr>
      </w:pPr>
      <w:r w:rsidRPr="00C16E1F">
        <w:rPr>
          <w:rFonts w:ascii="Verdana" w:hAnsi="Verdana" w:cs="Arial"/>
          <w:b/>
          <w:sz w:val="20"/>
          <w:szCs w:val="20"/>
        </w:rPr>
        <w:t>Street naming –</w:t>
      </w:r>
      <w:r w:rsidRPr="00C16E1F">
        <w:rPr>
          <w:rFonts w:ascii="Verdana" w:hAnsi="Verdana" w:cs="Arial"/>
          <w:sz w:val="20"/>
          <w:szCs w:val="20"/>
        </w:rPr>
        <w:t xml:space="preserve"> New name sent – awaiting confirmation</w:t>
      </w:r>
    </w:p>
    <w:p w14:paraId="2B18652B" w14:textId="77777777" w:rsidR="000B0F93" w:rsidRPr="00C16E1F" w:rsidRDefault="000B0F93" w:rsidP="000B0F93">
      <w:pPr>
        <w:ind w:firstLine="851"/>
        <w:rPr>
          <w:rFonts w:ascii="Verdana" w:hAnsi="Verdana" w:cs="Arial"/>
          <w:sz w:val="20"/>
          <w:szCs w:val="20"/>
        </w:rPr>
      </w:pPr>
      <w:r w:rsidRPr="00C16E1F">
        <w:rPr>
          <w:rFonts w:ascii="Verdana" w:hAnsi="Verdana" w:cs="Arial"/>
          <w:b/>
          <w:sz w:val="20"/>
          <w:szCs w:val="20"/>
        </w:rPr>
        <w:t>Risk Assessment update</w:t>
      </w:r>
      <w:r w:rsidRPr="00C16E1F">
        <w:rPr>
          <w:rFonts w:ascii="Verdana" w:hAnsi="Verdana" w:cs="Arial"/>
          <w:sz w:val="20"/>
          <w:szCs w:val="20"/>
        </w:rPr>
        <w:t xml:space="preserve"> – Updated - to be reviewed September 2019</w:t>
      </w:r>
    </w:p>
    <w:p w14:paraId="6385AE79" w14:textId="103F66E8" w:rsidR="00C86EE2" w:rsidRPr="00E573DE" w:rsidRDefault="00B036E7" w:rsidP="00836F7B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ab/>
      </w:r>
    </w:p>
    <w:p w14:paraId="4BA59DF2" w14:textId="425E506B" w:rsidR="00C53BA2" w:rsidRDefault="00312AAA" w:rsidP="00825530">
      <w:pPr>
        <w:ind w:left="360" w:hanging="36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3</w:t>
      </w:r>
      <w:r w:rsidR="0088501E">
        <w:rPr>
          <w:rFonts w:ascii="Verdana" w:hAnsi="Verdana" w:cs="Arial"/>
          <w:b/>
          <w:sz w:val="20"/>
          <w:szCs w:val="20"/>
        </w:rPr>
        <w:t>42</w:t>
      </w:r>
      <w:r w:rsidR="00A406C7">
        <w:rPr>
          <w:rFonts w:ascii="Verdana" w:hAnsi="Verdana" w:cs="Arial"/>
          <w:b/>
          <w:sz w:val="20"/>
          <w:szCs w:val="20"/>
        </w:rPr>
        <w:tab/>
      </w:r>
      <w:r w:rsidR="00C53BA2" w:rsidRPr="000F79F9">
        <w:rPr>
          <w:rFonts w:ascii="Verdana" w:hAnsi="Verdana" w:cs="Arial"/>
          <w:b/>
          <w:sz w:val="20"/>
          <w:szCs w:val="20"/>
        </w:rPr>
        <w:t>Finance</w:t>
      </w:r>
      <w:r w:rsidR="009A5794">
        <w:rPr>
          <w:rFonts w:ascii="Verdana" w:hAnsi="Verdana" w:cs="Arial"/>
          <w:b/>
          <w:sz w:val="20"/>
          <w:szCs w:val="20"/>
        </w:rPr>
        <w:t xml:space="preserve">: </w:t>
      </w:r>
      <w:bookmarkStart w:id="3" w:name="_GoBack"/>
      <w:bookmarkEnd w:id="3"/>
    </w:p>
    <w:p w14:paraId="6A02AED8" w14:textId="77777777" w:rsidR="009A5794" w:rsidRPr="009A5794" w:rsidRDefault="009A5794" w:rsidP="00825530">
      <w:pPr>
        <w:ind w:left="360" w:hanging="360"/>
        <w:rPr>
          <w:rFonts w:ascii="Verdana" w:hAnsi="Verdana" w:cs="Arial"/>
          <w:sz w:val="20"/>
          <w:szCs w:val="20"/>
        </w:rPr>
      </w:pPr>
    </w:p>
    <w:p w14:paraId="2BA922B5" w14:textId="3559A012" w:rsidR="00C53BA2" w:rsidRPr="000F79F9" w:rsidRDefault="004624C8" w:rsidP="004624C8">
      <w:pPr>
        <w:ind w:left="851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a) </w:t>
      </w:r>
      <w:r w:rsidR="00C53BA2" w:rsidRPr="00A406C7">
        <w:rPr>
          <w:rFonts w:ascii="Verdana" w:hAnsi="Verdana" w:cs="Arial"/>
          <w:b/>
          <w:sz w:val="20"/>
          <w:szCs w:val="20"/>
        </w:rPr>
        <w:t xml:space="preserve">Accounts to end of </w:t>
      </w:r>
      <w:r w:rsidR="005B7728">
        <w:rPr>
          <w:rFonts w:ascii="Verdana" w:hAnsi="Verdana" w:cs="Arial"/>
          <w:b/>
          <w:sz w:val="20"/>
          <w:szCs w:val="20"/>
        </w:rPr>
        <w:t>March 2019</w:t>
      </w:r>
    </w:p>
    <w:p w14:paraId="12A552C6" w14:textId="77777777" w:rsidR="00C53BA2" w:rsidRPr="000F79F9" w:rsidRDefault="00C53BA2" w:rsidP="00C53BA2">
      <w:pPr>
        <w:ind w:left="1080"/>
        <w:rPr>
          <w:rFonts w:ascii="Verdana" w:hAnsi="Verdana" w:cs="Arial"/>
          <w:b/>
          <w:sz w:val="20"/>
          <w:szCs w:val="20"/>
        </w:rPr>
      </w:pPr>
    </w:p>
    <w:p w14:paraId="6B652150" w14:textId="6BD55984" w:rsidR="00C53BA2" w:rsidRPr="000F79F9" w:rsidRDefault="006B38CD" w:rsidP="00C53BA2">
      <w:pPr>
        <w:ind w:left="1440"/>
        <w:rPr>
          <w:rFonts w:ascii="Verdana" w:hAnsi="Verdana" w:cs="Arial"/>
          <w:b/>
          <w:sz w:val="20"/>
          <w:szCs w:val="20"/>
        </w:rPr>
      </w:pPr>
      <w:r w:rsidRPr="000F79F9">
        <w:rPr>
          <w:rFonts w:ascii="Verdana" w:hAnsi="Verdana" w:cs="Arial"/>
          <w:b/>
          <w:sz w:val="20"/>
          <w:szCs w:val="20"/>
        </w:rPr>
        <w:t xml:space="preserve">   </w:t>
      </w:r>
      <w:r w:rsidR="00C53BA2" w:rsidRPr="000F79F9">
        <w:rPr>
          <w:rFonts w:ascii="Verdana" w:hAnsi="Verdana" w:cs="Arial"/>
          <w:b/>
          <w:sz w:val="20"/>
          <w:szCs w:val="20"/>
        </w:rPr>
        <w:t>Cheque previously presented</w:t>
      </w:r>
      <w:r w:rsidR="00E64DE6" w:rsidRPr="000F79F9">
        <w:rPr>
          <w:rFonts w:ascii="Verdana" w:hAnsi="Verdana" w:cs="Arial"/>
          <w:b/>
          <w:sz w:val="20"/>
          <w:szCs w:val="20"/>
        </w:rPr>
        <w:t xml:space="preserve">       </w:t>
      </w:r>
      <w:r w:rsidRPr="000F79F9">
        <w:rPr>
          <w:rFonts w:ascii="Verdana" w:hAnsi="Verdana" w:cs="Arial"/>
          <w:b/>
          <w:sz w:val="20"/>
          <w:szCs w:val="20"/>
        </w:rPr>
        <w:t xml:space="preserve">       </w:t>
      </w:r>
      <w:r w:rsidR="00E64DE6" w:rsidRPr="000F79F9">
        <w:rPr>
          <w:rFonts w:ascii="Verdana" w:hAnsi="Verdana" w:cs="Arial"/>
          <w:b/>
          <w:sz w:val="20"/>
          <w:szCs w:val="20"/>
        </w:rPr>
        <w:t xml:space="preserve"> Chq no.       </w:t>
      </w:r>
      <w:r w:rsidR="00F63504">
        <w:rPr>
          <w:rFonts w:ascii="Verdana" w:hAnsi="Verdana" w:cs="Arial"/>
          <w:b/>
          <w:sz w:val="20"/>
          <w:szCs w:val="20"/>
        </w:rPr>
        <w:t xml:space="preserve">  </w:t>
      </w:r>
      <w:r w:rsidR="00E64DE6" w:rsidRPr="000F79F9">
        <w:rPr>
          <w:rFonts w:ascii="Verdana" w:hAnsi="Verdana" w:cs="Arial"/>
          <w:b/>
          <w:sz w:val="20"/>
          <w:szCs w:val="20"/>
        </w:rPr>
        <w:t>Net           VAT         Total</w:t>
      </w:r>
    </w:p>
    <w:tbl>
      <w:tblPr>
        <w:tblW w:w="4360" w:type="dxa"/>
        <w:tblLook w:val="04A0" w:firstRow="1" w:lastRow="0" w:firstColumn="1" w:lastColumn="0" w:noHBand="0" w:noVBand="1"/>
      </w:tblPr>
      <w:tblGrid>
        <w:gridCol w:w="4360"/>
      </w:tblGrid>
      <w:tr w:rsidR="005B7728" w14:paraId="5D6C5620" w14:textId="77777777" w:rsidTr="005B7728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264FC604" w14:textId="77777777" w:rsidR="005B7728" w:rsidRDefault="005B7728" w:rsidP="005B7728">
            <w:pPr>
              <w:jc w:val="right"/>
              <w:rPr>
                <w:rFonts w:ascii="Verdana" w:hAnsi="Verdana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26/2/19 - 26/3/19</w:t>
            </w:r>
          </w:p>
        </w:tc>
      </w:tr>
    </w:tbl>
    <w:tbl>
      <w:tblPr>
        <w:tblStyle w:val="TableGrid"/>
        <w:tblW w:w="10630" w:type="dxa"/>
        <w:tblLook w:val="04A0" w:firstRow="1" w:lastRow="0" w:firstColumn="1" w:lastColumn="0" w:noHBand="0" w:noVBand="1"/>
      </w:tblPr>
      <w:tblGrid>
        <w:gridCol w:w="2824"/>
        <w:gridCol w:w="3573"/>
        <w:gridCol w:w="877"/>
        <w:gridCol w:w="1214"/>
        <w:gridCol w:w="1000"/>
        <w:gridCol w:w="1142"/>
      </w:tblGrid>
      <w:tr w:rsidR="005B7728" w:rsidRPr="00556E47" w14:paraId="53C70973" w14:textId="77777777" w:rsidTr="005B7728">
        <w:trPr>
          <w:trHeight w:val="300"/>
        </w:trPr>
        <w:tc>
          <w:tcPr>
            <w:tcW w:w="2824" w:type="dxa"/>
            <w:noWrap/>
            <w:vAlign w:val="bottom"/>
            <w:hideMark/>
          </w:tcPr>
          <w:p w14:paraId="48D3CEB0" w14:textId="1EB40BDB" w:rsidR="005B7728" w:rsidRPr="00556E47" w:rsidRDefault="005B7728" w:rsidP="005B7728">
            <w:pPr>
              <w:rPr>
                <w:rFonts w:cs="Calibri"/>
                <w:sz w:val="20"/>
                <w:szCs w:val="20"/>
                <w:lang w:eastAsia="en-GB"/>
              </w:rPr>
            </w:pPr>
            <w:r>
              <w:rPr>
                <w:rFonts w:cs="Calibri"/>
                <w:sz w:val="20"/>
                <w:szCs w:val="20"/>
              </w:rPr>
              <w:t>EDF Energy</w:t>
            </w:r>
          </w:p>
        </w:tc>
        <w:tc>
          <w:tcPr>
            <w:tcW w:w="3573" w:type="dxa"/>
            <w:noWrap/>
            <w:vAlign w:val="bottom"/>
            <w:hideMark/>
          </w:tcPr>
          <w:p w14:paraId="00AD189F" w14:textId="6D03B954" w:rsidR="005B7728" w:rsidRPr="00556E47" w:rsidRDefault="005B7728" w:rsidP="005B7728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Community Hall Electricity</w:t>
            </w:r>
          </w:p>
        </w:tc>
        <w:tc>
          <w:tcPr>
            <w:tcW w:w="877" w:type="dxa"/>
            <w:noWrap/>
            <w:vAlign w:val="bottom"/>
            <w:hideMark/>
          </w:tcPr>
          <w:p w14:paraId="0B9647B5" w14:textId="1B2866F9" w:rsidR="005B7728" w:rsidRPr="00556E47" w:rsidRDefault="005B7728" w:rsidP="005B7728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20"/>
                <w:szCs w:val="20"/>
              </w:rPr>
              <w:t>D/D</w:t>
            </w:r>
          </w:p>
        </w:tc>
        <w:tc>
          <w:tcPr>
            <w:tcW w:w="1214" w:type="dxa"/>
            <w:noWrap/>
            <w:vAlign w:val="bottom"/>
            <w:hideMark/>
          </w:tcPr>
          <w:p w14:paraId="1F49AA39" w14:textId="2CB9429F" w:rsidR="005B7728" w:rsidRPr="0016440E" w:rsidRDefault="005B7728" w:rsidP="005B7728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50.00</w:t>
            </w:r>
          </w:p>
        </w:tc>
        <w:tc>
          <w:tcPr>
            <w:tcW w:w="1000" w:type="dxa"/>
            <w:noWrap/>
            <w:vAlign w:val="bottom"/>
            <w:hideMark/>
          </w:tcPr>
          <w:p w14:paraId="681405EA" w14:textId="5A3D9CA9" w:rsidR="005B7728" w:rsidRPr="00556E47" w:rsidRDefault="005B7728" w:rsidP="005B7728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142" w:type="dxa"/>
            <w:noWrap/>
            <w:vAlign w:val="bottom"/>
            <w:hideMark/>
          </w:tcPr>
          <w:p w14:paraId="6333C2DA" w14:textId="5EB772C0" w:rsidR="005B7728" w:rsidRPr="00556E47" w:rsidRDefault="005B7728" w:rsidP="005B7728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50.00</w:t>
            </w:r>
          </w:p>
        </w:tc>
      </w:tr>
      <w:tr w:rsidR="005B7728" w:rsidRPr="00556E47" w14:paraId="58FCA453" w14:textId="77777777" w:rsidTr="005B7728">
        <w:trPr>
          <w:trHeight w:val="300"/>
        </w:trPr>
        <w:tc>
          <w:tcPr>
            <w:tcW w:w="2824" w:type="dxa"/>
            <w:noWrap/>
            <w:vAlign w:val="bottom"/>
            <w:hideMark/>
          </w:tcPr>
          <w:p w14:paraId="15C25BF8" w14:textId="039E458E" w:rsidR="005B7728" w:rsidRPr="00556E47" w:rsidRDefault="005B7728" w:rsidP="005B7728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 Bannister</w:t>
            </w:r>
          </w:p>
        </w:tc>
        <w:tc>
          <w:tcPr>
            <w:tcW w:w="3573" w:type="dxa"/>
            <w:noWrap/>
            <w:vAlign w:val="bottom"/>
            <w:hideMark/>
          </w:tcPr>
          <w:p w14:paraId="5C4EEEBE" w14:textId="2D31EFBC" w:rsidR="005B7728" w:rsidRPr="00556E47" w:rsidRDefault="005B7728" w:rsidP="005B7728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Wages underpaid/broadband/travel/post Feb</w:t>
            </w:r>
          </w:p>
        </w:tc>
        <w:tc>
          <w:tcPr>
            <w:tcW w:w="877" w:type="dxa"/>
            <w:vAlign w:val="bottom"/>
            <w:hideMark/>
          </w:tcPr>
          <w:p w14:paraId="5B29CAF6" w14:textId="39CA0DCB" w:rsidR="005B7728" w:rsidRPr="00556E47" w:rsidRDefault="005B7728" w:rsidP="005B7728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sz w:val="20"/>
                <w:szCs w:val="20"/>
              </w:rPr>
              <w:t>2536</w:t>
            </w:r>
          </w:p>
        </w:tc>
        <w:tc>
          <w:tcPr>
            <w:tcW w:w="1214" w:type="dxa"/>
            <w:noWrap/>
            <w:vAlign w:val="bottom"/>
            <w:hideMark/>
          </w:tcPr>
          <w:p w14:paraId="6D5C1455" w14:textId="242E53FA" w:rsidR="005B7728" w:rsidRPr="001A76ED" w:rsidRDefault="005B7728" w:rsidP="005B7728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18.75</w:t>
            </w:r>
          </w:p>
        </w:tc>
        <w:tc>
          <w:tcPr>
            <w:tcW w:w="1000" w:type="dxa"/>
            <w:noWrap/>
            <w:vAlign w:val="bottom"/>
            <w:hideMark/>
          </w:tcPr>
          <w:p w14:paraId="00850056" w14:textId="32C0440A" w:rsidR="005B7728" w:rsidRPr="001A76ED" w:rsidRDefault="005B7728" w:rsidP="005B7728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142" w:type="dxa"/>
            <w:noWrap/>
            <w:vAlign w:val="bottom"/>
            <w:hideMark/>
          </w:tcPr>
          <w:p w14:paraId="096A95AC" w14:textId="7A0801B0" w:rsidR="005B7728" w:rsidRPr="001A76ED" w:rsidRDefault="005B7728" w:rsidP="005B7728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18.75</w:t>
            </w:r>
          </w:p>
        </w:tc>
      </w:tr>
      <w:tr w:rsidR="005B7728" w:rsidRPr="00556E47" w14:paraId="23D4A0B1" w14:textId="77777777" w:rsidTr="005B7728">
        <w:trPr>
          <w:trHeight w:val="300"/>
        </w:trPr>
        <w:tc>
          <w:tcPr>
            <w:tcW w:w="2824" w:type="dxa"/>
            <w:noWrap/>
            <w:vAlign w:val="bottom"/>
            <w:hideMark/>
          </w:tcPr>
          <w:p w14:paraId="6F38FC5F" w14:textId="482D2542" w:rsidR="005B7728" w:rsidRPr="001A76ED" w:rsidRDefault="005B7728" w:rsidP="005B7728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HM Revenue &amp; Customs 334PF00164770</w:t>
            </w:r>
          </w:p>
        </w:tc>
        <w:tc>
          <w:tcPr>
            <w:tcW w:w="3573" w:type="dxa"/>
            <w:noWrap/>
            <w:vAlign w:val="bottom"/>
            <w:hideMark/>
          </w:tcPr>
          <w:p w14:paraId="7836C68A" w14:textId="6B6B4EAD" w:rsidR="005B7728" w:rsidRPr="001A76ED" w:rsidRDefault="005B7728" w:rsidP="005B7728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HMR&amp;C PAYE/NI Feb</w:t>
            </w:r>
          </w:p>
        </w:tc>
        <w:tc>
          <w:tcPr>
            <w:tcW w:w="877" w:type="dxa"/>
            <w:vAlign w:val="bottom"/>
            <w:hideMark/>
          </w:tcPr>
          <w:p w14:paraId="686B8A0D" w14:textId="7E545CC7" w:rsidR="005B7728" w:rsidRPr="001A76ED" w:rsidRDefault="005B7728" w:rsidP="005B772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2537</w:t>
            </w:r>
          </w:p>
        </w:tc>
        <w:tc>
          <w:tcPr>
            <w:tcW w:w="1214" w:type="dxa"/>
            <w:noWrap/>
            <w:vAlign w:val="bottom"/>
            <w:hideMark/>
          </w:tcPr>
          <w:p w14:paraId="009C008C" w14:textId="70C602AC" w:rsidR="005B7728" w:rsidRPr="001A76ED" w:rsidRDefault="005B7728" w:rsidP="005B7728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112.00</w:t>
            </w:r>
          </w:p>
        </w:tc>
        <w:tc>
          <w:tcPr>
            <w:tcW w:w="1000" w:type="dxa"/>
            <w:noWrap/>
            <w:vAlign w:val="bottom"/>
            <w:hideMark/>
          </w:tcPr>
          <w:p w14:paraId="7BCDBCF1" w14:textId="77777777" w:rsidR="005B7728" w:rsidRPr="001A76ED" w:rsidRDefault="005B7728" w:rsidP="005B7728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142" w:type="dxa"/>
            <w:noWrap/>
            <w:vAlign w:val="bottom"/>
            <w:hideMark/>
          </w:tcPr>
          <w:p w14:paraId="1ED671B3" w14:textId="7050EBC0" w:rsidR="005B7728" w:rsidRPr="001A76ED" w:rsidRDefault="005B7728" w:rsidP="005B7728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112.00</w:t>
            </w:r>
          </w:p>
        </w:tc>
      </w:tr>
      <w:tr w:rsidR="005B7728" w:rsidRPr="00556E47" w14:paraId="6A53DFB2" w14:textId="77777777" w:rsidTr="005B7728">
        <w:trPr>
          <w:trHeight w:val="300"/>
        </w:trPr>
        <w:tc>
          <w:tcPr>
            <w:tcW w:w="2824" w:type="dxa"/>
            <w:noWrap/>
            <w:vAlign w:val="bottom"/>
            <w:hideMark/>
          </w:tcPr>
          <w:p w14:paraId="2F2576C6" w14:textId="6E52FA02" w:rsidR="005B7728" w:rsidRPr="00556E47" w:rsidRDefault="005B7728" w:rsidP="005B7728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 Butler</w:t>
            </w:r>
          </w:p>
        </w:tc>
        <w:tc>
          <w:tcPr>
            <w:tcW w:w="3573" w:type="dxa"/>
            <w:noWrap/>
            <w:vAlign w:val="bottom"/>
            <w:hideMark/>
          </w:tcPr>
          <w:p w14:paraId="4B4A66EA" w14:textId="4B4E1886" w:rsidR="005B7728" w:rsidRPr="00556E47" w:rsidRDefault="005B7728" w:rsidP="005B7728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Handyman January</w:t>
            </w:r>
          </w:p>
        </w:tc>
        <w:tc>
          <w:tcPr>
            <w:tcW w:w="877" w:type="dxa"/>
            <w:vAlign w:val="bottom"/>
            <w:hideMark/>
          </w:tcPr>
          <w:p w14:paraId="005B08D0" w14:textId="0B1AA95E" w:rsidR="005B7728" w:rsidRPr="00556E47" w:rsidRDefault="005B7728" w:rsidP="005B7728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sz w:val="20"/>
                <w:szCs w:val="20"/>
              </w:rPr>
              <w:t>2538</w:t>
            </w:r>
          </w:p>
        </w:tc>
        <w:tc>
          <w:tcPr>
            <w:tcW w:w="1214" w:type="dxa"/>
            <w:noWrap/>
            <w:vAlign w:val="bottom"/>
            <w:hideMark/>
          </w:tcPr>
          <w:p w14:paraId="3F6DB2F5" w14:textId="6BD3DD02" w:rsidR="005B7728" w:rsidRPr="0016440E" w:rsidRDefault="005B7728" w:rsidP="005B7728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75.00</w:t>
            </w:r>
          </w:p>
        </w:tc>
        <w:tc>
          <w:tcPr>
            <w:tcW w:w="1000" w:type="dxa"/>
            <w:noWrap/>
            <w:vAlign w:val="bottom"/>
            <w:hideMark/>
          </w:tcPr>
          <w:p w14:paraId="6E773EF7" w14:textId="54B4A98D" w:rsidR="005B7728" w:rsidRPr="00556E47" w:rsidRDefault="005B7728" w:rsidP="005B7728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142" w:type="dxa"/>
            <w:noWrap/>
            <w:vAlign w:val="bottom"/>
            <w:hideMark/>
          </w:tcPr>
          <w:p w14:paraId="6FB76969" w14:textId="5EE2BC60" w:rsidR="005B7728" w:rsidRPr="00556E47" w:rsidRDefault="005B7728" w:rsidP="005B7728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75.00</w:t>
            </w:r>
          </w:p>
        </w:tc>
      </w:tr>
      <w:tr w:rsidR="005B7728" w:rsidRPr="00556E47" w14:paraId="4724D87C" w14:textId="77777777" w:rsidTr="005B7728">
        <w:trPr>
          <w:trHeight w:val="300"/>
        </w:trPr>
        <w:tc>
          <w:tcPr>
            <w:tcW w:w="2824" w:type="dxa"/>
            <w:noWrap/>
            <w:vAlign w:val="bottom"/>
            <w:hideMark/>
          </w:tcPr>
          <w:p w14:paraId="2EB9A7ED" w14:textId="2B391E73" w:rsidR="005B7728" w:rsidRPr="00556E47" w:rsidRDefault="005B7728" w:rsidP="005B7728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D Jones</w:t>
            </w:r>
          </w:p>
        </w:tc>
        <w:tc>
          <w:tcPr>
            <w:tcW w:w="3573" w:type="dxa"/>
            <w:noWrap/>
            <w:vAlign w:val="bottom"/>
            <w:hideMark/>
          </w:tcPr>
          <w:p w14:paraId="236BF708" w14:textId="693D0D6C" w:rsidR="005B7728" w:rsidRPr="00556E47" w:rsidRDefault="005B7728" w:rsidP="005B7728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Village Green Jan/Feb</w:t>
            </w:r>
          </w:p>
        </w:tc>
        <w:tc>
          <w:tcPr>
            <w:tcW w:w="877" w:type="dxa"/>
            <w:vAlign w:val="bottom"/>
            <w:hideMark/>
          </w:tcPr>
          <w:p w14:paraId="7FF0AFC4" w14:textId="2D1226B4" w:rsidR="005B7728" w:rsidRPr="00556E47" w:rsidRDefault="005B7728" w:rsidP="005B7728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sz w:val="20"/>
                <w:szCs w:val="20"/>
              </w:rPr>
              <w:t>2539</w:t>
            </w:r>
          </w:p>
        </w:tc>
        <w:tc>
          <w:tcPr>
            <w:tcW w:w="1214" w:type="dxa"/>
            <w:noWrap/>
            <w:vAlign w:val="bottom"/>
            <w:hideMark/>
          </w:tcPr>
          <w:p w14:paraId="4F93E571" w14:textId="006D3CD1" w:rsidR="005B7728" w:rsidRPr="0016440E" w:rsidRDefault="005B7728" w:rsidP="005B7728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60.00</w:t>
            </w:r>
          </w:p>
        </w:tc>
        <w:tc>
          <w:tcPr>
            <w:tcW w:w="1000" w:type="dxa"/>
            <w:noWrap/>
            <w:vAlign w:val="bottom"/>
            <w:hideMark/>
          </w:tcPr>
          <w:p w14:paraId="77D607F9" w14:textId="77777777" w:rsidR="005B7728" w:rsidRPr="00556E47" w:rsidRDefault="005B7728" w:rsidP="005B7728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142" w:type="dxa"/>
            <w:noWrap/>
            <w:vAlign w:val="bottom"/>
            <w:hideMark/>
          </w:tcPr>
          <w:p w14:paraId="68FCD92F" w14:textId="3E9DF3FC" w:rsidR="005B7728" w:rsidRPr="00556E47" w:rsidRDefault="005B7728" w:rsidP="005B7728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60.00</w:t>
            </w:r>
          </w:p>
        </w:tc>
      </w:tr>
      <w:tr w:rsidR="005B7728" w:rsidRPr="00556E47" w14:paraId="1BEF1399" w14:textId="77777777" w:rsidTr="005B7728">
        <w:trPr>
          <w:trHeight w:val="300"/>
        </w:trPr>
        <w:tc>
          <w:tcPr>
            <w:tcW w:w="2824" w:type="dxa"/>
            <w:noWrap/>
            <w:vAlign w:val="bottom"/>
            <w:hideMark/>
          </w:tcPr>
          <w:p w14:paraId="6B91E2EA" w14:textId="11DE8B29" w:rsidR="005B7728" w:rsidRPr="00556E47" w:rsidRDefault="005B7728" w:rsidP="005B7728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Viking</w:t>
            </w:r>
          </w:p>
        </w:tc>
        <w:tc>
          <w:tcPr>
            <w:tcW w:w="3573" w:type="dxa"/>
            <w:noWrap/>
            <w:vAlign w:val="bottom"/>
            <w:hideMark/>
          </w:tcPr>
          <w:p w14:paraId="56BB0AFD" w14:textId="45AB7134" w:rsidR="005B7728" w:rsidRPr="00556E47" w:rsidRDefault="005B7728" w:rsidP="005B7728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Stationery</w:t>
            </w:r>
          </w:p>
        </w:tc>
        <w:tc>
          <w:tcPr>
            <w:tcW w:w="877" w:type="dxa"/>
            <w:vAlign w:val="bottom"/>
            <w:hideMark/>
          </w:tcPr>
          <w:p w14:paraId="60A17FF9" w14:textId="1503BBE3" w:rsidR="005B7728" w:rsidRPr="00556E47" w:rsidRDefault="005B7728" w:rsidP="005B7728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2540</w:t>
            </w:r>
          </w:p>
        </w:tc>
        <w:tc>
          <w:tcPr>
            <w:tcW w:w="1214" w:type="dxa"/>
            <w:noWrap/>
            <w:vAlign w:val="bottom"/>
            <w:hideMark/>
          </w:tcPr>
          <w:p w14:paraId="2EB75B29" w14:textId="322D67C1" w:rsidR="005B7728" w:rsidRPr="0016440E" w:rsidRDefault="005B7728" w:rsidP="005B7728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78.95</w:t>
            </w:r>
          </w:p>
        </w:tc>
        <w:tc>
          <w:tcPr>
            <w:tcW w:w="1000" w:type="dxa"/>
            <w:noWrap/>
            <w:vAlign w:val="bottom"/>
            <w:hideMark/>
          </w:tcPr>
          <w:p w14:paraId="4B30F65B" w14:textId="12F236F3" w:rsidR="005B7728" w:rsidRPr="00556E47" w:rsidRDefault="005B7728" w:rsidP="005B7728">
            <w:pPr>
              <w:jc w:val="right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15.79</w:t>
            </w:r>
          </w:p>
        </w:tc>
        <w:tc>
          <w:tcPr>
            <w:tcW w:w="1142" w:type="dxa"/>
            <w:noWrap/>
            <w:vAlign w:val="bottom"/>
            <w:hideMark/>
          </w:tcPr>
          <w:p w14:paraId="3067DF52" w14:textId="442E37B5" w:rsidR="005B7728" w:rsidRPr="00556E47" w:rsidRDefault="005B7728" w:rsidP="005B7728">
            <w:pPr>
              <w:jc w:val="right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94.74</w:t>
            </w:r>
          </w:p>
        </w:tc>
      </w:tr>
      <w:tr w:rsidR="005B7728" w:rsidRPr="00556E47" w14:paraId="116C7526" w14:textId="77777777" w:rsidTr="005B7728">
        <w:trPr>
          <w:trHeight w:val="300"/>
        </w:trPr>
        <w:tc>
          <w:tcPr>
            <w:tcW w:w="2824" w:type="dxa"/>
            <w:noWrap/>
            <w:vAlign w:val="bottom"/>
            <w:hideMark/>
          </w:tcPr>
          <w:p w14:paraId="3DCFA102" w14:textId="14869F4B" w:rsidR="005B7728" w:rsidRPr="00556E47" w:rsidRDefault="005B7728" w:rsidP="005B7728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 Bannister</w:t>
            </w:r>
          </w:p>
        </w:tc>
        <w:tc>
          <w:tcPr>
            <w:tcW w:w="3573" w:type="dxa"/>
            <w:noWrap/>
            <w:vAlign w:val="bottom"/>
            <w:hideMark/>
          </w:tcPr>
          <w:p w14:paraId="6160AE0E" w14:textId="25CC6CA3" w:rsidR="005B7728" w:rsidRPr="00556E47" w:rsidRDefault="005B7728" w:rsidP="005B7728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MacAfee subscription</w:t>
            </w:r>
          </w:p>
        </w:tc>
        <w:tc>
          <w:tcPr>
            <w:tcW w:w="877" w:type="dxa"/>
            <w:vAlign w:val="bottom"/>
            <w:hideMark/>
          </w:tcPr>
          <w:p w14:paraId="5502313E" w14:textId="27EB809D" w:rsidR="005B7728" w:rsidRPr="00556E47" w:rsidRDefault="005B7728" w:rsidP="005B7728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2541</w:t>
            </w:r>
          </w:p>
        </w:tc>
        <w:tc>
          <w:tcPr>
            <w:tcW w:w="1214" w:type="dxa"/>
            <w:noWrap/>
            <w:vAlign w:val="bottom"/>
            <w:hideMark/>
          </w:tcPr>
          <w:p w14:paraId="5027EF6A" w14:textId="0E6C7855" w:rsidR="005B7728" w:rsidRPr="0016440E" w:rsidRDefault="005B7728" w:rsidP="005B7728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89.99</w:t>
            </w:r>
          </w:p>
        </w:tc>
        <w:tc>
          <w:tcPr>
            <w:tcW w:w="1000" w:type="dxa"/>
            <w:noWrap/>
            <w:vAlign w:val="bottom"/>
            <w:hideMark/>
          </w:tcPr>
          <w:p w14:paraId="271891D2" w14:textId="6B4E62F7" w:rsidR="005B7728" w:rsidRPr="00556E47" w:rsidRDefault="005B7728" w:rsidP="005B7728">
            <w:pPr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1142" w:type="dxa"/>
            <w:noWrap/>
            <w:vAlign w:val="bottom"/>
            <w:hideMark/>
          </w:tcPr>
          <w:p w14:paraId="749EF6BC" w14:textId="2B248C70" w:rsidR="005B7728" w:rsidRPr="00556E47" w:rsidRDefault="005B7728" w:rsidP="005B7728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sz w:val="20"/>
                <w:szCs w:val="20"/>
              </w:rPr>
              <w:t>89.99</w:t>
            </w:r>
          </w:p>
        </w:tc>
      </w:tr>
      <w:tr w:rsidR="005B7728" w:rsidRPr="00556E47" w14:paraId="6C4B0721" w14:textId="77777777" w:rsidTr="005B7728">
        <w:trPr>
          <w:trHeight w:val="300"/>
        </w:trPr>
        <w:tc>
          <w:tcPr>
            <w:tcW w:w="2824" w:type="dxa"/>
            <w:noWrap/>
            <w:vAlign w:val="bottom"/>
            <w:hideMark/>
          </w:tcPr>
          <w:p w14:paraId="08D6E72F" w14:textId="26D9F6EE" w:rsidR="005B7728" w:rsidRPr="00556E47" w:rsidRDefault="005B7728" w:rsidP="005B7728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Brede Village Hall</w:t>
            </w:r>
          </w:p>
        </w:tc>
        <w:tc>
          <w:tcPr>
            <w:tcW w:w="3573" w:type="dxa"/>
            <w:noWrap/>
            <w:vAlign w:val="bottom"/>
            <w:hideMark/>
          </w:tcPr>
          <w:p w14:paraId="376FA847" w14:textId="1FB27377" w:rsidR="005B7728" w:rsidRPr="00556E47" w:rsidRDefault="005B7728" w:rsidP="005B7728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Hire of Hall</w:t>
            </w:r>
          </w:p>
        </w:tc>
        <w:tc>
          <w:tcPr>
            <w:tcW w:w="877" w:type="dxa"/>
            <w:vAlign w:val="bottom"/>
            <w:hideMark/>
          </w:tcPr>
          <w:p w14:paraId="51977A18" w14:textId="6E610E2E" w:rsidR="005B7728" w:rsidRPr="00556E47" w:rsidRDefault="005B7728" w:rsidP="005B7728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2542</w:t>
            </w:r>
          </w:p>
        </w:tc>
        <w:tc>
          <w:tcPr>
            <w:tcW w:w="1214" w:type="dxa"/>
            <w:noWrap/>
            <w:vAlign w:val="bottom"/>
            <w:hideMark/>
          </w:tcPr>
          <w:p w14:paraId="3B33BD71" w14:textId="25FD1517" w:rsidR="005B7728" w:rsidRPr="0016440E" w:rsidRDefault="005B7728" w:rsidP="005B7728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12.00</w:t>
            </w:r>
          </w:p>
        </w:tc>
        <w:tc>
          <w:tcPr>
            <w:tcW w:w="1000" w:type="dxa"/>
            <w:noWrap/>
            <w:vAlign w:val="bottom"/>
            <w:hideMark/>
          </w:tcPr>
          <w:p w14:paraId="4AF75FE8" w14:textId="791EC7CD" w:rsidR="005B7728" w:rsidRPr="00556E47" w:rsidRDefault="005B7728" w:rsidP="005B7728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142" w:type="dxa"/>
            <w:noWrap/>
            <w:vAlign w:val="bottom"/>
            <w:hideMark/>
          </w:tcPr>
          <w:p w14:paraId="0F27288B" w14:textId="43484BC4" w:rsidR="005B7728" w:rsidRPr="00556E47" w:rsidRDefault="005B7728" w:rsidP="005B7728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12.00</w:t>
            </w:r>
          </w:p>
        </w:tc>
      </w:tr>
      <w:tr w:rsidR="005B7728" w:rsidRPr="00556E47" w14:paraId="2A4CB5E9" w14:textId="77777777" w:rsidTr="005B7728">
        <w:trPr>
          <w:trHeight w:val="300"/>
        </w:trPr>
        <w:tc>
          <w:tcPr>
            <w:tcW w:w="2824" w:type="dxa"/>
            <w:noWrap/>
            <w:vAlign w:val="bottom"/>
            <w:hideMark/>
          </w:tcPr>
          <w:p w14:paraId="155D6464" w14:textId="6605AF47" w:rsidR="005B7728" w:rsidRPr="00556E47" w:rsidRDefault="005B7728" w:rsidP="005B7728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18"/>
                <w:szCs w:val="18"/>
              </w:rPr>
              <w:t>L Bannister</w:t>
            </w:r>
          </w:p>
        </w:tc>
        <w:tc>
          <w:tcPr>
            <w:tcW w:w="3573" w:type="dxa"/>
            <w:noWrap/>
            <w:vAlign w:val="bottom"/>
            <w:hideMark/>
          </w:tcPr>
          <w:p w14:paraId="3AE11D48" w14:textId="50B91C6C" w:rsidR="005B7728" w:rsidRPr="00556E47" w:rsidRDefault="005B7728" w:rsidP="005B7728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18"/>
                <w:szCs w:val="18"/>
              </w:rPr>
              <w:t>Wages (Feb)</w:t>
            </w:r>
          </w:p>
        </w:tc>
        <w:tc>
          <w:tcPr>
            <w:tcW w:w="877" w:type="dxa"/>
            <w:vAlign w:val="bottom"/>
            <w:hideMark/>
          </w:tcPr>
          <w:p w14:paraId="692D1B89" w14:textId="35030AE9" w:rsidR="005B7728" w:rsidRPr="00556E47" w:rsidRDefault="005B7728" w:rsidP="005B7728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S/O</w:t>
            </w:r>
          </w:p>
        </w:tc>
        <w:tc>
          <w:tcPr>
            <w:tcW w:w="1214" w:type="dxa"/>
            <w:noWrap/>
            <w:vAlign w:val="bottom"/>
            <w:hideMark/>
          </w:tcPr>
          <w:p w14:paraId="02864272" w14:textId="66E06E82" w:rsidR="005B7728" w:rsidRPr="0016440E" w:rsidRDefault="005B7728" w:rsidP="005B7728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18"/>
                <w:szCs w:val="18"/>
              </w:rPr>
              <w:t>640.00</w:t>
            </w:r>
          </w:p>
        </w:tc>
        <w:tc>
          <w:tcPr>
            <w:tcW w:w="1000" w:type="dxa"/>
            <w:noWrap/>
            <w:vAlign w:val="bottom"/>
            <w:hideMark/>
          </w:tcPr>
          <w:p w14:paraId="73AFC390" w14:textId="4AFC6AFC" w:rsidR="005B7728" w:rsidRPr="00556E47" w:rsidRDefault="005B7728" w:rsidP="005B7728">
            <w:pPr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1142" w:type="dxa"/>
            <w:noWrap/>
            <w:vAlign w:val="bottom"/>
            <w:hideMark/>
          </w:tcPr>
          <w:p w14:paraId="38EE5557" w14:textId="51323FA5" w:rsidR="005B7728" w:rsidRPr="00556E47" w:rsidRDefault="005B7728" w:rsidP="005B7728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18"/>
                <w:szCs w:val="18"/>
              </w:rPr>
              <w:t>640.00</w:t>
            </w:r>
          </w:p>
        </w:tc>
      </w:tr>
      <w:tr w:rsidR="005B7728" w:rsidRPr="00556E47" w14:paraId="2298CDD3" w14:textId="77777777" w:rsidTr="005B7728">
        <w:trPr>
          <w:trHeight w:val="300"/>
        </w:trPr>
        <w:tc>
          <w:tcPr>
            <w:tcW w:w="2824" w:type="dxa"/>
            <w:noWrap/>
            <w:vAlign w:val="bottom"/>
            <w:hideMark/>
          </w:tcPr>
          <w:p w14:paraId="5BEB742C" w14:textId="64C7D1C4" w:rsidR="005B7728" w:rsidRPr="00556E47" w:rsidRDefault="005B7728" w:rsidP="005B7728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C </w:t>
            </w:r>
            <w:proofErr w:type="spellStart"/>
            <w:r>
              <w:rPr>
                <w:rFonts w:cs="Calibri"/>
                <w:sz w:val="20"/>
                <w:szCs w:val="20"/>
              </w:rPr>
              <w:t>Allum</w:t>
            </w:r>
            <w:proofErr w:type="spellEnd"/>
          </w:p>
        </w:tc>
        <w:tc>
          <w:tcPr>
            <w:tcW w:w="3573" w:type="dxa"/>
            <w:noWrap/>
            <w:vAlign w:val="bottom"/>
            <w:hideMark/>
          </w:tcPr>
          <w:p w14:paraId="72D4B597" w14:textId="57D0EEB4" w:rsidR="005B7728" w:rsidRPr="00556E47" w:rsidRDefault="005B7728" w:rsidP="005B7728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Deposit for bench on village Green</w:t>
            </w:r>
          </w:p>
        </w:tc>
        <w:tc>
          <w:tcPr>
            <w:tcW w:w="877" w:type="dxa"/>
            <w:vAlign w:val="bottom"/>
            <w:hideMark/>
          </w:tcPr>
          <w:p w14:paraId="65475A7D" w14:textId="288BB7FE" w:rsidR="005B7728" w:rsidRPr="00556E47" w:rsidRDefault="005B7728" w:rsidP="005B7728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2543</w:t>
            </w:r>
          </w:p>
        </w:tc>
        <w:tc>
          <w:tcPr>
            <w:tcW w:w="1214" w:type="dxa"/>
            <w:noWrap/>
            <w:vAlign w:val="bottom"/>
            <w:hideMark/>
          </w:tcPr>
          <w:p w14:paraId="7D675854" w14:textId="0DE9546E" w:rsidR="005B7728" w:rsidRPr="0016440E" w:rsidRDefault="005B7728" w:rsidP="005B7728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595.00</w:t>
            </w:r>
          </w:p>
        </w:tc>
        <w:tc>
          <w:tcPr>
            <w:tcW w:w="1000" w:type="dxa"/>
            <w:noWrap/>
            <w:vAlign w:val="bottom"/>
            <w:hideMark/>
          </w:tcPr>
          <w:p w14:paraId="00B49671" w14:textId="4B58B0F7" w:rsidR="005B7728" w:rsidRPr="00556E47" w:rsidRDefault="005B7728" w:rsidP="005B7728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119.00</w:t>
            </w:r>
          </w:p>
        </w:tc>
        <w:tc>
          <w:tcPr>
            <w:tcW w:w="1142" w:type="dxa"/>
            <w:noWrap/>
            <w:vAlign w:val="bottom"/>
            <w:hideMark/>
          </w:tcPr>
          <w:p w14:paraId="2AFC0D59" w14:textId="546F796B" w:rsidR="005B7728" w:rsidRPr="00556E47" w:rsidRDefault="005B7728" w:rsidP="005B7728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714.00</w:t>
            </w:r>
          </w:p>
        </w:tc>
      </w:tr>
      <w:tr w:rsidR="0003258A" w:rsidRPr="00556E47" w14:paraId="4C4766FE" w14:textId="77777777" w:rsidTr="005B7728">
        <w:trPr>
          <w:trHeight w:val="300"/>
        </w:trPr>
        <w:tc>
          <w:tcPr>
            <w:tcW w:w="2824" w:type="dxa"/>
            <w:noWrap/>
          </w:tcPr>
          <w:p w14:paraId="3046CB47" w14:textId="6BEDC8C6" w:rsidR="0003258A" w:rsidRPr="0059071E" w:rsidRDefault="0003258A" w:rsidP="0003258A">
            <w:pPr>
              <w:rPr>
                <w:rFonts w:cs="Calibri"/>
                <w:sz w:val="20"/>
                <w:szCs w:val="20"/>
                <w:lang w:eastAsia="en-GB"/>
              </w:rPr>
            </w:pPr>
          </w:p>
        </w:tc>
        <w:tc>
          <w:tcPr>
            <w:tcW w:w="3573" w:type="dxa"/>
            <w:noWrap/>
          </w:tcPr>
          <w:p w14:paraId="26F127CE" w14:textId="7BA10946" w:rsidR="0003258A" w:rsidRPr="0059071E" w:rsidRDefault="0003258A" w:rsidP="0003258A">
            <w:pPr>
              <w:rPr>
                <w:rFonts w:cs="Calibri"/>
                <w:sz w:val="20"/>
                <w:szCs w:val="20"/>
                <w:lang w:eastAsia="en-GB"/>
              </w:rPr>
            </w:pPr>
          </w:p>
        </w:tc>
        <w:tc>
          <w:tcPr>
            <w:tcW w:w="877" w:type="dxa"/>
          </w:tcPr>
          <w:p w14:paraId="0C90C87B" w14:textId="7555E78D" w:rsidR="0003258A" w:rsidRPr="0059071E" w:rsidRDefault="0003258A" w:rsidP="0003258A">
            <w:pPr>
              <w:jc w:val="center"/>
              <w:rPr>
                <w:rFonts w:cs="Calibri"/>
                <w:sz w:val="20"/>
                <w:szCs w:val="20"/>
                <w:lang w:eastAsia="en-GB"/>
              </w:rPr>
            </w:pPr>
          </w:p>
        </w:tc>
        <w:tc>
          <w:tcPr>
            <w:tcW w:w="1214" w:type="dxa"/>
            <w:noWrap/>
          </w:tcPr>
          <w:p w14:paraId="2967C477" w14:textId="6C6838BF" w:rsidR="0003258A" w:rsidRPr="0059071E" w:rsidRDefault="0003258A" w:rsidP="0003258A">
            <w:pPr>
              <w:jc w:val="right"/>
              <w:rPr>
                <w:rFonts w:cs="Calibri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noWrap/>
          </w:tcPr>
          <w:p w14:paraId="0CE8E266" w14:textId="46F627F8" w:rsidR="0003258A" w:rsidRPr="0059071E" w:rsidRDefault="0003258A" w:rsidP="0003258A">
            <w:pPr>
              <w:jc w:val="right"/>
              <w:rPr>
                <w:rFonts w:cs="Calibri"/>
                <w:sz w:val="20"/>
                <w:szCs w:val="20"/>
                <w:lang w:eastAsia="en-GB"/>
              </w:rPr>
            </w:pPr>
          </w:p>
        </w:tc>
        <w:tc>
          <w:tcPr>
            <w:tcW w:w="1142" w:type="dxa"/>
            <w:noWrap/>
          </w:tcPr>
          <w:p w14:paraId="5D421C60" w14:textId="440D22A0" w:rsidR="0003258A" w:rsidRPr="0059071E" w:rsidRDefault="0003258A" w:rsidP="0003258A">
            <w:pPr>
              <w:jc w:val="right"/>
              <w:rPr>
                <w:rFonts w:cs="Calibri"/>
                <w:sz w:val="20"/>
                <w:szCs w:val="20"/>
                <w:lang w:eastAsia="en-GB"/>
              </w:rPr>
            </w:pPr>
          </w:p>
        </w:tc>
      </w:tr>
      <w:tr w:rsidR="005B7728" w:rsidRPr="00556E47" w14:paraId="39B4FB4F" w14:textId="77777777" w:rsidTr="003660DA">
        <w:trPr>
          <w:trHeight w:val="300"/>
        </w:trPr>
        <w:tc>
          <w:tcPr>
            <w:tcW w:w="2824" w:type="dxa"/>
            <w:noWrap/>
          </w:tcPr>
          <w:p w14:paraId="199C7E95" w14:textId="0A32B2E2" w:rsidR="005B7728" w:rsidRPr="0059071E" w:rsidRDefault="005B7728" w:rsidP="005B7728">
            <w:pPr>
              <w:rPr>
                <w:rFonts w:cs="Calibri"/>
                <w:sz w:val="20"/>
                <w:szCs w:val="20"/>
                <w:lang w:eastAsia="en-GB"/>
              </w:rPr>
            </w:pPr>
          </w:p>
        </w:tc>
        <w:tc>
          <w:tcPr>
            <w:tcW w:w="3573" w:type="dxa"/>
            <w:noWrap/>
          </w:tcPr>
          <w:p w14:paraId="23B0D82C" w14:textId="083C342D" w:rsidR="005B7728" w:rsidRPr="0059071E" w:rsidRDefault="005B7728" w:rsidP="005B7728">
            <w:pPr>
              <w:rPr>
                <w:rFonts w:cs="Calibri"/>
                <w:sz w:val="20"/>
                <w:szCs w:val="20"/>
                <w:lang w:eastAsia="en-GB"/>
              </w:rPr>
            </w:pPr>
            <w:r w:rsidRPr="00A43999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877" w:type="dxa"/>
          </w:tcPr>
          <w:p w14:paraId="5261D2BF" w14:textId="32219327" w:rsidR="005B7728" w:rsidRPr="0059071E" w:rsidRDefault="005B7728" w:rsidP="005B7728">
            <w:pPr>
              <w:jc w:val="center"/>
              <w:rPr>
                <w:rFonts w:cs="Calibri"/>
                <w:sz w:val="20"/>
                <w:szCs w:val="20"/>
                <w:lang w:eastAsia="en-GB"/>
              </w:rPr>
            </w:pPr>
          </w:p>
        </w:tc>
        <w:tc>
          <w:tcPr>
            <w:tcW w:w="1214" w:type="dxa"/>
            <w:noWrap/>
            <w:vAlign w:val="bottom"/>
          </w:tcPr>
          <w:p w14:paraId="0DDEBD29" w14:textId="5E633167" w:rsidR="005B7728" w:rsidRPr="0059071E" w:rsidRDefault="005B7728" w:rsidP="005B7728">
            <w:pPr>
              <w:jc w:val="right"/>
              <w:rPr>
                <w:rFonts w:cs="Calibri"/>
                <w:sz w:val="20"/>
                <w:szCs w:val="20"/>
                <w:lang w:eastAsia="en-GB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1,731.69</w:t>
            </w:r>
          </w:p>
        </w:tc>
        <w:tc>
          <w:tcPr>
            <w:tcW w:w="1000" w:type="dxa"/>
            <w:noWrap/>
            <w:vAlign w:val="bottom"/>
          </w:tcPr>
          <w:p w14:paraId="350B8438" w14:textId="11B9C02E" w:rsidR="005B7728" w:rsidRPr="0059071E" w:rsidRDefault="005B7728" w:rsidP="005B7728">
            <w:pPr>
              <w:jc w:val="right"/>
              <w:rPr>
                <w:rFonts w:cs="Calibri"/>
                <w:sz w:val="20"/>
                <w:szCs w:val="20"/>
                <w:lang w:eastAsia="en-GB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134.79</w:t>
            </w:r>
          </w:p>
        </w:tc>
        <w:tc>
          <w:tcPr>
            <w:tcW w:w="1142" w:type="dxa"/>
            <w:noWrap/>
            <w:vAlign w:val="bottom"/>
          </w:tcPr>
          <w:p w14:paraId="15DC2646" w14:textId="28B2EB98" w:rsidR="005B7728" w:rsidRPr="0059071E" w:rsidRDefault="005B7728" w:rsidP="005B7728">
            <w:pPr>
              <w:jc w:val="right"/>
              <w:rPr>
                <w:rFonts w:cs="Calibri"/>
                <w:sz w:val="20"/>
                <w:szCs w:val="20"/>
                <w:lang w:eastAsia="en-GB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1866.48</w:t>
            </w:r>
          </w:p>
        </w:tc>
      </w:tr>
    </w:tbl>
    <w:p w14:paraId="18DA2C4E" w14:textId="799361A2" w:rsidR="00064C47" w:rsidRPr="000F79F9" w:rsidRDefault="00064C47" w:rsidP="006B38CD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</w:p>
    <w:p w14:paraId="2DC751F7" w14:textId="4C93BD2A" w:rsidR="006B38CD" w:rsidRDefault="006B38CD" w:rsidP="006B38CD">
      <w:pPr>
        <w:rPr>
          <w:rFonts w:ascii="Verdana" w:hAnsi="Verdana" w:cs="Arial"/>
          <w:b/>
          <w:sz w:val="20"/>
          <w:szCs w:val="20"/>
          <w:u w:val="single"/>
        </w:rPr>
      </w:pPr>
      <w:r w:rsidRPr="000F79F9">
        <w:rPr>
          <w:rFonts w:ascii="Verdana" w:hAnsi="Verdana" w:cs="Arial"/>
          <w:b/>
          <w:sz w:val="20"/>
          <w:szCs w:val="20"/>
        </w:rPr>
        <w:t xml:space="preserve">                            Grand Total                                                     </w:t>
      </w:r>
      <w:r w:rsidR="00546556">
        <w:rPr>
          <w:rFonts w:ascii="Verdana" w:hAnsi="Verdana" w:cs="Arial"/>
          <w:b/>
          <w:sz w:val="20"/>
          <w:szCs w:val="20"/>
        </w:rPr>
        <w:t xml:space="preserve">                               </w:t>
      </w:r>
      <w:r w:rsidRPr="00825530">
        <w:rPr>
          <w:rFonts w:ascii="Verdana" w:hAnsi="Verdana" w:cs="Arial"/>
          <w:b/>
          <w:sz w:val="20"/>
          <w:szCs w:val="20"/>
          <w:u w:val="single"/>
        </w:rPr>
        <w:t>£</w:t>
      </w:r>
      <w:r w:rsidR="005B7728">
        <w:rPr>
          <w:rFonts w:ascii="Verdana" w:hAnsi="Verdana" w:cs="Arial"/>
          <w:b/>
          <w:sz w:val="20"/>
          <w:szCs w:val="20"/>
          <w:u w:val="single"/>
        </w:rPr>
        <w:t>1866.48</w:t>
      </w:r>
    </w:p>
    <w:p w14:paraId="52A049AB" w14:textId="77777777" w:rsidR="004274F1" w:rsidRPr="000F79F9" w:rsidRDefault="004274F1" w:rsidP="006B38CD">
      <w:pPr>
        <w:rPr>
          <w:rFonts w:ascii="Verdana" w:hAnsi="Verdana" w:cs="Arial"/>
          <w:sz w:val="20"/>
          <w:szCs w:val="20"/>
        </w:rPr>
      </w:pPr>
    </w:p>
    <w:p w14:paraId="6A371643" w14:textId="55D86347" w:rsidR="006B38CD" w:rsidRPr="000F79F9" w:rsidRDefault="006B38CD" w:rsidP="00097077">
      <w:pPr>
        <w:ind w:left="851"/>
        <w:rPr>
          <w:rFonts w:ascii="Verdana" w:hAnsi="Verdana" w:cs="Arial"/>
          <w:sz w:val="20"/>
          <w:szCs w:val="20"/>
        </w:rPr>
      </w:pPr>
      <w:r w:rsidRPr="000F79F9">
        <w:rPr>
          <w:rFonts w:ascii="Verdana" w:hAnsi="Verdana" w:cs="Arial"/>
          <w:sz w:val="20"/>
          <w:szCs w:val="20"/>
        </w:rPr>
        <w:t>These figures were proposed by Cllr</w:t>
      </w:r>
      <w:r w:rsidR="00B37C3D">
        <w:rPr>
          <w:rFonts w:ascii="Verdana" w:hAnsi="Verdana" w:cs="Arial"/>
          <w:sz w:val="20"/>
          <w:szCs w:val="20"/>
        </w:rPr>
        <w:t xml:space="preserve"> </w:t>
      </w:r>
      <w:r w:rsidR="00967FD7">
        <w:rPr>
          <w:rFonts w:ascii="Verdana" w:hAnsi="Verdana" w:cs="Arial"/>
          <w:sz w:val="20"/>
          <w:szCs w:val="20"/>
        </w:rPr>
        <w:t>King</w:t>
      </w:r>
      <w:r w:rsidRPr="000F79F9">
        <w:rPr>
          <w:rFonts w:ascii="Verdana" w:hAnsi="Verdana" w:cs="Arial"/>
          <w:sz w:val="20"/>
          <w:szCs w:val="20"/>
        </w:rPr>
        <w:t xml:space="preserve"> and </w:t>
      </w:r>
      <w:r w:rsidR="004E4B7F" w:rsidRPr="000F79F9">
        <w:rPr>
          <w:rFonts w:ascii="Verdana" w:hAnsi="Verdana" w:cs="Arial"/>
          <w:sz w:val="20"/>
          <w:szCs w:val="20"/>
        </w:rPr>
        <w:t>seconded by Cllr</w:t>
      </w:r>
      <w:r w:rsidR="00FA3755">
        <w:rPr>
          <w:rFonts w:ascii="Verdana" w:hAnsi="Verdana" w:cs="Arial"/>
          <w:sz w:val="20"/>
          <w:szCs w:val="20"/>
        </w:rPr>
        <w:t xml:space="preserve"> </w:t>
      </w:r>
      <w:r w:rsidR="00967FD7">
        <w:rPr>
          <w:rFonts w:ascii="Verdana" w:hAnsi="Verdana" w:cs="Arial"/>
          <w:sz w:val="20"/>
          <w:szCs w:val="20"/>
        </w:rPr>
        <w:t>Apps</w:t>
      </w:r>
      <w:r w:rsidR="00102651" w:rsidRPr="000F79F9">
        <w:rPr>
          <w:rFonts w:ascii="Verdana" w:hAnsi="Verdana" w:cs="Arial"/>
          <w:sz w:val="20"/>
          <w:szCs w:val="20"/>
        </w:rPr>
        <w:t>. All member</w:t>
      </w:r>
      <w:r w:rsidR="00FE20A4">
        <w:rPr>
          <w:rFonts w:ascii="Verdana" w:hAnsi="Verdana" w:cs="Arial"/>
          <w:sz w:val="20"/>
          <w:szCs w:val="20"/>
        </w:rPr>
        <w:t>s</w:t>
      </w:r>
      <w:r w:rsidR="00102651" w:rsidRPr="000F79F9">
        <w:rPr>
          <w:rFonts w:ascii="Verdana" w:hAnsi="Verdana" w:cs="Arial"/>
          <w:sz w:val="20"/>
          <w:szCs w:val="20"/>
        </w:rPr>
        <w:t xml:space="preserve"> present agreed.</w:t>
      </w:r>
    </w:p>
    <w:p w14:paraId="5E5DECD1" w14:textId="77777777" w:rsidR="00102651" w:rsidRPr="000F79F9" w:rsidRDefault="00102651" w:rsidP="006B38CD">
      <w:pPr>
        <w:rPr>
          <w:rFonts w:ascii="Verdana" w:hAnsi="Verdana" w:cs="Arial"/>
          <w:sz w:val="20"/>
          <w:szCs w:val="20"/>
        </w:rPr>
      </w:pPr>
    </w:p>
    <w:p w14:paraId="0EE7D578" w14:textId="56C10C5D" w:rsidR="00102651" w:rsidRPr="000F79F9" w:rsidRDefault="004624C8" w:rsidP="001A76ED">
      <w:pPr>
        <w:tabs>
          <w:tab w:val="num" w:pos="993"/>
        </w:tabs>
        <w:ind w:left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b) </w:t>
      </w:r>
      <w:r w:rsidR="00102651" w:rsidRPr="004624C8">
        <w:rPr>
          <w:rFonts w:ascii="Verdana" w:hAnsi="Verdana" w:cs="Arial"/>
          <w:b/>
          <w:sz w:val="20"/>
          <w:szCs w:val="20"/>
        </w:rPr>
        <w:t xml:space="preserve">Cheques to be signed </w:t>
      </w:r>
      <w:r w:rsidR="00B37C3D">
        <w:rPr>
          <w:rFonts w:ascii="Verdana" w:hAnsi="Verdana" w:cs="Arial"/>
          <w:b/>
          <w:sz w:val="20"/>
          <w:szCs w:val="20"/>
        </w:rPr>
        <w:t>–</w:t>
      </w:r>
      <w:r w:rsidR="00102651" w:rsidRPr="00B37C3D">
        <w:rPr>
          <w:rFonts w:ascii="Verdana" w:hAnsi="Verdana" w:cs="Arial"/>
          <w:sz w:val="20"/>
          <w:szCs w:val="20"/>
        </w:rPr>
        <w:t xml:space="preserve">These </w:t>
      </w:r>
      <w:r w:rsidR="000F79F9" w:rsidRPr="00B37C3D">
        <w:rPr>
          <w:rFonts w:ascii="Verdana" w:hAnsi="Verdana" w:cs="Arial"/>
          <w:sz w:val="20"/>
          <w:szCs w:val="20"/>
        </w:rPr>
        <w:t>figures were proposed by Cllr</w:t>
      </w:r>
      <w:r w:rsidRPr="00B37C3D">
        <w:rPr>
          <w:rFonts w:ascii="Verdana" w:hAnsi="Verdana" w:cs="Arial"/>
          <w:sz w:val="20"/>
          <w:szCs w:val="20"/>
        </w:rPr>
        <w:t xml:space="preserve"> </w:t>
      </w:r>
      <w:r w:rsidR="00967FD7">
        <w:rPr>
          <w:rFonts w:ascii="Verdana" w:hAnsi="Verdana" w:cs="Arial"/>
          <w:sz w:val="20"/>
          <w:szCs w:val="20"/>
        </w:rPr>
        <w:t>Apps</w:t>
      </w:r>
      <w:r w:rsidR="00102651" w:rsidRPr="00B37C3D">
        <w:rPr>
          <w:rFonts w:ascii="Verdana" w:hAnsi="Verdana" w:cs="Arial"/>
          <w:sz w:val="20"/>
          <w:szCs w:val="20"/>
        </w:rPr>
        <w:t xml:space="preserve"> and seconded by Cllr </w:t>
      </w:r>
      <w:r w:rsidR="00967FD7">
        <w:rPr>
          <w:rFonts w:ascii="Verdana" w:hAnsi="Verdana" w:cs="Arial"/>
          <w:sz w:val="20"/>
          <w:szCs w:val="20"/>
        </w:rPr>
        <w:t>King</w:t>
      </w:r>
      <w:r w:rsidR="00102651" w:rsidRPr="00B37C3D">
        <w:rPr>
          <w:rFonts w:ascii="Verdana" w:hAnsi="Verdana" w:cs="Arial"/>
          <w:sz w:val="20"/>
          <w:szCs w:val="20"/>
        </w:rPr>
        <w:t>. All members</w:t>
      </w:r>
      <w:r w:rsidR="00102651" w:rsidRPr="004624C8">
        <w:rPr>
          <w:rFonts w:ascii="Verdana" w:hAnsi="Verdana" w:cs="Arial"/>
          <w:sz w:val="20"/>
          <w:szCs w:val="20"/>
        </w:rPr>
        <w:t xml:space="preserve"> present agreed.</w:t>
      </w:r>
    </w:p>
    <w:p w14:paraId="682AE2A6" w14:textId="77777777" w:rsidR="00CE1211" w:rsidRPr="005331E7" w:rsidRDefault="00CE1211" w:rsidP="005B7728">
      <w:pPr>
        <w:rPr>
          <w:rFonts w:ascii="Verdana" w:hAnsi="Verdana" w:cs="Arial"/>
          <w:sz w:val="20"/>
          <w:szCs w:val="20"/>
        </w:rPr>
      </w:pPr>
    </w:p>
    <w:p w14:paraId="03475805" w14:textId="5D223066" w:rsidR="00930240" w:rsidRDefault="00312AAA" w:rsidP="00851D90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3</w:t>
      </w:r>
      <w:r w:rsidR="0088501E">
        <w:rPr>
          <w:rFonts w:ascii="Verdana" w:hAnsi="Verdana" w:cs="Arial"/>
          <w:b/>
          <w:sz w:val="20"/>
          <w:szCs w:val="20"/>
        </w:rPr>
        <w:t>43</w:t>
      </w:r>
      <w:r w:rsidR="00546556">
        <w:rPr>
          <w:rFonts w:ascii="Verdana" w:hAnsi="Verdana" w:cs="Arial"/>
          <w:b/>
          <w:sz w:val="20"/>
          <w:szCs w:val="20"/>
        </w:rPr>
        <w:tab/>
      </w:r>
      <w:r w:rsidR="00102651" w:rsidRPr="000F79F9">
        <w:rPr>
          <w:rFonts w:ascii="Verdana" w:hAnsi="Verdana" w:cs="Arial"/>
          <w:b/>
          <w:sz w:val="20"/>
          <w:szCs w:val="20"/>
        </w:rPr>
        <w:t>Statements, questions and comments from the public –</w:t>
      </w:r>
      <w:r w:rsidR="00C67429">
        <w:rPr>
          <w:rFonts w:ascii="Verdana" w:hAnsi="Verdana" w:cs="Arial"/>
          <w:sz w:val="20"/>
          <w:szCs w:val="20"/>
        </w:rPr>
        <w:t xml:space="preserve"> </w:t>
      </w:r>
      <w:r w:rsidR="00967FD7">
        <w:rPr>
          <w:rFonts w:ascii="Verdana" w:hAnsi="Verdana" w:cs="Arial"/>
          <w:sz w:val="20"/>
          <w:szCs w:val="20"/>
        </w:rPr>
        <w:t>Complaint had been made to RDC Monitoring Officer regarding a Facebook post by a member of the Parish Council. RDC replied that there was no case to answer.</w:t>
      </w:r>
    </w:p>
    <w:p w14:paraId="633228B2" w14:textId="16502D60" w:rsidR="005B7728" w:rsidRDefault="005B7728" w:rsidP="00851D90">
      <w:pPr>
        <w:ind w:left="851" w:hanging="851"/>
        <w:rPr>
          <w:rFonts w:ascii="Verdana" w:hAnsi="Verdana" w:cs="Arial"/>
          <w:sz w:val="20"/>
          <w:szCs w:val="20"/>
        </w:rPr>
      </w:pPr>
    </w:p>
    <w:p w14:paraId="1CE98741" w14:textId="3312CAFF" w:rsidR="005B7728" w:rsidRPr="005B7728" w:rsidRDefault="0088501E" w:rsidP="00851D90">
      <w:pPr>
        <w:ind w:left="851" w:hanging="851"/>
        <w:rPr>
          <w:rFonts w:ascii="Verdana" w:hAnsi="Verdana" w:cs="Arial"/>
          <w:sz w:val="20"/>
          <w:szCs w:val="20"/>
        </w:rPr>
      </w:pPr>
      <w:r w:rsidRPr="0088501E">
        <w:rPr>
          <w:rFonts w:ascii="Verdana" w:hAnsi="Verdana" w:cs="Arial"/>
          <w:b/>
          <w:sz w:val="20"/>
          <w:szCs w:val="20"/>
        </w:rPr>
        <w:t>344</w:t>
      </w:r>
      <w:r w:rsidR="005B7728">
        <w:rPr>
          <w:rFonts w:ascii="Verdana" w:hAnsi="Verdana" w:cs="Arial"/>
          <w:sz w:val="20"/>
          <w:szCs w:val="20"/>
        </w:rPr>
        <w:tab/>
      </w:r>
      <w:r w:rsidR="005B7728" w:rsidRPr="00057BC7">
        <w:rPr>
          <w:rFonts w:ascii="Verdana" w:hAnsi="Verdana" w:cs="Arial"/>
          <w:b/>
          <w:sz w:val="20"/>
          <w:szCs w:val="20"/>
        </w:rPr>
        <w:t>Report/observation of the District and County Councillors</w:t>
      </w:r>
      <w:r w:rsidR="005B7728">
        <w:rPr>
          <w:rFonts w:ascii="Verdana" w:hAnsi="Verdana" w:cs="Arial"/>
          <w:b/>
          <w:sz w:val="20"/>
          <w:szCs w:val="20"/>
        </w:rPr>
        <w:t xml:space="preserve"> – </w:t>
      </w:r>
      <w:r w:rsidR="005B7728" w:rsidRPr="005B7728">
        <w:rPr>
          <w:rFonts w:ascii="Verdana" w:hAnsi="Verdana" w:cs="Arial"/>
          <w:sz w:val="20"/>
          <w:szCs w:val="20"/>
        </w:rPr>
        <w:t>County Cllr Maynard reported that there was nothing he could say due to the upcoming election but he is not standing as a candidate in the Rother District Council Elections. Brede will only have 1 District Cllr and 1 County Cllr.</w:t>
      </w:r>
    </w:p>
    <w:p w14:paraId="01933F91" w14:textId="77777777" w:rsidR="00851D90" w:rsidRPr="00546556" w:rsidRDefault="00851D90" w:rsidP="00851D90">
      <w:pPr>
        <w:ind w:left="851" w:hanging="851"/>
        <w:rPr>
          <w:rFonts w:ascii="Verdana" w:hAnsi="Verdana" w:cs="Arial"/>
          <w:sz w:val="20"/>
          <w:szCs w:val="20"/>
        </w:rPr>
      </w:pPr>
    </w:p>
    <w:p w14:paraId="17874995" w14:textId="549F90F9" w:rsidR="00B766BE" w:rsidRDefault="00E5045F" w:rsidP="00FC4E0D">
      <w:pPr>
        <w:ind w:left="851" w:hanging="851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ab/>
      </w:r>
      <w:r w:rsidR="00102651" w:rsidRPr="000F79F9">
        <w:rPr>
          <w:rFonts w:ascii="Verdana" w:hAnsi="Verdana" w:cs="Arial"/>
          <w:b/>
          <w:sz w:val="20"/>
          <w:szCs w:val="20"/>
        </w:rPr>
        <w:t>Proceedings and reports of committees</w:t>
      </w:r>
      <w:r w:rsidR="00B766BE" w:rsidRPr="000F79F9">
        <w:rPr>
          <w:rFonts w:ascii="Verdana" w:hAnsi="Verdana" w:cs="Arial"/>
          <w:b/>
          <w:sz w:val="20"/>
          <w:szCs w:val="20"/>
        </w:rPr>
        <w:t xml:space="preserve"> and working parties</w:t>
      </w:r>
    </w:p>
    <w:p w14:paraId="34FFD9BF" w14:textId="77777777" w:rsidR="002D7905" w:rsidRPr="000F79F9" w:rsidRDefault="002D7905" w:rsidP="00A406C7">
      <w:pPr>
        <w:rPr>
          <w:rFonts w:ascii="Verdana" w:hAnsi="Verdana" w:cs="Arial"/>
          <w:b/>
          <w:sz w:val="20"/>
          <w:szCs w:val="20"/>
        </w:rPr>
      </w:pPr>
    </w:p>
    <w:p w14:paraId="7B27666D" w14:textId="633B5D8C" w:rsidR="00B766BE" w:rsidRDefault="00312AAA" w:rsidP="00F62780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3</w:t>
      </w:r>
      <w:r w:rsidR="0088501E">
        <w:rPr>
          <w:rFonts w:ascii="Verdana" w:hAnsi="Verdana" w:cs="Arial"/>
          <w:b/>
          <w:sz w:val="20"/>
          <w:szCs w:val="20"/>
        </w:rPr>
        <w:t>45</w:t>
      </w:r>
      <w:r w:rsidR="00890863">
        <w:rPr>
          <w:rFonts w:ascii="Verdana" w:hAnsi="Verdana" w:cs="Arial"/>
          <w:b/>
          <w:sz w:val="20"/>
          <w:szCs w:val="20"/>
        </w:rPr>
        <w:tab/>
      </w:r>
      <w:r w:rsidR="00B766BE" w:rsidRPr="000F79F9">
        <w:rPr>
          <w:rFonts w:ascii="Verdana" w:hAnsi="Verdana" w:cs="Arial"/>
          <w:b/>
          <w:sz w:val="20"/>
          <w:szCs w:val="20"/>
        </w:rPr>
        <w:t xml:space="preserve">Recreation Ground: </w:t>
      </w:r>
      <w:r w:rsidR="00967FD7" w:rsidRPr="008B40A9">
        <w:rPr>
          <w:rFonts w:ascii="Verdana" w:hAnsi="Verdana" w:cs="Arial"/>
          <w:sz w:val="20"/>
          <w:szCs w:val="20"/>
        </w:rPr>
        <w:t>All fine.</w:t>
      </w:r>
    </w:p>
    <w:p w14:paraId="054AEEA7" w14:textId="77777777" w:rsidR="005331E7" w:rsidRPr="005331E7" w:rsidRDefault="005331E7" w:rsidP="00B766BE">
      <w:pPr>
        <w:rPr>
          <w:rFonts w:ascii="Verdana" w:hAnsi="Verdana" w:cs="Arial"/>
          <w:sz w:val="20"/>
          <w:szCs w:val="20"/>
        </w:rPr>
      </w:pPr>
    </w:p>
    <w:p w14:paraId="2FF3D523" w14:textId="65873D38" w:rsidR="00B766BE" w:rsidRDefault="00312AAA" w:rsidP="003B6F06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3</w:t>
      </w:r>
      <w:r w:rsidR="0088501E">
        <w:rPr>
          <w:rFonts w:ascii="Verdana" w:hAnsi="Verdana" w:cs="Arial"/>
          <w:b/>
          <w:sz w:val="20"/>
          <w:szCs w:val="20"/>
        </w:rPr>
        <w:t>46</w:t>
      </w:r>
      <w:r w:rsidR="00E5045F">
        <w:rPr>
          <w:rFonts w:ascii="Verdana" w:hAnsi="Verdana" w:cs="Arial"/>
          <w:b/>
          <w:sz w:val="20"/>
          <w:szCs w:val="20"/>
        </w:rPr>
        <w:tab/>
      </w:r>
      <w:r w:rsidR="00B766BE" w:rsidRPr="000F79F9">
        <w:rPr>
          <w:rFonts w:ascii="Verdana" w:hAnsi="Verdana" w:cs="Arial"/>
          <w:b/>
          <w:sz w:val="20"/>
          <w:szCs w:val="20"/>
        </w:rPr>
        <w:t>Village Hall:</w:t>
      </w:r>
      <w:r w:rsidR="00055090">
        <w:rPr>
          <w:rFonts w:ascii="Verdana" w:hAnsi="Verdana" w:cs="Arial"/>
          <w:sz w:val="20"/>
          <w:szCs w:val="20"/>
        </w:rPr>
        <w:t xml:space="preserve"> </w:t>
      </w:r>
      <w:r w:rsidR="00967FD7">
        <w:rPr>
          <w:rFonts w:ascii="Verdana" w:hAnsi="Verdana" w:cs="Arial"/>
          <w:sz w:val="20"/>
          <w:szCs w:val="20"/>
        </w:rPr>
        <w:t>Still urgently in need of a treasurer and booking clerk. Brede Crafters back in Village Hall. Management Committee meeting to be held on Thursday 28</w:t>
      </w:r>
      <w:r w:rsidR="00967FD7" w:rsidRPr="00967FD7">
        <w:rPr>
          <w:rFonts w:ascii="Verdana" w:hAnsi="Verdana" w:cs="Arial"/>
          <w:sz w:val="20"/>
          <w:szCs w:val="20"/>
          <w:vertAlign w:val="superscript"/>
        </w:rPr>
        <w:t>th</w:t>
      </w:r>
      <w:r w:rsidR="00967FD7">
        <w:rPr>
          <w:rFonts w:ascii="Verdana" w:hAnsi="Verdana" w:cs="Arial"/>
          <w:sz w:val="20"/>
          <w:szCs w:val="20"/>
        </w:rPr>
        <w:t xml:space="preserve"> March 2019.</w:t>
      </w:r>
    </w:p>
    <w:p w14:paraId="7AC8A53A" w14:textId="77777777" w:rsidR="003B6F06" w:rsidRPr="000F79F9" w:rsidRDefault="003B6F06" w:rsidP="003B6F06">
      <w:pPr>
        <w:ind w:left="851" w:hanging="851"/>
        <w:rPr>
          <w:rFonts w:ascii="Verdana" w:hAnsi="Verdana" w:cs="Arial"/>
          <w:sz w:val="20"/>
          <w:szCs w:val="20"/>
        </w:rPr>
      </w:pPr>
    </w:p>
    <w:p w14:paraId="38446E8A" w14:textId="2EB253F2" w:rsidR="00B766BE" w:rsidRPr="000F79F9" w:rsidRDefault="00312AAA" w:rsidP="00E5045F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3</w:t>
      </w:r>
      <w:r w:rsidR="0088501E">
        <w:rPr>
          <w:rFonts w:ascii="Verdana" w:hAnsi="Verdana" w:cs="Arial"/>
          <w:b/>
          <w:sz w:val="20"/>
          <w:szCs w:val="20"/>
        </w:rPr>
        <w:t>47</w:t>
      </w:r>
      <w:r w:rsidR="00C85E7D">
        <w:rPr>
          <w:rFonts w:ascii="Verdana" w:hAnsi="Verdana" w:cs="Arial"/>
          <w:b/>
          <w:sz w:val="20"/>
          <w:szCs w:val="20"/>
        </w:rPr>
        <w:tab/>
      </w:r>
      <w:r w:rsidR="00B766BE" w:rsidRPr="000F79F9">
        <w:rPr>
          <w:rFonts w:ascii="Verdana" w:hAnsi="Verdana" w:cs="Arial"/>
          <w:b/>
          <w:sz w:val="20"/>
          <w:szCs w:val="20"/>
        </w:rPr>
        <w:t>Footpaths:</w:t>
      </w:r>
      <w:r w:rsidR="00B766BE" w:rsidRPr="000F79F9">
        <w:rPr>
          <w:rFonts w:ascii="Verdana" w:hAnsi="Verdana" w:cs="Arial"/>
          <w:sz w:val="20"/>
          <w:szCs w:val="20"/>
        </w:rPr>
        <w:t xml:space="preserve"> </w:t>
      </w:r>
      <w:r w:rsidR="00FA3755">
        <w:rPr>
          <w:rFonts w:ascii="Verdana" w:hAnsi="Verdana" w:cs="Arial"/>
          <w:sz w:val="20"/>
          <w:szCs w:val="20"/>
        </w:rPr>
        <w:t xml:space="preserve">Footpath 25 – problems with a ‘dog gate’ – </w:t>
      </w:r>
      <w:r w:rsidR="0033238E">
        <w:rPr>
          <w:rFonts w:ascii="Verdana" w:hAnsi="Verdana" w:cs="Arial"/>
          <w:sz w:val="20"/>
          <w:szCs w:val="20"/>
        </w:rPr>
        <w:t xml:space="preserve">Still trying to </w:t>
      </w:r>
      <w:r w:rsidR="009C0982">
        <w:rPr>
          <w:rFonts w:ascii="Verdana" w:hAnsi="Verdana" w:cs="Arial"/>
          <w:sz w:val="20"/>
          <w:szCs w:val="20"/>
        </w:rPr>
        <w:t>trace the land owner</w:t>
      </w:r>
      <w:r w:rsidR="00F2675E">
        <w:rPr>
          <w:rFonts w:ascii="Verdana" w:hAnsi="Verdana" w:cs="Arial"/>
          <w:sz w:val="20"/>
          <w:szCs w:val="20"/>
        </w:rPr>
        <w:t xml:space="preserve">. </w:t>
      </w:r>
      <w:r w:rsidR="00967FD7">
        <w:rPr>
          <w:rFonts w:ascii="Verdana" w:hAnsi="Verdana" w:cs="Arial"/>
          <w:sz w:val="20"/>
          <w:szCs w:val="20"/>
        </w:rPr>
        <w:t>Query re land owner for Footpath 27</w:t>
      </w:r>
    </w:p>
    <w:p w14:paraId="34518145" w14:textId="77777777" w:rsidR="00B766BE" w:rsidRPr="000F79F9" w:rsidRDefault="00B766BE" w:rsidP="00B766BE">
      <w:pPr>
        <w:rPr>
          <w:rFonts w:ascii="Verdana" w:hAnsi="Verdana" w:cs="Arial"/>
          <w:sz w:val="20"/>
          <w:szCs w:val="20"/>
        </w:rPr>
      </w:pPr>
    </w:p>
    <w:p w14:paraId="35D90571" w14:textId="4A237059" w:rsidR="00B766BE" w:rsidRPr="00F2675E" w:rsidRDefault="00312AAA" w:rsidP="00B44826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3</w:t>
      </w:r>
      <w:r w:rsidR="0088501E">
        <w:rPr>
          <w:rFonts w:ascii="Verdana" w:hAnsi="Verdana" w:cs="Arial"/>
          <w:b/>
          <w:sz w:val="20"/>
          <w:szCs w:val="20"/>
        </w:rPr>
        <w:t>48</w:t>
      </w:r>
      <w:r w:rsidR="00E5045F">
        <w:rPr>
          <w:rFonts w:ascii="Verdana" w:hAnsi="Verdana" w:cs="Arial"/>
          <w:b/>
          <w:sz w:val="20"/>
          <w:szCs w:val="20"/>
        </w:rPr>
        <w:tab/>
      </w:r>
      <w:bookmarkStart w:id="4" w:name="_Hlk494789396"/>
      <w:r w:rsidR="00B766BE" w:rsidRPr="000F79F9">
        <w:rPr>
          <w:rFonts w:ascii="Verdana" w:hAnsi="Verdana" w:cs="Arial"/>
          <w:b/>
          <w:sz w:val="20"/>
          <w:szCs w:val="20"/>
        </w:rPr>
        <w:t>Seats, bus shelters and bins:</w:t>
      </w:r>
      <w:r w:rsidR="005331E7">
        <w:rPr>
          <w:rFonts w:ascii="Verdana" w:hAnsi="Verdana" w:cs="Arial"/>
          <w:b/>
          <w:sz w:val="20"/>
          <w:szCs w:val="20"/>
        </w:rPr>
        <w:t xml:space="preserve"> </w:t>
      </w:r>
      <w:bookmarkEnd w:id="4"/>
      <w:r w:rsidR="00967FD7">
        <w:rPr>
          <w:rFonts w:ascii="Verdana" w:hAnsi="Verdana" w:cs="Arial"/>
          <w:sz w:val="20"/>
          <w:szCs w:val="20"/>
        </w:rPr>
        <w:t xml:space="preserve">Seat at cross roads has been repaired, bin by </w:t>
      </w:r>
      <w:proofErr w:type="spellStart"/>
      <w:r w:rsidR="00967FD7">
        <w:rPr>
          <w:rFonts w:ascii="Verdana" w:hAnsi="Verdana" w:cs="Arial"/>
          <w:sz w:val="20"/>
          <w:szCs w:val="20"/>
        </w:rPr>
        <w:t>Northiam</w:t>
      </w:r>
      <w:proofErr w:type="spellEnd"/>
      <w:r w:rsidR="00967FD7">
        <w:rPr>
          <w:rFonts w:ascii="Verdana" w:hAnsi="Verdana" w:cs="Arial"/>
          <w:sz w:val="20"/>
          <w:szCs w:val="20"/>
        </w:rPr>
        <w:t xml:space="preserve"> Road bus stop has been put behind the shelter.</w:t>
      </w:r>
    </w:p>
    <w:p w14:paraId="61B27D91" w14:textId="77777777" w:rsidR="00B766BE" w:rsidRPr="000F79F9" w:rsidRDefault="00B766BE" w:rsidP="00B766BE">
      <w:pPr>
        <w:rPr>
          <w:rFonts w:ascii="Verdana" w:hAnsi="Verdana" w:cs="Arial"/>
          <w:sz w:val="20"/>
          <w:szCs w:val="20"/>
        </w:rPr>
      </w:pPr>
    </w:p>
    <w:p w14:paraId="17880263" w14:textId="2A91BEC3" w:rsidR="00B766BE" w:rsidRPr="000F79F9" w:rsidRDefault="00312AAA" w:rsidP="00E5045F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3</w:t>
      </w:r>
      <w:r w:rsidR="0088501E">
        <w:rPr>
          <w:rFonts w:ascii="Verdana" w:hAnsi="Verdana" w:cs="Arial"/>
          <w:b/>
          <w:sz w:val="20"/>
          <w:szCs w:val="20"/>
        </w:rPr>
        <w:t>49</w:t>
      </w:r>
      <w:r w:rsidR="00E5045F">
        <w:rPr>
          <w:rFonts w:ascii="Verdana" w:hAnsi="Verdana" w:cs="Arial"/>
          <w:b/>
          <w:sz w:val="20"/>
          <w:szCs w:val="20"/>
        </w:rPr>
        <w:tab/>
      </w:r>
      <w:r w:rsidR="00B766BE" w:rsidRPr="000F79F9">
        <w:rPr>
          <w:rFonts w:ascii="Verdana" w:hAnsi="Verdana" w:cs="Arial"/>
          <w:b/>
          <w:sz w:val="20"/>
          <w:szCs w:val="20"/>
        </w:rPr>
        <w:t>Brede Voluntary Car Scheme:</w:t>
      </w:r>
      <w:r w:rsidR="00B766BE" w:rsidRPr="000F79F9">
        <w:rPr>
          <w:rFonts w:ascii="Verdana" w:hAnsi="Verdana" w:cs="Arial"/>
          <w:sz w:val="20"/>
          <w:szCs w:val="20"/>
        </w:rPr>
        <w:t xml:space="preserve"> </w:t>
      </w:r>
      <w:r w:rsidR="00C64490">
        <w:rPr>
          <w:rFonts w:ascii="Verdana" w:hAnsi="Verdana" w:cs="Arial"/>
          <w:sz w:val="20"/>
          <w:szCs w:val="20"/>
        </w:rPr>
        <w:t>Nothing to report.</w:t>
      </w:r>
    </w:p>
    <w:p w14:paraId="57D05A38" w14:textId="77777777" w:rsidR="00B766BE" w:rsidRPr="000F79F9" w:rsidRDefault="00B766BE" w:rsidP="00B766BE">
      <w:pPr>
        <w:rPr>
          <w:rFonts w:ascii="Verdana" w:hAnsi="Verdana" w:cs="Arial"/>
          <w:sz w:val="20"/>
          <w:szCs w:val="20"/>
        </w:rPr>
      </w:pPr>
    </w:p>
    <w:p w14:paraId="6F21F068" w14:textId="59908EB4" w:rsidR="00B766BE" w:rsidRDefault="00312AAA" w:rsidP="00E5045F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3</w:t>
      </w:r>
      <w:r w:rsidR="0088501E">
        <w:rPr>
          <w:rFonts w:ascii="Verdana" w:hAnsi="Verdana" w:cs="Arial"/>
          <w:b/>
          <w:sz w:val="20"/>
          <w:szCs w:val="20"/>
        </w:rPr>
        <w:t>50</w:t>
      </w:r>
      <w:r w:rsidR="00E5045F">
        <w:rPr>
          <w:rFonts w:ascii="Verdana" w:hAnsi="Verdana" w:cs="Arial"/>
          <w:b/>
          <w:sz w:val="20"/>
          <w:szCs w:val="20"/>
        </w:rPr>
        <w:tab/>
      </w:r>
      <w:bookmarkStart w:id="5" w:name="_Hlk494789436"/>
      <w:r w:rsidR="00B766BE" w:rsidRPr="000F79F9">
        <w:rPr>
          <w:rFonts w:ascii="Verdana" w:hAnsi="Verdana" w:cs="Arial"/>
          <w:b/>
          <w:sz w:val="20"/>
          <w:szCs w:val="20"/>
        </w:rPr>
        <w:t>Community Hall</w:t>
      </w:r>
      <w:bookmarkEnd w:id="5"/>
      <w:r w:rsidR="00B766BE" w:rsidRPr="000F79F9">
        <w:rPr>
          <w:rFonts w:ascii="Verdana" w:hAnsi="Verdana" w:cs="Arial"/>
          <w:b/>
          <w:sz w:val="20"/>
          <w:szCs w:val="20"/>
        </w:rPr>
        <w:t>:</w:t>
      </w:r>
      <w:r w:rsidR="00B766BE" w:rsidRPr="000F79F9">
        <w:rPr>
          <w:rFonts w:ascii="Verdana" w:hAnsi="Verdana" w:cs="Arial"/>
          <w:sz w:val="20"/>
          <w:szCs w:val="20"/>
        </w:rPr>
        <w:t xml:space="preserve"> </w:t>
      </w:r>
      <w:r w:rsidR="00967FD7">
        <w:rPr>
          <w:rFonts w:ascii="Verdana" w:hAnsi="Verdana" w:cs="Arial"/>
          <w:sz w:val="20"/>
          <w:szCs w:val="20"/>
        </w:rPr>
        <w:t>Six quotes have been requested. Site meeting held with a builder today.</w:t>
      </w:r>
      <w:r w:rsidR="00165658">
        <w:rPr>
          <w:rFonts w:ascii="Verdana" w:hAnsi="Verdana" w:cs="Arial"/>
          <w:sz w:val="20"/>
          <w:szCs w:val="20"/>
        </w:rPr>
        <w:t xml:space="preserve"> </w:t>
      </w:r>
    </w:p>
    <w:p w14:paraId="7386BFE8" w14:textId="137D1DBF" w:rsidR="00165658" w:rsidRDefault="00165658" w:rsidP="00E5045F">
      <w:pPr>
        <w:ind w:left="851" w:hanging="851"/>
        <w:rPr>
          <w:rFonts w:ascii="Verdana" w:hAnsi="Verdana" w:cs="Arial"/>
          <w:sz w:val="20"/>
          <w:szCs w:val="20"/>
        </w:rPr>
      </w:pPr>
    </w:p>
    <w:p w14:paraId="41EAE29B" w14:textId="14BAF46E" w:rsidR="00165658" w:rsidRDefault="00312AAA" w:rsidP="00E5045F">
      <w:pPr>
        <w:ind w:left="851" w:hanging="851"/>
        <w:rPr>
          <w:rFonts w:ascii="Verdana" w:hAnsi="Verdana" w:cs="Arial"/>
          <w:sz w:val="20"/>
          <w:szCs w:val="20"/>
        </w:rPr>
      </w:pPr>
      <w:r w:rsidRPr="001C5F18">
        <w:rPr>
          <w:rFonts w:ascii="Verdana" w:hAnsi="Verdana" w:cs="Arial"/>
          <w:b/>
          <w:sz w:val="20"/>
          <w:szCs w:val="20"/>
        </w:rPr>
        <w:t>3</w:t>
      </w:r>
      <w:r w:rsidR="0088501E">
        <w:rPr>
          <w:rFonts w:ascii="Verdana" w:hAnsi="Verdana" w:cs="Arial"/>
          <w:b/>
          <w:sz w:val="20"/>
          <w:szCs w:val="20"/>
        </w:rPr>
        <w:t>51</w:t>
      </w:r>
      <w:r w:rsidR="00165658">
        <w:rPr>
          <w:rFonts w:ascii="Verdana" w:hAnsi="Verdana" w:cs="Arial"/>
          <w:sz w:val="20"/>
          <w:szCs w:val="20"/>
        </w:rPr>
        <w:tab/>
      </w:r>
      <w:r w:rsidR="00165658" w:rsidRPr="00165658">
        <w:rPr>
          <w:rFonts w:ascii="Verdana" w:hAnsi="Verdana" w:cs="Arial"/>
          <w:b/>
          <w:bCs/>
          <w:sz w:val="20"/>
          <w:szCs w:val="20"/>
        </w:rPr>
        <w:t>Function on Recreation Ground:</w:t>
      </w:r>
      <w:r w:rsidR="00165658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5B7728">
        <w:rPr>
          <w:rFonts w:ascii="Verdana" w:hAnsi="Verdana" w:cs="Arial"/>
          <w:bCs/>
          <w:sz w:val="20"/>
          <w:szCs w:val="20"/>
        </w:rPr>
        <w:t>Preparations ongoing</w:t>
      </w:r>
      <w:r w:rsidR="005B7728" w:rsidRPr="005B7728">
        <w:rPr>
          <w:rFonts w:ascii="Verdana" w:hAnsi="Verdana" w:cs="Arial"/>
          <w:sz w:val="20"/>
          <w:szCs w:val="20"/>
        </w:rPr>
        <w:t>.</w:t>
      </w:r>
    </w:p>
    <w:p w14:paraId="1E3EA8F5" w14:textId="77777777" w:rsidR="00956D45" w:rsidRPr="000F79F9" w:rsidRDefault="00956D45" w:rsidP="005B77BF">
      <w:pPr>
        <w:rPr>
          <w:rFonts w:ascii="Verdana" w:hAnsi="Verdana" w:cs="Arial"/>
          <w:sz w:val="20"/>
          <w:szCs w:val="20"/>
        </w:rPr>
      </w:pPr>
    </w:p>
    <w:p w14:paraId="3A2074FF" w14:textId="3C158619" w:rsidR="005B77BF" w:rsidRDefault="00312AAA" w:rsidP="00F90FEE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3</w:t>
      </w:r>
      <w:r w:rsidR="0088501E">
        <w:rPr>
          <w:rFonts w:ascii="Verdana" w:hAnsi="Verdana" w:cs="Arial"/>
          <w:b/>
          <w:sz w:val="20"/>
          <w:szCs w:val="20"/>
        </w:rPr>
        <w:t>52</w:t>
      </w:r>
      <w:r w:rsidR="00E5045F">
        <w:rPr>
          <w:rFonts w:ascii="Verdana" w:hAnsi="Verdana" w:cs="Arial"/>
          <w:b/>
          <w:sz w:val="20"/>
          <w:szCs w:val="20"/>
        </w:rPr>
        <w:tab/>
      </w:r>
      <w:r w:rsidR="005B77BF" w:rsidRPr="000F79F9">
        <w:rPr>
          <w:rFonts w:ascii="Verdana" w:hAnsi="Verdana" w:cs="Arial"/>
          <w:b/>
          <w:sz w:val="20"/>
          <w:szCs w:val="20"/>
        </w:rPr>
        <w:t>Police Report:</w:t>
      </w:r>
      <w:r w:rsidR="005B77BF" w:rsidRPr="000F79F9">
        <w:rPr>
          <w:rFonts w:ascii="Verdana" w:hAnsi="Verdana" w:cs="Arial"/>
          <w:sz w:val="20"/>
          <w:szCs w:val="20"/>
        </w:rPr>
        <w:t xml:space="preserve"> </w:t>
      </w:r>
      <w:r w:rsidR="00703276">
        <w:rPr>
          <w:rFonts w:ascii="Verdana" w:hAnsi="Verdana" w:cs="Arial"/>
          <w:sz w:val="20"/>
          <w:szCs w:val="20"/>
        </w:rPr>
        <w:t>No report.</w:t>
      </w:r>
    </w:p>
    <w:p w14:paraId="4FC0ED67" w14:textId="77777777" w:rsidR="00851D90" w:rsidRPr="000F79F9" w:rsidRDefault="00851D90" w:rsidP="005B77BF">
      <w:pPr>
        <w:rPr>
          <w:rFonts w:ascii="Verdana" w:hAnsi="Verdana" w:cs="Arial"/>
          <w:sz w:val="20"/>
          <w:szCs w:val="20"/>
        </w:rPr>
      </w:pPr>
    </w:p>
    <w:p w14:paraId="4A424A03" w14:textId="2B66CB22" w:rsidR="0090687F" w:rsidRDefault="00312AAA" w:rsidP="00967FD7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3</w:t>
      </w:r>
      <w:r w:rsidR="0088501E">
        <w:rPr>
          <w:rFonts w:ascii="Verdana" w:hAnsi="Verdana" w:cs="Arial"/>
          <w:b/>
          <w:sz w:val="20"/>
          <w:szCs w:val="20"/>
        </w:rPr>
        <w:t>53</w:t>
      </w:r>
      <w:r w:rsidR="00E5045F">
        <w:rPr>
          <w:rFonts w:ascii="Verdana" w:hAnsi="Verdana" w:cs="Arial"/>
          <w:b/>
          <w:sz w:val="20"/>
          <w:szCs w:val="20"/>
        </w:rPr>
        <w:tab/>
      </w:r>
      <w:r w:rsidR="005B77BF" w:rsidRPr="000F79F9">
        <w:rPr>
          <w:rFonts w:ascii="Verdana" w:hAnsi="Verdana" w:cs="Arial"/>
          <w:b/>
          <w:sz w:val="20"/>
          <w:szCs w:val="20"/>
        </w:rPr>
        <w:t>Newsletter:</w:t>
      </w:r>
      <w:r w:rsidR="005B77BF" w:rsidRPr="000F79F9">
        <w:rPr>
          <w:rFonts w:ascii="Verdana" w:hAnsi="Verdana" w:cs="Arial"/>
          <w:sz w:val="20"/>
          <w:szCs w:val="20"/>
        </w:rPr>
        <w:t xml:space="preserve"> </w:t>
      </w:r>
      <w:r w:rsidR="00967FD7">
        <w:rPr>
          <w:rFonts w:ascii="Verdana" w:hAnsi="Verdana" w:cs="Arial"/>
          <w:sz w:val="20"/>
          <w:szCs w:val="20"/>
        </w:rPr>
        <w:t xml:space="preserve">Distributed. A few mistakes have been noted. One entry for the Children’s colouring competition received. </w:t>
      </w:r>
      <w:proofErr w:type="gramStart"/>
      <w:r w:rsidR="00967FD7">
        <w:rPr>
          <w:rFonts w:ascii="Verdana" w:hAnsi="Verdana" w:cs="Arial"/>
          <w:sz w:val="20"/>
          <w:szCs w:val="20"/>
        </w:rPr>
        <w:t>Thanks</w:t>
      </w:r>
      <w:proofErr w:type="gramEnd"/>
      <w:r w:rsidR="00967FD7">
        <w:rPr>
          <w:rFonts w:ascii="Verdana" w:hAnsi="Verdana" w:cs="Arial"/>
          <w:sz w:val="20"/>
          <w:szCs w:val="20"/>
        </w:rPr>
        <w:t xml:space="preserve"> from Village Hall for insertion of flyers.</w:t>
      </w:r>
    </w:p>
    <w:p w14:paraId="32B5E072" w14:textId="77777777" w:rsidR="00967FD7" w:rsidRPr="000F79F9" w:rsidRDefault="00967FD7" w:rsidP="00967FD7">
      <w:pPr>
        <w:ind w:left="851" w:hanging="851"/>
        <w:rPr>
          <w:rFonts w:ascii="Verdana" w:hAnsi="Verdana" w:cs="Arial"/>
          <w:sz w:val="20"/>
          <w:szCs w:val="20"/>
        </w:rPr>
      </w:pPr>
    </w:p>
    <w:p w14:paraId="3B3495FA" w14:textId="45CB4745" w:rsidR="00C30A9C" w:rsidRDefault="00312AAA" w:rsidP="00077241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3</w:t>
      </w:r>
      <w:r w:rsidR="0088501E">
        <w:rPr>
          <w:rFonts w:ascii="Verdana" w:hAnsi="Verdana" w:cs="Arial"/>
          <w:b/>
          <w:sz w:val="20"/>
          <w:szCs w:val="20"/>
        </w:rPr>
        <w:t>54</w:t>
      </w:r>
      <w:r w:rsidR="00E5045F">
        <w:rPr>
          <w:rFonts w:ascii="Verdana" w:hAnsi="Verdana" w:cs="Arial"/>
          <w:b/>
          <w:sz w:val="20"/>
          <w:szCs w:val="20"/>
        </w:rPr>
        <w:tab/>
      </w:r>
      <w:r w:rsidR="005B77BF" w:rsidRPr="000F79F9">
        <w:rPr>
          <w:rFonts w:ascii="Verdana" w:hAnsi="Verdana" w:cs="Arial"/>
          <w:b/>
          <w:sz w:val="20"/>
          <w:szCs w:val="20"/>
        </w:rPr>
        <w:t>Website:</w:t>
      </w:r>
      <w:r w:rsidR="000F79F9" w:rsidRPr="000F79F9">
        <w:rPr>
          <w:rFonts w:ascii="Verdana" w:hAnsi="Verdana" w:cs="Arial"/>
          <w:sz w:val="20"/>
          <w:szCs w:val="20"/>
        </w:rPr>
        <w:t xml:space="preserve"> </w:t>
      </w:r>
      <w:r w:rsidR="00A5225C">
        <w:rPr>
          <w:rFonts w:ascii="Verdana" w:hAnsi="Verdana" w:cs="Arial"/>
          <w:sz w:val="20"/>
          <w:szCs w:val="20"/>
        </w:rPr>
        <w:t>From the start of the website in 2016 to 2018 there have been 8000 ‘</w:t>
      </w:r>
      <w:proofErr w:type="gramStart"/>
      <w:r w:rsidR="00A5225C">
        <w:rPr>
          <w:rFonts w:ascii="Verdana" w:hAnsi="Verdana" w:cs="Arial"/>
          <w:sz w:val="20"/>
          <w:szCs w:val="20"/>
        </w:rPr>
        <w:t>hits’</w:t>
      </w:r>
      <w:proofErr w:type="gramEnd"/>
      <w:r w:rsidR="00A5225C">
        <w:rPr>
          <w:rFonts w:ascii="Verdana" w:hAnsi="Verdana" w:cs="Arial"/>
          <w:sz w:val="20"/>
          <w:szCs w:val="20"/>
        </w:rPr>
        <w:t>. In 2018 there were 8000 ‘</w:t>
      </w:r>
      <w:proofErr w:type="gramStart"/>
      <w:r w:rsidR="00A5225C">
        <w:rPr>
          <w:rFonts w:ascii="Verdana" w:hAnsi="Verdana" w:cs="Arial"/>
          <w:sz w:val="20"/>
          <w:szCs w:val="20"/>
        </w:rPr>
        <w:t>hits’</w:t>
      </w:r>
      <w:proofErr w:type="gramEnd"/>
      <w:r w:rsidR="00A5225C">
        <w:rPr>
          <w:rFonts w:ascii="Verdana" w:hAnsi="Verdana" w:cs="Arial"/>
          <w:sz w:val="20"/>
          <w:szCs w:val="20"/>
        </w:rPr>
        <w:t>.</w:t>
      </w:r>
    </w:p>
    <w:p w14:paraId="4B5BF80F" w14:textId="77777777" w:rsidR="00077241" w:rsidRPr="000F79F9" w:rsidRDefault="00077241" w:rsidP="00077241">
      <w:pPr>
        <w:ind w:left="851" w:hanging="851"/>
        <w:rPr>
          <w:rFonts w:ascii="Verdana" w:hAnsi="Verdana" w:cs="Arial"/>
          <w:sz w:val="20"/>
          <w:szCs w:val="20"/>
        </w:rPr>
      </w:pPr>
    </w:p>
    <w:p w14:paraId="1A721E84" w14:textId="7064507E" w:rsidR="00631117" w:rsidRPr="000F79F9" w:rsidRDefault="00312AAA" w:rsidP="00631117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3</w:t>
      </w:r>
      <w:r w:rsidR="0088501E">
        <w:rPr>
          <w:rFonts w:ascii="Verdana" w:hAnsi="Verdana" w:cs="Arial"/>
          <w:b/>
          <w:sz w:val="20"/>
          <w:szCs w:val="20"/>
        </w:rPr>
        <w:t>55</w:t>
      </w:r>
      <w:r w:rsidR="00E5045F">
        <w:rPr>
          <w:rFonts w:ascii="Verdana" w:hAnsi="Verdana" w:cs="Arial"/>
          <w:b/>
          <w:sz w:val="20"/>
          <w:szCs w:val="20"/>
        </w:rPr>
        <w:tab/>
      </w:r>
      <w:r w:rsidR="00CB7A9D">
        <w:rPr>
          <w:rFonts w:ascii="Verdana" w:hAnsi="Verdana" w:cs="Arial"/>
          <w:b/>
          <w:sz w:val="20"/>
          <w:szCs w:val="20"/>
        </w:rPr>
        <w:t>Speed W</w:t>
      </w:r>
      <w:r w:rsidR="00CB7A9D" w:rsidRPr="000F79F9">
        <w:rPr>
          <w:rFonts w:ascii="Verdana" w:hAnsi="Verdana" w:cs="Arial"/>
          <w:b/>
          <w:sz w:val="20"/>
          <w:szCs w:val="20"/>
        </w:rPr>
        <w:t>atch</w:t>
      </w:r>
      <w:r w:rsidR="00C30A9C" w:rsidRPr="000F79F9">
        <w:rPr>
          <w:rFonts w:ascii="Verdana" w:hAnsi="Verdana" w:cs="Arial"/>
          <w:b/>
          <w:sz w:val="20"/>
          <w:szCs w:val="20"/>
        </w:rPr>
        <w:t>:</w:t>
      </w:r>
      <w:r w:rsidR="00C30A9C" w:rsidRPr="000F79F9">
        <w:rPr>
          <w:rFonts w:ascii="Verdana" w:hAnsi="Verdana" w:cs="Arial"/>
          <w:sz w:val="20"/>
          <w:szCs w:val="20"/>
        </w:rPr>
        <w:t xml:space="preserve"> </w:t>
      </w:r>
      <w:r w:rsidR="00A5225C">
        <w:rPr>
          <w:rFonts w:ascii="Verdana" w:hAnsi="Verdana" w:cs="Arial"/>
          <w:sz w:val="20"/>
          <w:szCs w:val="20"/>
        </w:rPr>
        <w:t>Teams have been out. Awaiting recalibration of the device.</w:t>
      </w:r>
    </w:p>
    <w:p w14:paraId="6A559792" w14:textId="77777777" w:rsidR="00C30A9C" w:rsidRPr="000F79F9" w:rsidRDefault="00C30A9C" w:rsidP="00C30A9C">
      <w:pPr>
        <w:rPr>
          <w:rFonts w:ascii="Verdana" w:hAnsi="Verdana" w:cs="Arial"/>
          <w:sz w:val="20"/>
          <w:szCs w:val="20"/>
        </w:rPr>
      </w:pPr>
    </w:p>
    <w:p w14:paraId="70A49B45" w14:textId="77777777" w:rsidR="00C30A9C" w:rsidRPr="000F79F9" w:rsidRDefault="00C30A9C" w:rsidP="00E5045F">
      <w:pPr>
        <w:ind w:left="360" w:hanging="360"/>
        <w:rPr>
          <w:rFonts w:ascii="Verdana" w:hAnsi="Verdana" w:cs="Arial"/>
          <w:b/>
          <w:sz w:val="20"/>
          <w:szCs w:val="20"/>
        </w:rPr>
      </w:pPr>
      <w:r w:rsidRPr="000F79F9">
        <w:rPr>
          <w:rFonts w:ascii="Verdana" w:hAnsi="Verdana" w:cs="Arial"/>
          <w:b/>
          <w:sz w:val="20"/>
          <w:szCs w:val="20"/>
        </w:rPr>
        <w:t>Items for discussion</w:t>
      </w:r>
    </w:p>
    <w:p w14:paraId="57824DF0" w14:textId="77777777" w:rsidR="00516E80" w:rsidRDefault="00516E80" w:rsidP="00516E80">
      <w:pPr>
        <w:rPr>
          <w:rFonts w:ascii="Verdana" w:hAnsi="Verdana" w:cs="Arial"/>
          <w:b/>
          <w:bCs/>
          <w:sz w:val="20"/>
        </w:rPr>
      </w:pPr>
    </w:p>
    <w:p w14:paraId="0E12A133" w14:textId="2D72A5A4" w:rsidR="00FE263A" w:rsidRDefault="00312AAA" w:rsidP="00A5225C">
      <w:pPr>
        <w:ind w:left="851" w:hanging="851"/>
        <w:rPr>
          <w:rFonts w:ascii="Verdana" w:hAnsi="Verdana" w:cs="Arial"/>
          <w:bCs/>
          <w:sz w:val="20"/>
          <w:szCs w:val="20"/>
        </w:rPr>
      </w:pPr>
      <w:r w:rsidRPr="00450D00">
        <w:rPr>
          <w:rFonts w:ascii="Verdana" w:hAnsi="Verdana" w:cs="Arial"/>
          <w:b/>
          <w:bCs/>
          <w:sz w:val="20"/>
        </w:rPr>
        <w:t>3</w:t>
      </w:r>
      <w:r w:rsidR="0088501E">
        <w:rPr>
          <w:rFonts w:ascii="Verdana" w:hAnsi="Verdana" w:cs="Arial"/>
          <w:b/>
          <w:bCs/>
          <w:sz w:val="20"/>
        </w:rPr>
        <w:t>56</w:t>
      </w:r>
      <w:r w:rsidR="002D25FB">
        <w:rPr>
          <w:rFonts w:ascii="Verdana" w:hAnsi="Verdana" w:cs="Arial"/>
          <w:b/>
          <w:bCs/>
          <w:sz w:val="20"/>
          <w:szCs w:val="20"/>
        </w:rPr>
        <w:t xml:space="preserve">  </w:t>
      </w:r>
      <w:r w:rsidR="00516E80">
        <w:rPr>
          <w:rFonts w:ascii="Verdana" w:hAnsi="Verdana" w:cs="Arial"/>
          <w:b/>
          <w:bCs/>
          <w:sz w:val="20"/>
          <w:szCs w:val="20"/>
        </w:rPr>
        <w:t xml:space="preserve">   </w:t>
      </w:r>
      <w:r w:rsidR="00D96205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A5225C">
        <w:rPr>
          <w:rFonts w:ascii="Verdana" w:hAnsi="Verdana" w:cs="Arial"/>
          <w:b/>
          <w:bCs/>
          <w:sz w:val="20"/>
          <w:szCs w:val="20"/>
        </w:rPr>
        <w:t>Adoption of policies</w:t>
      </w:r>
      <w:r w:rsidR="00F2675E">
        <w:rPr>
          <w:rFonts w:ascii="Verdana" w:hAnsi="Verdana" w:cs="Arial"/>
          <w:b/>
          <w:bCs/>
          <w:sz w:val="20"/>
          <w:szCs w:val="20"/>
        </w:rPr>
        <w:t xml:space="preserve">: </w:t>
      </w:r>
    </w:p>
    <w:p w14:paraId="151F0D37" w14:textId="4A6A42A0" w:rsidR="00A5225C" w:rsidRDefault="00A5225C" w:rsidP="00A5225C">
      <w:pPr>
        <w:ind w:left="851" w:hanging="851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lastRenderedPageBreak/>
        <w:tab/>
      </w:r>
      <w:r w:rsidRPr="00A5225C">
        <w:rPr>
          <w:rFonts w:ascii="Verdana" w:hAnsi="Verdana" w:cs="Arial"/>
          <w:b/>
          <w:bCs/>
          <w:sz w:val="20"/>
          <w:szCs w:val="20"/>
        </w:rPr>
        <w:t>Social Media Policy</w:t>
      </w:r>
      <w:r>
        <w:rPr>
          <w:rFonts w:ascii="Verdana" w:hAnsi="Verdana" w:cs="Arial"/>
          <w:bCs/>
          <w:sz w:val="20"/>
          <w:szCs w:val="20"/>
        </w:rPr>
        <w:t>: After discussion it was proposed by Cllr King that the amended policy be adopted. This was seconded by Cllr Oliver. All members present agreed.</w:t>
      </w:r>
    </w:p>
    <w:p w14:paraId="474CE54E" w14:textId="1BF592D4" w:rsidR="00A5225C" w:rsidRDefault="00A5225C" w:rsidP="00A5225C">
      <w:pPr>
        <w:ind w:left="851" w:firstLine="4"/>
        <w:rPr>
          <w:rFonts w:ascii="Verdana" w:hAnsi="Verdana" w:cs="Arial"/>
          <w:bCs/>
          <w:sz w:val="20"/>
          <w:szCs w:val="20"/>
        </w:rPr>
      </w:pPr>
      <w:r w:rsidRPr="00A5225C">
        <w:rPr>
          <w:rFonts w:ascii="Verdana" w:hAnsi="Verdana" w:cs="Arial"/>
          <w:b/>
          <w:bCs/>
          <w:sz w:val="20"/>
          <w:szCs w:val="20"/>
        </w:rPr>
        <w:t>Media &amp; Communications (updated Press &amp; Media) Policy</w:t>
      </w:r>
      <w:r>
        <w:rPr>
          <w:rFonts w:ascii="Verdana" w:hAnsi="Verdana" w:cs="Arial"/>
          <w:bCs/>
          <w:sz w:val="20"/>
          <w:szCs w:val="20"/>
        </w:rPr>
        <w:t>: It was proposed by Cllr Apps that the policy be adopted. This was seconded by Cllr King. All members present agreed.</w:t>
      </w:r>
    </w:p>
    <w:p w14:paraId="370E95AD" w14:textId="04B124C5" w:rsidR="00A5225C" w:rsidRDefault="00A5225C" w:rsidP="00A5225C">
      <w:pPr>
        <w:ind w:left="851" w:firstLine="4"/>
        <w:rPr>
          <w:rFonts w:ascii="Verdana" w:hAnsi="Verdana" w:cs="Arial"/>
          <w:bCs/>
          <w:sz w:val="20"/>
          <w:szCs w:val="20"/>
        </w:rPr>
      </w:pPr>
      <w:r w:rsidRPr="00A5225C">
        <w:rPr>
          <w:rFonts w:ascii="Verdana" w:hAnsi="Verdana" w:cs="Arial"/>
          <w:b/>
          <w:bCs/>
          <w:sz w:val="20"/>
          <w:szCs w:val="20"/>
        </w:rPr>
        <w:t>Child Protection &amp; Vulnerable Persons Policy</w:t>
      </w:r>
      <w:r>
        <w:rPr>
          <w:rFonts w:ascii="Verdana" w:hAnsi="Verdana" w:cs="Arial"/>
          <w:bCs/>
          <w:sz w:val="20"/>
          <w:szCs w:val="20"/>
        </w:rPr>
        <w:t>: It was proposed by Cllr King that the policy be adopted. This was seconded by Cllr Armstrong. All members present agreed.</w:t>
      </w:r>
    </w:p>
    <w:p w14:paraId="1ADC4A92" w14:textId="77777777" w:rsidR="005B7728" w:rsidRDefault="005B7728" w:rsidP="00A5225C">
      <w:pPr>
        <w:ind w:left="851" w:firstLine="4"/>
        <w:rPr>
          <w:rFonts w:ascii="Verdana" w:hAnsi="Verdana" w:cs="Arial"/>
          <w:bCs/>
          <w:sz w:val="20"/>
          <w:szCs w:val="20"/>
        </w:rPr>
      </w:pPr>
    </w:p>
    <w:p w14:paraId="20D368D5" w14:textId="00394C70" w:rsidR="00A5225C" w:rsidRDefault="005B7728" w:rsidP="00A5225C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8.30pm County Cllr Maynard left the meeting.</w:t>
      </w:r>
    </w:p>
    <w:p w14:paraId="31362188" w14:textId="77777777" w:rsidR="005B7728" w:rsidRDefault="005B7728" w:rsidP="00A5225C">
      <w:pPr>
        <w:rPr>
          <w:rFonts w:ascii="Verdana" w:hAnsi="Verdana" w:cs="Arial"/>
          <w:sz w:val="20"/>
          <w:szCs w:val="20"/>
        </w:rPr>
      </w:pPr>
    </w:p>
    <w:p w14:paraId="5CB45A4A" w14:textId="7F50D109" w:rsidR="0058503B" w:rsidRDefault="00312AAA" w:rsidP="0058503B">
      <w:pPr>
        <w:ind w:left="851" w:hanging="851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3</w:t>
      </w:r>
      <w:r w:rsidR="0088501E">
        <w:rPr>
          <w:rFonts w:ascii="Verdana" w:hAnsi="Verdana" w:cs="Arial"/>
          <w:b/>
          <w:sz w:val="20"/>
          <w:szCs w:val="20"/>
        </w:rPr>
        <w:t>57</w:t>
      </w:r>
      <w:r w:rsidR="006C5FA8">
        <w:rPr>
          <w:rFonts w:ascii="Verdana" w:hAnsi="Verdana" w:cs="Arial"/>
          <w:b/>
          <w:sz w:val="20"/>
          <w:szCs w:val="20"/>
        </w:rPr>
        <w:tab/>
      </w:r>
      <w:r w:rsidR="00A5225C">
        <w:rPr>
          <w:rFonts w:ascii="Verdana" w:hAnsi="Verdana" w:cs="Arial"/>
          <w:b/>
          <w:bCs/>
          <w:sz w:val="20"/>
          <w:szCs w:val="20"/>
        </w:rPr>
        <w:t>Annual Assembly</w:t>
      </w:r>
      <w:r w:rsidR="00631117">
        <w:rPr>
          <w:rFonts w:ascii="Verdana" w:hAnsi="Verdana" w:cs="Arial"/>
          <w:b/>
          <w:bCs/>
          <w:sz w:val="20"/>
          <w:szCs w:val="20"/>
        </w:rPr>
        <w:t xml:space="preserve">: </w:t>
      </w:r>
      <w:r w:rsidR="00A65E3B">
        <w:rPr>
          <w:rFonts w:ascii="Verdana" w:hAnsi="Verdana" w:cs="Arial"/>
          <w:bCs/>
          <w:sz w:val="20"/>
          <w:szCs w:val="20"/>
        </w:rPr>
        <w:t xml:space="preserve"> </w:t>
      </w:r>
      <w:r w:rsidR="0058503B">
        <w:rPr>
          <w:rFonts w:ascii="Verdana" w:hAnsi="Verdana" w:cs="Arial"/>
          <w:bCs/>
          <w:sz w:val="20"/>
          <w:szCs w:val="20"/>
        </w:rPr>
        <w:t>After discussion it was proposed by Cllr Apps that a budget of £200 be set to purchase three wooden shields with plaques on for presentation at the Annual Assembly. This was seconded by Cllr King. All members present agreed.</w:t>
      </w:r>
    </w:p>
    <w:p w14:paraId="2C4F1D92" w14:textId="3CFC1CC2" w:rsidR="0058503B" w:rsidRDefault="0058503B" w:rsidP="0058503B">
      <w:pPr>
        <w:ind w:left="851" w:hanging="851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ab/>
      </w:r>
      <w:r w:rsidRPr="0058503B">
        <w:rPr>
          <w:rFonts w:ascii="Verdana" w:hAnsi="Verdana" w:cs="Arial"/>
          <w:sz w:val="20"/>
          <w:szCs w:val="20"/>
        </w:rPr>
        <w:t xml:space="preserve">It was proposed by Cllr Apps that four boards with </w:t>
      </w:r>
      <w:r w:rsidR="00300D83">
        <w:rPr>
          <w:rFonts w:ascii="Verdana" w:hAnsi="Verdana" w:cs="Arial"/>
          <w:sz w:val="20"/>
          <w:szCs w:val="20"/>
        </w:rPr>
        <w:t>c</w:t>
      </w:r>
      <w:r w:rsidRPr="0058503B">
        <w:rPr>
          <w:rFonts w:ascii="Verdana" w:hAnsi="Verdana" w:cs="Arial"/>
          <w:sz w:val="20"/>
          <w:szCs w:val="20"/>
        </w:rPr>
        <w:t>apacity for interchangeable dates be purchased.</w:t>
      </w:r>
      <w:r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bCs/>
          <w:sz w:val="20"/>
          <w:szCs w:val="20"/>
        </w:rPr>
        <w:t>This was seconded by Cllr Oliver. All members present agreed. Clerk to investigate prices.</w:t>
      </w:r>
    </w:p>
    <w:p w14:paraId="2B124EB5" w14:textId="77777777" w:rsidR="00077241" w:rsidRPr="002A7168" w:rsidRDefault="00077241" w:rsidP="001965F9">
      <w:pPr>
        <w:rPr>
          <w:rFonts w:ascii="Verdana" w:hAnsi="Verdana" w:cs="Arial"/>
          <w:bCs/>
          <w:sz w:val="20"/>
          <w:szCs w:val="20"/>
        </w:rPr>
      </w:pPr>
    </w:p>
    <w:p w14:paraId="1B29A3D6" w14:textId="295D2C56" w:rsidR="002A7168" w:rsidRDefault="00312AAA" w:rsidP="00340E98">
      <w:pPr>
        <w:ind w:left="851" w:hanging="851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3</w:t>
      </w:r>
      <w:r w:rsidR="0088501E">
        <w:rPr>
          <w:rFonts w:ascii="Verdana" w:hAnsi="Verdana" w:cs="Arial"/>
          <w:b/>
          <w:bCs/>
          <w:sz w:val="20"/>
          <w:szCs w:val="20"/>
        </w:rPr>
        <w:t>58</w:t>
      </w:r>
      <w:r w:rsidR="002A7168">
        <w:rPr>
          <w:rFonts w:ascii="Verdana" w:hAnsi="Verdana" w:cs="Arial"/>
          <w:b/>
          <w:bCs/>
          <w:sz w:val="20"/>
          <w:szCs w:val="20"/>
        </w:rPr>
        <w:tab/>
      </w:r>
      <w:r w:rsidR="0058503B">
        <w:rPr>
          <w:rFonts w:ascii="Verdana" w:hAnsi="Verdana" w:cs="Arial"/>
          <w:b/>
          <w:bCs/>
          <w:sz w:val="20"/>
          <w:szCs w:val="20"/>
        </w:rPr>
        <w:t>Forthcoming election</w:t>
      </w:r>
      <w:r w:rsidR="00A65E3B">
        <w:rPr>
          <w:rFonts w:ascii="Verdana" w:hAnsi="Verdana" w:cs="Arial"/>
          <w:b/>
          <w:bCs/>
          <w:sz w:val="20"/>
          <w:szCs w:val="20"/>
        </w:rPr>
        <w:t xml:space="preserve">: </w:t>
      </w:r>
      <w:r w:rsidR="0058503B" w:rsidRPr="0058503B">
        <w:rPr>
          <w:rFonts w:ascii="Verdana" w:hAnsi="Verdana" w:cs="Arial"/>
          <w:bCs/>
          <w:sz w:val="20"/>
          <w:szCs w:val="20"/>
        </w:rPr>
        <w:t>Cllrs were reminded of the timetable for nomination papers.</w:t>
      </w:r>
    </w:p>
    <w:p w14:paraId="6D2DC326" w14:textId="1983DDF9" w:rsidR="00165658" w:rsidRPr="00421461" w:rsidRDefault="0058503B" w:rsidP="0058503B">
      <w:pPr>
        <w:ind w:left="851"/>
        <w:rPr>
          <w:rFonts w:ascii="Verdana" w:hAnsi="Verdana" w:cs="Arial"/>
          <w:b/>
          <w:i/>
          <w:sz w:val="20"/>
          <w:szCs w:val="20"/>
          <w:u w:val="single"/>
        </w:rPr>
      </w:pPr>
      <w:r>
        <w:rPr>
          <w:rFonts w:ascii="Verdana" w:hAnsi="Verdana" w:cs="Arial"/>
          <w:bCs/>
          <w:sz w:val="20"/>
          <w:szCs w:val="20"/>
        </w:rPr>
        <w:t>25</w:t>
      </w:r>
      <w:r w:rsidRPr="0058503B">
        <w:rPr>
          <w:rFonts w:ascii="Verdana" w:hAnsi="Verdana" w:cs="Arial"/>
          <w:bCs/>
          <w:sz w:val="20"/>
          <w:szCs w:val="20"/>
          <w:vertAlign w:val="superscript"/>
        </w:rPr>
        <w:t>th</w:t>
      </w:r>
      <w:r>
        <w:rPr>
          <w:rFonts w:ascii="Verdana" w:hAnsi="Verdana" w:cs="Arial"/>
          <w:bCs/>
          <w:sz w:val="20"/>
          <w:szCs w:val="20"/>
        </w:rPr>
        <w:t xml:space="preserve"> </w:t>
      </w:r>
      <w:r w:rsidR="00A65E3B">
        <w:rPr>
          <w:rFonts w:ascii="Verdana" w:hAnsi="Verdana" w:cs="Arial"/>
          <w:bCs/>
          <w:sz w:val="20"/>
          <w:szCs w:val="20"/>
        </w:rPr>
        <w:t>March 2019 notice posted, 4pm Wednesday 3</w:t>
      </w:r>
      <w:r w:rsidR="00A65E3B" w:rsidRPr="00A65E3B">
        <w:rPr>
          <w:rFonts w:ascii="Verdana" w:hAnsi="Verdana" w:cs="Arial"/>
          <w:bCs/>
          <w:sz w:val="20"/>
          <w:szCs w:val="20"/>
          <w:vertAlign w:val="superscript"/>
        </w:rPr>
        <w:t>rd</w:t>
      </w:r>
      <w:r w:rsidR="00A65E3B">
        <w:rPr>
          <w:rFonts w:ascii="Verdana" w:hAnsi="Verdana" w:cs="Arial"/>
          <w:bCs/>
          <w:sz w:val="20"/>
          <w:szCs w:val="20"/>
        </w:rPr>
        <w:t xml:space="preserve"> April 2019 deadline for forms to be handed in to Rother Returning Officer at Bexhill.</w:t>
      </w:r>
    </w:p>
    <w:p w14:paraId="5805ABCB" w14:textId="77777777" w:rsidR="00BD22F9" w:rsidRDefault="00BD22F9" w:rsidP="00956D45">
      <w:pPr>
        <w:rPr>
          <w:rFonts w:ascii="Verdana" w:hAnsi="Verdana" w:cs="Arial"/>
          <w:bCs/>
          <w:sz w:val="20"/>
          <w:szCs w:val="20"/>
        </w:rPr>
      </w:pPr>
    </w:p>
    <w:p w14:paraId="6E4CBA16" w14:textId="77777777" w:rsidR="00BF01A1" w:rsidRPr="000F79F9" w:rsidRDefault="00BF01A1" w:rsidP="00D350E7">
      <w:pPr>
        <w:ind w:left="360" w:hanging="360"/>
        <w:rPr>
          <w:rFonts w:ascii="Verdana" w:hAnsi="Verdana" w:cs="Arial"/>
          <w:sz w:val="20"/>
          <w:szCs w:val="20"/>
        </w:rPr>
      </w:pPr>
      <w:r w:rsidRPr="000F79F9">
        <w:rPr>
          <w:rFonts w:ascii="Verdana" w:hAnsi="Verdana" w:cs="Arial"/>
          <w:b/>
          <w:sz w:val="20"/>
          <w:szCs w:val="20"/>
        </w:rPr>
        <w:t>Routine Business:</w:t>
      </w:r>
    </w:p>
    <w:p w14:paraId="108BC8C5" w14:textId="77777777" w:rsidR="00BF01A1" w:rsidRPr="000F79F9" w:rsidRDefault="00BF01A1" w:rsidP="00267FFC">
      <w:pPr>
        <w:ind w:left="360" w:hanging="360"/>
        <w:rPr>
          <w:rFonts w:ascii="Verdana" w:hAnsi="Verdana" w:cs="Arial"/>
          <w:sz w:val="20"/>
          <w:szCs w:val="20"/>
        </w:rPr>
      </w:pPr>
    </w:p>
    <w:p w14:paraId="5DA1DAE6" w14:textId="18EA3260" w:rsidR="00BF01A1" w:rsidRDefault="00312AAA" w:rsidP="00935F76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3</w:t>
      </w:r>
      <w:r w:rsidR="0088501E">
        <w:rPr>
          <w:rFonts w:ascii="Verdana" w:hAnsi="Verdana" w:cs="Arial"/>
          <w:b/>
          <w:sz w:val="20"/>
          <w:szCs w:val="20"/>
        </w:rPr>
        <w:t>59</w:t>
      </w:r>
      <w:r w:rsidR="00E5045F">
        <w:rPr>
          <w:rFonts w:ascii="Verdana" w:hAnsi="Verdana" w:cs="Arial"/>
          <w:b/>
          <w:sz w:val="20"/>
          <w:szCs w:val="20"/>
        </w:rPr>
        <w:tab/>
      </w:r>
      <w:r w:rsidR="00BF01A1" w:rsidRPr="000F79F9">
        <w:rPr>
          <w:rFonts w:ascii="Verdana" w:hAnsi="Verdana" w:cs="Arial"/>
          <w:b/>
          <w:sz w:val="20"/>
          <w:szCs w:val="20"/>
        </w:rPr>
        <w:t xml:space="preserve">Hedges: </w:t>
      </w:r>
      <w:r w:rsidR="0058503B">
        <w:rPr>
          <w:rFonts w:ascii="Verdana" w:hAnsi="Verdana" w:cs="Arial"/>
          <w:sz w:val="20"/>
          <w:szCs w:val="20"/>
        </w:rPr>
        <w:t>None</w:t>
      </w:r>
    </w:p>
    <w:p w14:paraId="0E8063BD" w14:textId="6E7F02E7" w:rsidR="00C86EE2" w:rsidRDefault="00C86EE2" w:rsidP="00935F76">
      <w:pPr>
        <w:ind w:left="851" w:hanging="851"/>
        <w:rPr>
          <w:rFonts w:ascii="Verdana" w:hAnsi="Verdana" w:cs="Arial"/>
          <w:b/>
          <w:sz w:val="20"/>
          <w:szCs w:val="20"/>
        </w:rPr>
      </w:pPr>
    </w:p>
    <w:p w14:paraId="199F4F6E" w14:textId="68897AD0" w:rsidR="00C86EE2" w:rsidRPr="00935F76" w:rsidRDefault="00312AAA" w:rsidP="00935F76">
      <w:pPr>
        <w:ind w:left="851" w:hanging="851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3</w:t>
      </w:r>
      <w:r w:rsidR="0088501E">
        <w:rPr>
          <w:rFonts w:ascii="Verdana" w:hAnsi="Verdana" w:cs="Arial"/>
          <w:b/>
          <w:sz w:val="20"/>
          <w:szCs w:val="20"/>
        </w:rPr>
        <w:t>60</w:t>
      </w:r>
      <w:r w:rsidR="00C86EE2">
        <w:rPr>
          <w:rFonts w:ascii="Verdana" w:hAnsi="Verdana" w:cs="Arial"/>
          <w:b/>
          <w:sz w:val="20"/>
          <w:szCs w:val="20"/>
        </w:rPr>
        <w:tab/>
      </w:r>
      <w:r w:rsidR="009E429A" w:rsidRPr="00E85427">
        <w:rPr>
          <w:rFonts w:ascii="Verdana" w:hAnsi="Verdana" w:cs="Arial"/>
          <w:b/>
          <w:bCs/>
          <w:sz w:val="20"/>
          <w:szCs w:val="20"/>
        </w:rPr>
        <w:t>Signing of cheques</w:t>
      </w:r>
      <w:r w:rsidR="009E429A">
        <w:rPr>
          <w:rFonts w:ascii="Verdana" w:hAnsi="Verdana" w:cs="Arial"/>
          <w:b/>
          <w:bCs/>
          <w:sz w:val="20"/>
          <w:szCs w:val="20"/>
        </w:rPr>
        <w:t>.</w:t>
      </w:r>
    </w:p>
    <w:p w14:paraId="25577F46" w14:textId="77777777" w:rsidR="00BF01A1" w:rsidRPr="000F79F9" w:rsidRDefault="00BF01A1" w:rsidP="00BF01A1">
      <w:pPr>
        <w:rPr>
          <w:rFonts w:ascii="Verdana" w:hAnsi="Verdana" w:cs="Arial"/>
          <w:b/>
          <w:sz w:val="20"/>
          <w:szCs w:val="20"/>
        </w:rPr>
      </w:pPr>
    </w:p>
    <w:p w14:paraId="72B6BC2A" w14:textId="2EEC436A" w:rsidR="00C513EE" w:rsidRPr="00C513EE" w:rsidRDefault="00312AAA" w:rsidP="00956D45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3</w:t>
      </w:r>
      <w:r w:rsidR="0088501E">
        <w:rPr>
          <w:rFonts w:ascii="Verdana" w:hAnsi="Verdana" w:cs="Arial"/>
          <w:b/>
          <w:sz w:val="20"/>
          <w:szCs w:val="20"/>
        </w:rPr>
        <w:t>61</w:t>
      </w:r>
      <w:r w:rsidR="00E5045F">
        <w:rPr>
          <w:rFonts w:ascii="Verdana" w:hAnsi="Verdana" w:cs="Arial"/>
          <w:b/>
          <w:sz w:val="20"/>
          <w:szCs w:val="20"/>
        </w:rPr>
        <w:tab/>
      </w:r>
      <w:r w:rsidR="00BF01A1" w:rsidRPr="000F79F9">
        <w:rPr>
          <w:rFonts w:ascii="Verdana" w:hAnsi="Verdana" w:cs="Arial"/>
          <w:b/>
          <w:sz w:val="20"/>
          <w:szCs w:val="20"/>
        </w:rPr>
        <w:t xml:space="preserve">Any other business: </w:t>
      </w:r>
      <w:r w:rsidR="0058503B">
        <w:rPr>
          <w:rFonts w:ascii="Verdana" w:hAnsi="Verdana" w:cs="Arial"/>
          <w:sz w:val="20"/>
          <w:szCs w:val="20"/>
        </w:rPr>
        <w:t>Request for Morris dancing on Village Green in June and Flower Festival banner etc in August.</w:t>
      </w:r>
    </w:p>
    <w:p w14:paraId="31E1B46C" w14:textId="77777777" w:rsidR="00C513EE" w:rsidRPr="000F79F9" w:rsidRDefault="00C513EE" w:rsidP="00C513EE">
      <w:pPr>
        <w:ind w:left="851" w:hanging="851"/>
        <w:rPr>
          <w:rFonts w:ascii="Verdana" w:hAnsi="Verdana" w:cs="Arial"/>
          <w:sz w:val="20"/>
          <w:szCs w:val="20"/>
        </w:rPr>
      </w:pPr>
    </w:p>
    <w:p w14:paraId="4263796C" w14:textId="35B95142" w:rsidR="00E72E3F" w:rsidRDefault="00E72E3F" w:rsidP="00BF01A1">
      <w:pPr>
        <w:rPr>
          <w:rFonts w:ascii="Verdana" w:hAnsi="Verdana" w:cs="Arial"/>
          <w:b/>
          <w:sz w:val="20"/>
          <w:szCs w:val="20"/>
        </w:rPr>
      </w:pPr>
      <w:r w:rsidRPr="00BC39B9">
        <w:rPr>
          <w:rFonts w:ascii="Verdana" w:hAnsi="Verdana" w:cs="Arial"/>
          <w:b/>
          <w:sz w:val="20"/>
          <w:szCs w:val="20"/>
        </w:rPr>
        <w:t>Date of next meeting:</w:t>
      </w:r>
    </w:p>
    <w:p w14:paraId="19D66F65" w14:textId="4DDEF142" w:rsidR="00BD22F9" w:rsidRDefault="00C513EE" w:rsidP="00BF01A1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Planning Meeting – </w:t>
      </w:r>
      <w:r>
        <w:rPr>
          <w:rFonts w:ascii="Verdana" w:hAnsi="Verdana" w:cs="Arial"/>
          <w:sz w:val="20"/>
          <w:szCs w:val="20"/>
        </w:rPr>
        <w:t xml:space="preserve">Tuesday </w:t>
      </w:r>
      <w:r w:rsidR="00956D45" w:rsidRPr="002F0752">
        <w:rPr>
          <w:rFonts w:ascii="Verdana" w:hAnsi="Verdana" w:cs="Arial"/>
          <w:sz w:val="20"/>
          <w:szCs w:val="20"/>
        </w:rPr>
        <w:t>1</w:t>
      </w:r>
      <w:r w:rsidR="0058503B">
        <w:rPr>
          <w:rFonts w:ascii="Verdana" w:hAnsi="Verdana" w:cs="Arial"/>
          <w:sz w:val="20"/>
          <w:szCs w:val="20"/>
        </w:rPr>
        <w:t>6</w:t>
      </w:r>
      <w:r w:rsidR="00956D45" w:rsidRPr="002F0752">
        <w:rPr>
          <w:rFonts w:ascii="Verdana" w:hAnsi="Verdana" w:cs="Arial"/>
          <w:sz w:val="20"/>
          <w:szCs w:val="20"/>
          <w:vertAlign w:val="superscript"/>
        </w:rPr>
        <w:t>th</w:t>
      </w:r>
      <w:r w:rsidR="00956D45">
        <w:rPr>
          <w:rFonts w:ascii="Verdana" w:hAnsi="Verdana" w:cs="Arial"/>
          <w:sz w:val="20"/>
          <w:szCs w:val="20"/>
        </w:rPr>
        <w:t xml:space="preserve"> </w:t>
      </w:r>
      <w:r w:rsidR="0058503B">
        <w:rPr>
          <w:rFonts w:ascii="Verdana" w:hAnsi="Verdana" w:cs="Arial"/>
          <w:sz w:val="20"/>
          <w:szCs w:val="20"/>
        </w:rPr>
        <w:t>April</w:t>
      </w:r>
      <w:r>
        <w:rPr>
          <w:rFonts w:ascii="Verdana" w:hAnsi="Verdana" w:cs="Arial"/>
          <w:sz w:val="20"/>
          <w:szCs w:val="20"/>
        </w:rPr>
        <w:t xml:space="preserve"> 2018 in </w:t>
      </w:r>
      <w:r w:rsidRPr="00BC39B9">
        <w:rPr>
          <w:rFonts w:ascii="Verdana" w:hAnsi="Verdana" w:cs="Arial"/>
          <w:sz w:val="20"/>
          <w:szCs w:val="20"/>
        </w:rPr>
        <w:t>Community</w:t>
      </w:r>
      <w:r>
        <w:rPr>
          <w:rFonts w:ascii="Verdana" w:hAnsi="Verdana" w:cs="Arial"/>
          <w:sz w:val="20"/>
          <w:szCs w:val="20"/>
        </w:rPr>
        <w:t xml:space="preserve"> Hall at 7.00pm</w:t>
      </w:r>
    </w:p>
    <w:p w14:paraId="7CDA5407" w14:textId="27CE4F94" w:rsidR="0058503B" w:rsidRPr="00C513EE" w:rsidRDefault="0058503B" w:rsidP="00BF01A1">
      <w:pPr>
        <w:rPr>
          <w:rFonts w:ascii="Verdana" w:hAnsi="Verdana" w:cs="Arial"/>
          <w:sz w:val="20"/>
          <w:szCs w:val="20"/>
        </w:rPr>
      </w:pPr>
      <w:r w:rsidRPr="007C3F51">
        <w:rPr>
          <w:rFonts w:ascii="Verdana" w:hAnsi="Verdana" w:cs="Arial"/>
          <w:b/>
          <w:sz w:val="20"/>
          <w:szCs w:val="20"/>
        </w:rPr>
        <w:t>Extraordinary Meeting</w:t>
      </w:r>
      <w:r>
        <w:rPr>
          <w:rFonts w:ascii="Verdana" w:hAnsi="Verdana" w:cs="Arial"/>
          <w:sz w:val="20"/>
          <w:szCs w:val="20"/>
        </w:rPr>
        <w:t xml:space="preserve"> - Tuesday </w:t>
      </w:r>
      <w:r w:rsidRPr="002F0752">
        <w:rPr>
          <w:rFonts w:ascii="Verdana" w:hAnsi="Verdana" w:cs="Arial"/>
          <w:sz w:val="20"/>
          <w:szCs w:val="20"/>
        </w:rPr>
        <w:t>1</w:t>
      </w:r>
      <w:r>
        <w:rPr>
          <w:rFonts w:ascii="Verdana" w:hAnsi="Verdana" w:cs="Arial"/>
          <w:sz w:val="20"/>
          <w:szCs w:val="20"/>
        </w:rPr>
        <w:t>6</w:t>
      </w:r>
      <w:r w:rsidRPr="002F0752">
        <w:rPr>
          <w:rFonts w:ascii="Verdana" w:hAnsi="Verdana" w:cs="Arial"/>
          <w:sz w:val="20"/>
          <w:szCs w:val="20"/>
          <w:vertAlign w:val="superscript"/>
        </w:rPr>
        <w:t>th</w:t>
      </w:r>
      <w:r>
        <w:rPr>
          <w:rFonts w:ascii="Verdana" w:hAnsi="Verdana" w:cs="Arial"/>
          <w:sz w:val="20"/>
          <w:szCs w:val="20"/>
        </w:rPr>
        <w:t xml:space="preserve"> April 2018 in </w:t>
      </w:r>
      <w:r w:rsidRPr="00BC39B9">
        <w:rPr>
          <w:rFonts w:ascii="Verdana" w:hAnsi="Verdana" w:cs="Arial"/>
          <w:sz w:val="20"/>
          <w:szCs w:val="20"/>
        </w:rPr>
        <w:t>Community</w:t>
      </w:r>
      <w:r>
        <w:rPr>
          <w:rFonts w:ascii="Verdana" w:hAnsi="Verdana" w:cs="Arial"/>
          <w:sz w:val="20"/>
          <w:szCs w:val="20"/>
        </w:rPr>
        <w:t xml:space="preserve"> Hall at 7.30pm</w:t>
      </w:r>
    </w:p>
    <w:p w14:paraId="5C5FA9F4" w14:textId="66606808" w:rsidR="00825530" w:rsidRPr="00C85E7D" w:rsidRDefault="00E72E3F" w:rsidP="00205BE5">
      <w:pPr>
        <w:rPr>
          <w:rFonts w:ascii="Verdana" w:hAnsi="Verdana" w:cs="Arial"/>
          <w:sz w:val="20"/>
          <w:szCs w:val="20"/>
        </w:rPr>
      </w:pPr>
      <w:r w:rsidRPr="00A406C7">
        <w:rPr>
          <w:rFonts w:ascii="Verdana" w:hAnsi="Verdana" w:cs="Arial"/>
          <w:b/>
          <w:sz w:val="20"/>
          <w:szCs w:val="20"/>
        </w:rPr>
        <w:t>Brede Parish Council Meeting</w:t>
      </w:r>
      <w:r w:rsidRPr="000F79F9">
        <w:rPr>
          <w:rFonts w:ascii="Verdana" w:hAnsi="Verdana" w:cs="Arial"/>
          <w:sz w:val="20"/>
          <w:szCs w:val="20"/>
        </w:rPr>
        <w:t xml:space="preserve"> – Tuesday</w:t>
      </w:r>
      <w:r w:rsidR="00825530">
        <w:rPr>
          <w:rFonts w:ascii="Verdana" w:hAnsi="Verdana" w:cs="Arial"/>
          <w:sz w:val="20"/>
          <w:szCs w:val="20"/>
        </w:rPr>
        <w:t xml:space="preserve"> </w:t>
      </w:r>
      <w:r w:rsidR="0058503B">
        <w:rPr>
          <w:rFonts w:ascii="Verdana" w:hAnsi="Verdana" w:cs="Arial"/>
          <w:sz w:val="20"/>
          <w:szCs w:val="20"/>
        </w:rPr>
        <w:t>30</w:t>
      </w:r>
      <w:r w:rsidR="0058503B" w:rsidRPr="0058503B">
        <w:rPr>
          <w:rFonts w:ascii="Verdana" w:hAnsi="Verdana" w:cs="Arial"/>
          <w:sz w:val="20"/>
          <w:szCs w:val="20"/>
          <w:vertAlign w:val="superscript"/>
        </w:rPr>
        <w:t>th</w:t>
      </w:r>
      <w:r w:rsidR="0058503B">
        <w:rPr>
          <w:rFonts w:ascii="Verdana" w:hAnsi="Verdana" w:cs="Arial"/>
          <w:sz w:val="20"/>
          <w:szCs w:val="20"/>
        </w:rPr>
        <w:t xml:space="preserve"> April</w:t>
      </w:r>
      <w:r w:rsidR="007A153A">
        <w:rPr>
          <w:rFonts w:ascii="Verdana" w:hAnsi="Verdana" w:cs="Arial"/>
          <w:sz w:val="20"/>
          <w:szCs w:val="20"/>
        </w:rPr>
        <w:t xml:space="preserve"> 201</w:t>
      </w:r>
      <w:r w:rsidR="00C513EE">
        <w:rPr>
          <w:rFonts w:ascii="Verdana" w:hAnsi="Verdana" w:cs="Arial"/>
          <w:sz w:val="20"/>
          <w:szCs w:val="20"/>
        </w:rPr>
        <w:t>9</w:t>
      </w:r>
      <w:r w:rsidRPr="000F79F9">
        <w:rPr>
          <w:rFonts w:ascii="Verdana" w:hAnsi="Verdana" w:cs="Arial"/>
          <w:sz w:val="20"/>
          <w:szCs w:val="20"/>
        </w:rPr>
        <w:t xml:space="preserve"> in Brede Village Hall at 7.30pm</w:t>
      </w:r>
    </w:p>
    <w:p w14:paraId="5D07D70C" w14:textId="77777777" w:rsidR="00F05B7E" w:rsidRPr="000F79F9" w:rsidRDefault="00F05B7E" w:rsidP="00BF01A1">
      <w:pPr>
        <w:rPr>
          <w:rFonts w:ascii="Verdana" w:hAnsi="Verdana" w:cs="Arial"/>
          <w:sz w:val="20"/>
          <w:szCs w:val="20"/>
        </w:rPr>
      </w:pPr>
    </w:p>
    <w:p w14:paraId="10D1C64C" w14:textId="66EE9D90" w:rsidR="00F05B7E" w:rsidRPr="000F79F9" w:rsidRDefault="00F05B7E" w:rsidP="00BF01A1">
      <w:pPr>
        <w:rPr>
          <w:rFonts w:ascii="Verdana" w:hAnsi="Verdana" w:cs="Arial"/>
          <w:b/>
          <w:sz w:val="20"/>
          <w:szCs w:val="20"/>
        </w:rPr>
      </w:pPr>
      <w:r w:rsidRPr="000F79F9">
        <w:rPr>
          <w:rFonts w:ascii="Verdana" w:hAnsi="Verdana" w:cs="Arial"/>
          <w:b/>
          <w:sz w:val="20"/>
          <w:szCs w:val="20"/>
        </w:rPr>
        <w:t>With no further business</w:t>
      </w:r>
      <w:r w:rsidR="000F79F9" w:rsidRPr="000F79F9">
        <w:rPr>
          <w:rFonts w:ascii="Verdana" w:hAnsi="Verdana" w:cs="Arial"/>
          <w:b/>
          <w:sz w:val="20"/>
          <w:szCs w:val="20"/>
        </w:rPr>
        <w:t>,</w:t>
      </w:r>
      <w:r w:rsidR="00825530">
        <w:rPr>
          <w:rFonts w:ascii="Verdana" w:hAnsi="Verdana" w:cs="Arial"/>
          <w:b/>
          <w:sz w:val="20"/>
          <w:szCs w:val="20"/>
        </w:rPr>
        <w:t xml:space="preserve"> the meeting closed at </w:t>
      </w:r>
      <w:r w:rsidR="0058503B">
        <w:rPr>
          <w:rFonts w:ascii="Verdana" w:hAnsi="Verdana" w:cs="Arial"/>
          <w:b/>
          <w:sz w:val="20"/>
          <w:szCs w:val="20"/>
        </w:rPr>
        <w:t>9.05</w:t>
      </w:r>
      <w:r w:rsidR="00FB635D">
        <w:rPr>
          <w:rFonts w:ascii="Verdana" w:hAnsi="Verdana" w:cs="Arial"/>
          <w:b/>
          <w:sz w:val="20"/>
          <w:szCs w:val="20"/>
        </w:rPr>
        <w:t>pm.</w:t>
      </w:r>
    </w:p>
    <w:p w14:paraId="5AB10A67" w14:textId="77777777" w:rsidR="00C30A9C" w:rsidRPr="000F79F9" w:rsidRDefault="00C30A9C" w:rsidP="00C30A9C">
      <w:pPr>
        <w:ind w:left="360"/>
        <w:rPr>
          <w:rFonts w:ascii="Verdana" w:hAnsi="Verdana" w:cs="Arial"/>
          <w:b/>
          <w:sz w:val="20"/>
          <w:szCs w:val="20"/>
        </w:rPr>
      </w:pPr>
    </w:p>
    <w:p w14:paraId="54E9057B" w14:textId="77777777" w:rsidR="00C30A9C" w:rsidRPr="000F79F9" w:rsidRDefault="00C30A9C" w:rsidP="00C30A9C">
      <w:pPr>
        <w:ind w:left="360"/>
        <w:rPr>
          <w:rFonts w:ascii="Verdana" w:hAnsi="Verdana" w:cs="Arial"/>
          <w:sz w:val="20"/>
          <w:szCs w:val="20"/>
        </w:rPr>
      </w:pPr>
    </w:p>
    <w:p w14:paraId="0A842763" w14:textId="77777777" w:rsidR="006B38CD" w:rsidRPr="000F79F9" w:rsidRDefault="006B38CD" w:rsidP="006B38CD">
      <w:pPr>
        <w:rPr>
          <w:rFonts w:ascii="Verdana" w:hAnsi="Verdana" w:cs="Arial"/>
          <w:sz w:val="20"/>
          <w:szCs w:val="20"/>
        </w:rPr>
      </w:pPr>
    </w:p>
    <w:p w14:paraId="0AE7C36E" w14:textId="3D13BEB9" w:rsidR="006B38CD" w:rsidRDefault="006B38CD" w:rsidP="006B38CD">
      <w:pPr>
        <w:rPr>
          <w:rFonts w:ascii="Verdana" w:hAnsi="Verdana" w:cs="Arial"/>
          <w:sz w:val="20"/>
          <w:szCs w:val="20"/>
        </w:rPr>
      </w:pPr>
      <w:r w:rsidRPr="000F79F9">
        <w:rPr>
          <w:rFonts w:ascii="Verdana" w:hAnsi="Verdana" w:cs="Arial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C513EE">
        <w:rPr>
          <w:rFonts w:ascii="Verdana" w:hAnsi="Verdana" w:cs="Arial"/>
          <w:sz w:val="20"/>
          <w:szCs w:val="20"/>
        </w:rPr>
        <w:t xml:space="preserve"> </w:t>
      </w:r>
    </w:p>
    <w:p w14:paraId="39889A3F" w14:textId="77777777" w:rsidR="00DB2053" w:rsidRPr="000F79F9" w:rsidRDefault="00DB2053" w:rsidP="006B38CD">
      <w:pPr>
        <w:rPr>
          <w:rFonts w:ascii="Verdana" w:hAnsi="Verdana" w:cs="Arial"/>
          <w:sz w:val="20"/>
          <w:szCs w:val="20"/>
        </w:rPr>
      </w:pPr>
    </w:p>
    <w:sectPr w:rsidR="00DB2053" w:rsidRPr="000F79F9" w:rsidSect="002B1A5E">
      <w:footerReference w:type="even" r:id="rId7"/>
      <w:footerReference w:type="default" r:id="rId8"/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D1ADF" w14:textId="77777777" w:rsidR="00FE330D" w:rsidRDefault="00FE330D">
      <w:r>
        <w:separator/>
      </w:r>
    </w:p>
  </w:endnote>
  <w:endnote w:type="continuationSeparator" w:id="0">
    <w:p w14:paraId="3B4ECD9F" w14:textId="77777777" w:rsidR="00FE330D" w:rsidRDefault="00FE3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8B3E4" w14:textId="77777777" w:rsidR="00CA7381" w:rsidRDefault="00CA7381" w:rsidP="00936B9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99D6B2" w14:textId="77777777" w:rsidR="00CA7381" w:rsidRDefault="00CA73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38470" w14:textId="0BEF951B" w:rsidR="00CA7381" w:rsidRDefault="00CA7381" w:rsidP="00936B9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357C8E96" w14:textId="77777777" w:rsidR="00CA7381" w:rsidRDefault="00CA73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1500FF" w14:textId="77777777" w:rsidR="00FE330D" w:rsidRDefault="00FE330D">
      <w:r>
        <w:separator/>
      </w:r>
    </w:p>
  </w:footnote>
  <w:footnote w:type="continuationSeparator" w:id="0">
    <w:p w14:paraId="7377D646" w14:textId="77777777" w:rsidR="00FE330D" w:rsidRDefault="00FE3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A3010"/>
    <w:multiLevelType w:val="hybridMultilevel"/>
    <w:tmpl w:val="F3269EFA"/>
    <w:lvl w:ilvl="0" w:tplc="4CA48B84">
      <w:numFmt w:val="decimalZero"/>
      <w:lvlText w:val="%1"/>
      <w:lvlJc w:val="left"/>
      <w:pPr>
        <w:ind w:left="1215" w:hanging="855"/>
      </w:pPr>
      <w:rPr>
        <w:rFonts w:ascii="Verdana" w:hAnsi="Verdana" w:hint="default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B079D"/>
    <w:multiLevelType w:val="hybridMultilevel"/>
    <w:tmpl w:val="5D46CD3C"/>
    <w:lvl w:ilvl="0" w:tplc="30F69B04">
      <w:numFmt w:val="decimalZero"/>
      <w:lvlText w:val="%1"/>
      <w:lvlJc w:val="left"/>
      <w:pPr>
        <w:ind w:left="1215" w:hanging="8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B0FC5"/>
    <w:multiLevelType w:val="hybridMultilevel"/>
    <w:tmpl w:val="49AE308E"/>
    <w:lvl w:ilvl="0" w:tplc="E15E772C">
      <w:numFmt w:val="decimalZero"/>
      <w:lvlText w:val="%1"/>
      <w:lvlJc w:val="left"/>
      <w:pPr>
        <w:ind w:left="1215" w:hanging="855"/>
      </w:pPr>
      <w:rPr>
        <w:rFonts w:hint="default"/>
        <w:b w:val="0"/>
        <w:i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C1316"/>
    <w:multiLevelType w:val="hybridMultilevel"/>
    <w:tmpl w:val="B90C821A"/>
    <w:lvl w:ilvl="0" w:tplc="9B7EBB22">
      <w:numFmt w:val="decimalZero"/>
      <w:lvlText w:val="%1"/>
      <w:lvlJc w:val="left"/>
      <w:pPr>
        <w:ind w:left="1215" w:hanging="85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871D3"/>
    <w:multiLevelType w:val="hybridMultilevel"/>
    <w:tmpl w:val="9BE4F48A"/>
    <w:lvl w:ilvl="0" w:tplc="0CEE8944">
      <w:numFmt w:val="decimalZero"/>
      <w:lvlText w:val="%1"/>
      <w:lvlJc w:val="left"/>
      <w:pPr>
        <w:ind w:left="1215" w:hanging="85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E500B"/>
    <w:multiLevelType w:val="hybridMultilevel"/>
    <w:tmpl w:val="1856DC14"/>
    <w:lvl w:ilvl="0" w:tplc="5ABC56AA">
      <w:numFmt w:val="decimalZero"/>
      <w:lvlText w:val="%1"/>
      <w:lvlJc w:val="left"/>
      <w:pPr>
        <w:ind w:left="855" w:hanging="85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973BEE"/>
    <w:multiLevelType w:val="hybridMultilevel"/>
    <w:tmpl w:val="DF58D0DA"/>
    <w:lvl w:ilvl="0" w:tplc="74B83120">
      <w:numFmt w:val="decimalZero"/>
      <w:lvlText w:val="%1"/>
      <w:lvlJc w:val="left"/>
      <w:pPr>
        <w:ind w:left="1706" w:hanging="855"/>
      </w:pPr>
      <w:rPr>
        <w:rFonts w:ascii="Verdana" w:hAnsi="Verdana" w:hint="default"/>
        <w:b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A551383"/>
    <w:multiLevelType w:val="hybridMultilevel"/>
    <w:tmpl w:val="BFD85E3C"/>
    <w:lvl w:ilvl="0" w:tplc="24FE9CAA">
      <w:numFmt w:val="decimalZero"/>
      <w:lvlText w:val="%1"/>
      <w:lvlJc w:val="left"/>
      <w:pPr>
        <w:ind w:left="1215" w:hanging="8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FC0BEA"/>
    <w:multiLevelType w:val="hybridMultilevel"/>
    <w:tmpl w:val="B590C61C"/>
    <w:lvl w:ilvl="0" w:tplc="52923496">
      <w:numFmt w:val="decimalZero"/>
      <w:lvlText w:val="%1"/>
      <w:lvlJc w:val="left"/>
      <w:pPr>
        <w:ind w:left="1215" w:hanging="8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DC01C5"/>
    <w:multiLevelType w:val="hybridMultilevel"/>
    <w:tmpl w:val="D62000EE"/>
    <w:lvl w:ilvl="0" w:tplc="2D4E9398">
      <w:numFmt w:val="decimalZero"/>
      <w:lvlText w:val="%1"/>
      <w:lvlJc w:val="left"/>
      <w:pPr>
        <w:ind w:left="1215" w:hanging="8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D26197"/>
    <w:multiLevelType w:val="hybridMultilevel"/>
    <w:tmpl w:val="199E2980"/>
    <w:lvl w:ilvl="0" w:tplc="8390A3DE">
      <w:start w:val="88"/>
      <w:numFmt w:val="decimal"/>
      <w:lvlText w:val="%1"/>
      <w:lvlJc w:val="left"/>
      <w:pPr>
        <w:tabs>
          <w:tab w:val="num" w:pos="1469"/>
        </w:tabs>
        <w:ind w:left="1469" w:hanging="1185"/>
      </w:pPr>
      <w:rPr>
        <w:rFonts w:hint="default"/>
        <w:b/>
        <w:i w:val="0"/>
        <w:color w:val="auto"/>
      </w:rPr>
    </w:lvl>
    <w:lvl w:ilvl="1" w:tplc="C14C07F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DD81353"/>
    <w:multiLevelType w:val="hybridMultilevel"/>
    <w:tmpl w:val="6E7ABAAA"/>
    <w:lvl w:ilvl="0" w:tplc="CB341614">
      <w:start w:val="3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6"/>
  </w:num>
  <w:num w:numId="5">
    <w:abstractNumId w:val="5"/>
  </w:num>
  <w:num w:numId="6">
    <w:abstractNumId w:val="0"/>
  </w:num>
  <w:num w:numId="7">
    <w:abstractNumId w:val="11"/>
  </w:num>
  <w:num w:numId="8">
    <w:abstractNumId w:val="3"/>
  </w:num>
  <w:num w:numId="9">
    <w:abstractNumId w:val="4"/>
  </w:num>
  <w:num w:numId="10">
    <w:abstractNumId w:val="8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A5E"/>
    <w:rsid w:val="00004C7E"/>
    <w:rsid w:val="000103EA"/>
    <w:rsid w:val="00017A1E"/>
    <w:rsid w:val="0003258A"/>
    <w:rsid w:val="00037DBF"/>
    <w:rsid w:val="00040D32"/>
    <w:rsid w:val="000421CD"/>
    <w:rsid w:val="000457EB"/>
    <w:rsid w:val="0005450E"/>
    <w:rsid w:val="00055090"/>
    <w:rsid w:val="00057BC7"/>
    <w:rsid w:val="00057DD5"/>
    <w:rsid w:val="000629C4"/>
    <w:rsid w:val="00064C47"/>
    <w:rsid w:val="00077241"/>
    <w:rsid w:val="00080A44"/>
    <w:rsid w:val="00085633"/>
    <w:rsid w:val="00092633"/>
    <w:rsid w:val="00094075"/>
    <w:rsid w:val="00097077"/>
    <w:rsid w:val="000A5406"/>
    <w:rsid w:val="000B0F93"/>
    <w:rsid w:val="000B3FEF"/>
    <w:rsid w:val="000D1DDB"/>
    <w:rsid w:val="000D3C02"/>
    <w:rsid w:val="000F14A7"/>
    <w:rsid w:val="000F79F9"/>
    <w:rsid w:val="00100A17"/>
    <w:rsid w:val="00102651"/>
    <w:rsid w:val="00110733"/>
    <w:rsid w:val="00115732"/>
    <w:rsid w:val="0014518F"/>
    <w:rsid w:val="00150002"/>
    <w:rsid w:val="00155027"/>
    <w:rsid w:val="0016440E"/>
    <w:rsid w:val="00165658"/>
    <w:rsid w:val="00176A24"/>
    <w:rsid w:val="00177F72"/>
    <w:rsid w:val="001822AE"/>
    <w:rsid w:val="001843BB"/>
    <w:rsid w:val="001943B0"/>
    <w:rsid w:val="001965F9"/>
    <w:rsid w:val="001A11C0"/>
    <w:rsid w:val="001A76ED"/>
    <w:rsid w:val="001B3546"/>
    <w:rsid w:val="001C5C23"/>
    <w:rsid w:val="001C5F18"/>
    <w:rsid w:val="001D6294"/>
    <w:rsid w:val="001E509F"/>
    <w:rsid w:val="00205BE5"/>
    <w:rsid w:val="002166F2"/>
    <w:rsid w:val="00220724"/>
    <w:rsid w:val="00224DC6"/>
    <w:rsid w:val="00245304"/>
    <w:rsid w:val="002464FE"/>
    <w:rsid w:val="0026438E"/>
    <w:rsid w:val="00267FFC"/>
    <w:rsid w:val="00277F8E"/>
    <w:rsid w:val="0029510C"/>
    <w:rsid w:val="002A7168"/>
    <w:rsid w:val="002B1A5E"/>
    <w:rsid w:val="002D25FB"/>
    <w:rsid w:val="002D2A42"/>
    <w:rsid w:val="002D73C5"/>
    <w:rsid w:val="002D7905"/>
    <w:rsid w:val="002D7FB1"/>
    <w:rsid w:val="002F00A1"/>
    <w:rsid w:val="002F0752"/>
    <w:rsid w:val="00300D83"/>
    <w:rsid w:val="00305579"/>
    <w:rsid w:val="00312AAA"/>
    <w:rsid w:val="00313D4B"/>
    <w:rsid w:val="00322CA8"/>
    <w:rsid w:val="0033238E"/>
    <w:rsid w:val="003403AA"/>
    <w:rsid w:val="00340E98"/>
    <w:rsid w:val="00345869"/>
    <w:rsid w:val="00346872"/>
    <w:rsid w:val="0035728E"/>
    <w:rsid w:val="00365D01"/>
    <w:rsid w:val="00374946"/>
    <w:rsid w:val="00390956"/>
    <w:rsid w:val="0039441A"/>
    <w:rsid w:val="003A28B0"/>
    <w:rsid w:val="003B1427"/>
    <w:rsid w:val="003B5332"/>
    <w:rsid w:val="003B6F06"/>
    <w:rsid w:val="003C072B"/>
    <w:rsid w:val="003D2F8D"/>
    <w:rsid w:val="003E6737"/>
    <w:rsid w:val="003E784F"/>
    <w:rsid w:val="003F2D3B"/>
    <w:rsid w:val="003F5AE7"/>
    <w:rsid w:val="004059CB"/>
    <w:rsid w:val="00406072"/>
    <w:rsid w:val="0041114C"/>
    <w:rsid w:val="00412831"/>
    <w:rsid w:val="00414E8D"/>
    <w:rsid w:val="00421461"/>
    <w:rsid w:val="00421AE0"/>
    <w:rsid w:val="004221E6"/>
    <w:rsid w:val="00426DBF"/>
    <w:rsid w:val="004274F1"/>
    <w:rsid w:val="0043198B"/>
    <w:rsid w:val="00434812"/>
    <w:rsid w:val="00450D00"/>
    <w:rsid w:val="004623D7"/>
    <w:rsid w:val="004624C8"/>
    <w:rsid w:val="00473B5C"/>
    <w:rsid w:val="00475F78"/>
    <w:rsid w:val="004E1884"/>
    <w:rsid w:val="004E4B7F"/>
    <w:rsid w:val="004E4C71"/>
    <w:rsid w:val="004E727E"/>
    <w:rsid w:val="004F2CFA"/>
    <w:rsid w:val="004F3C09"/>
    <w:rsid w:val="004F5127"/>
    <w:rsid w:val="004F6086"/>
    <w:rsid w:val="0050162F"/>
    <w:rsid w:val="00503D56"/>
    <w:rsid w:val="00510DFA"/>
    <w:rsid w:val="00516E80"/>
    <w:rsid w:val="0052293B"/>
    <w:rsid w:val="00523A17"/>
    <w:rsid w:val="00526EA1"/>
    <w:rsid w:val="005314F9"/>
    <w:rsid w:val="00532732"/>
    <w:rsid w:val="005331E7"/>
    <w:rsid w:val="005356E0"/>
    <w:rsid w:val="0054287D"/>
    <w:rsid w:val="00546125"/>
    <w:rsid w:val="00546556"/>
    <w:rsid w:val="00547976"/>
    <w:rsid w:val="005532C0"/>
    <w:rsid w:val="00553521"/>
    <w:rsid w:val="00556E47"/>
    <w:rsid w:val="00564861"/>
    <w:rsid w:val="00572177"/>
    <w:rsid w:val="0058140C"/>
    <w:rsid w:val="0058503B"/>
    <w:rsid w:val="00591608"/>
    <w:rsid w:val="005929D5"/>
    <w:rsid w:val="005A1996"/>
    <w:rsid w:val="005A2E7F"/>
    <w:rsid w:val="005B7728"/>
    <w:rsid w:val="005B77BF"/>
    <w:rsid w:val="005C3C98"/>
    <w:rsid w:val="006115E4"/>
    <w:rsid w:val="0061561F"/>
    <w:rsid w:val="0062454C"/>
    <w:rsid w:val="00631117"/>
    <w:rsid w:val="00632EBA"/>
    <w:rsid w:val="00635A72"/>
    <w:rsid w:val="00642C32"/>
    <w:rsid w:val="006550C7"/>
    <w:rsid w:val="00664E0D"/>
    <w:rsid w:val="0066575E"/>
    <w:rsid w:val="00666C0E"/>
    <w:rsid w:val="00667738"/>
    <w:rsid w:val="00685CE7"/>
    <w:rsid w:val="00690D6A"/>
    <w:rsid w:val="006A21A5"/>
    <w:rsid w:val="006B04B1"/>
    <w:rsid w:val="006B38CD"/>
    <w:rsid w:val="006B7727"/>
    <w:rsid w:val="006C3338"/>
    <w:rsid w:val="006C5FA8"/>
    <w:rsid w:val="006D3B60"/>
    <w:rsid w:val="006D6B91"/>
    <w:rsid w:val="006E1EB8"/>
    <w:rsid w:val="006E20A7"/>
    <w:rsid w:val="006E48DA"/>
    <w:rsid w:val="006E655F"/>
    <w:rsid w:val="006E658A"/>
    <w:rsid w:val="006E737E"/>
    <w:rsid w:val="006F6D3F"/>
    <w:rsid w:val="00703276"/>
    <w:rsid w:val="007204AE"/>
    <w:rsid w:val="007259D0"/>
    <w:rsid w:val="00731A5B"/>
    <w:rsid w:val="00734AFA"/>
    <w:rsid w:val="007407F3"/>
    <w:rsid w:val="00746856"/>
    <w:rsid w:val="007468D0"/>
    <w:rsid w:val="007565FA"/>
    <w:rsid w:val="00760F78"/>
    <w:rsid w:val="0076300C"/>
    <w:rsid w:val="007A153A"/>
    <w:rsid w:val="007A5349"/>
    <w:rsid w:val="007B7C92"/>
    <w:rsid w:val="007C14CE"/>
    <w:rsid w:val="007C3F51"/>
    <w:rsid w:val="007D7155"/>
    <w:rsid w:val="007F0083"/>
    <w:rsid w:val="00803860"/>
    <w:rsid w:val="00804D5C"/>
    <w:rsid w:val="0080532B"/>
    <w:rsid w:val="00811D4E"/>
    <w:rsid w:val="00815B70"/>
    <w:rsid w:val="00822568"/>
    <w:rsid w:val="00822E69"/>
    <w:rsid w:val="00825530"/>
    <w:rsid w:val="00833969"/>
    <w:rsid w:val="00836F7B"/>
    <w:rsid w:val="00837B5B"/>
    <w:rsid w:val="00844F7A"/>
    <w:rsid w:val="00851D90"/>
    <w:rsid w:val="0085790A"/>
    <w:rsid w:val="00857F33"/>
    <w:rsid w:val="0087521C"/>
    <w:rsid w:val="00875224"/>
    <w:rsid w:val="0088501E"/>
    <w:rsid w:val="00887A40"/>
    <w:rsid w:val="00890229"/>
    <w:rsid w:val="00890863"/>
    <w:rsid w:val="008A1F98"/>
    <w:rsid w:val="008B2040"/>
    <w:rsid w:val="008B40A9"/>
    <w:rsid w:val="008E4183"/>
    <w:rsid w:val="008F0826"/>
    <w:rsid w:val="00901750"/>
    <w:rsid w:val="0090687F"/>
    <w:rsid w:val="009077B3"/>
    <w:rsid w:val="00920841"/>
    <w:rsid w:val="009260B1"/>
    <w:rsid w:val="00930240"/>
    <w:rsid w:val="00935F76"/>
    <w:rsid w:val="00936B9F"/>
    <w:rsid w:val="009439D1"/>
    <w:rsid w:val="0095268B"/>
    <w:rsid w:val="00953CB0"/>
    <w:rsid w:val="00956D45"/>
    <w:rsid w:val="00957FB1"/>
    <w:rsid w:val="00961829"/>
    <w:rsid w:val="00965A25"/>
    <w:rsid w:val="00967FD7"/>
    <w:rsid w:val="00971AD9"/>
    <w:rsid w:val="00976250"/>
    <w:rsid w:val="0098113C"/>
    <w:rsid w:val="00982AE3"/>
    <w:rsid w:val="00995457"/>
    <w:rsid w:val="009959AC"/>
    <w:rsid w:val="009A160A"/>
    <w:rsid w:val="009A188A"/>
    <w:rsid w:val="009A3ABC"/>
    <w:rsid w:val="009A5794"/>
    <w:rsid w:val="009B2215"/>
    <w:rsid w:val="009B52FF"/>
    <w:rsid w:val="009B7981"/>
    <w:rsid w:val="009C0982"/>
    <w:rsid w:val="009C3F7C"/>
    <w:rsid w:val="009D75B8"/>
    <w:rsid w:val="009E429A"/>
    <w:rsid w:val="009F023B"/>
    <w:rsid w:val="009F642F"/>
    <w:rsid w:val="00A002DA"/>
    <w:rsid w:val="00A23FBA"/>
    <w:rsid w:val="00A245F7"/>
    <w:rsid w:val="00A406C7"/>
    <w:rsid w:val="00A5225C"/>
    <w:rsid w:val="00A603F8"/>
    <w:rsid w:val="00A65E3B"/>
    <w:rsid w:val="00A67D11"/>
    <w:rsid w:val="00A72532"/>
    <w:rsid w:val="00A86AA1"/>
    <w:rsid w:val="00AC763D"/>
    <w:rsid w:val="00AC7911"/>
    <w:rsid w:val="00AD24FA"/>
    <w:rsid w:val="00AE5555"/>
    <w:rsid w:val="00AF7317"/>
    <w:rsid w:val="00B036E7"/>
    <w:rsid w:val="00B214C1"/>
    <w:rsid w:val="00B34E32"/>
    <w:rsid w:val="00B37C3D"/>
    <w:rsid w:val="00B44826"/>
    <w:rsid w:val="00B46ACF"/>
    <w:rsid w:val="00B46E82"/>
    <w:rsid w:val="00B72A00"/>
    <w:rsid w:val="00B766BE"/>
    <w:rsid w:val="00B92329"/>
    <w:rsid w:val="00B96E4B"/>
    <w:rsid w:val="00BA400F"/>
    <w:rsid w:val="00BB06B9"/>
    <w:rsid w:val="00BB685E"/>
    <w:rsid w:val="00BC39B9"/>
    <w:rsid w:val="00BD22F9"/>
    <w:rsid w:val="00BD3783"/>
    <w:rsid w:val="00BE4424"/>
    <w:rsid w:val="00BE6E39"/>
    <w:rsid w:val="00BF01A1"/>
    <w:rsid w:val="00BF0426"/>
    <w:rsid w:val="00C0729F"/>
    <w:rsid w:val="00C1602F"/>
    <w:rsid w:val="00C16E1F"/>
    <w:rsid w:val="00C22A9E"/>
    <w:rsid w:val="00C30A9C"/>
    <w:rsid w:val="00C30F5A"/>
    <w:rsid w:val="00C3312E"/>
    <w:rsid w:val="00C33884"/>
    <w:rsid w:val="00C45FF5"/>
    <w:rsid w:val="00C513EE"/>
    <w:rsid w:val="00C528AB"/>
    <w:rsid w:val="00C53BA2"/>
    <w:rsid w:val="00C577E1"/>
    <w:rsid w:val="00C64490"/>
    <w:rsid w:val="00C67429"/>
    <w:rsid w:val="00C85B7F"/>
    <w:rsid w:val="00C85E7D"/>
    <w:rsid w:val="00C86EE2"/>
    <w:rsid w:val="00C97043"/>
    <w:rsid w:val="00CA275B"/>
    <w:rsid w:val="00CA7381"/>
    <w:rsid w:val="00CA7398"/>
    <w:rsid w:val="00CB0D45"/>
    <w:rsid w:val="00CB7A9D"/>
    <w:rsid w:val="00CD0AA0"/>
    <w:rsid w:val="00CE1211"/>
    <w:rsid w:val="00CE2A95"/>
    <w:rsid w:val="00CE76C5"/>
    <w:rsid w:val="00CF0E00"/>
    <w:rsid w:val="00CF29C3"/>
    <w:rsid w:val="00CF478E"/>
    <w:rsid w:val="00D063D5"/>
    <w:rsid w:val="00D13234"/>
    <w:rsid w:val="00D22C14"/>
    <w:rsid w:val="00D25052"/>
    <w:rsid w:val="00D318EB"/>
    <w:rsid w:val="00D350E7"/>
    <w:rsid w:val="00D53B48"/>
    <w:rsid w:val="00D71D17"/>
    <w:rsid w:val="00D9502A"/>
    <w:rsid w:val="00D96205"/>
    <w:rsid w:val="00DB2053"/>
    <w:rsid w:val="00DC3046"/>
    <w:rsid w:val="00DC5009"/>
    <w:rsid w:val="00E26A6D"/>
    <w:rsid w:val="00E32DAE"/>
    <w:rsid w:val="00E5045F"/>
    <w:rsid w:val="00E53C29"/>
    <w:rsid w:val="00E55E9F"/>
    <w:rsid w:val="00E573DE"/>
    <w:rsid w:val="00E64DE6"/>
    <w:rsid w:val="00E72E3F"/>
    <w:rsid w:val="00E73C86"/>
    <w:rsid w:val="00E74613"/>
    <w:rsid w:val="00E751F4"/>
    <w:rsid w:val="00E76950"/>
    <w:rsid w:val="00E822F4"/>
    <w:rsid w:val="00E85BE9"/>
    <w:rsid w:val="00E902A9"/>
    <w:rsid w:val="00E92F21"/>
    <w:rsid w:val="00E93A59"/>
    <w:rsid w:val="00E96B35"/>
    <w:rsid w:val="00E9741A"/>
    <w:rsid w:val="00EA15A6"/>
    <w:rsid w:val="00EB4519"/>
    <w:rsid w:val="00EC70FE"/>
    <w:rsid w:val="00ED555B"/>
    <w:rsid w:val="00EE300E"/>
    <w:rsid w:val="00EF1AAD"/>
    <w:rsid w:val="00EF684F"/>
    <w:rsid w:val="00F03D8B"/>
    <w:rsid w:val="00F05B7E"/>
    <w:rsid w:val="00F14EE7"/>
    <w:rsid w:val="00F21FE0"/>
    <w:rsid w:val="00F2675E"/>
    <w:rsid w:val="00F3432D"/>
    <w:rsid w:val="00F35AE5"/>
    <w:rsid w:val="00F43BC8"/>
    <w:rsid w:val="00F456D0"/>
    <w:rsid w:val="00F62780"/>
    <w:rsid w:val="00F63504"/>
    <w:rsid w:val="00F710CE"/>
    <w:rsid w:val="00F74F12"/>
    <w:rsid w:val="00F850DB"/>
    <w:rsid w:val="00F86B8A"/>
    <w:rsid w:val="00F90FEE"/>
    <w:rsid w:val="00F924D0"/>
    <w:rsid w:val="00F953B7"/>
    <w:rsid w:val="00FA3755"/>
    <w:rsid w:val="00FA3B05"/>
    <w:rsid w:val="00FA7311"/>
    <w:rsid w:val="00FB635D"/>
    <w:rsid w:val="00FC1847"/>
    <w:rsid w:val="00FC3C7B"/>
    <w:rsid w:val="00FC4E0D"/>
    <w:rsid w:val="00FC74CD"/>
    <w:rsid w:val="00FD2A75"/>
    <w:rsid w:val="00FD411E"/>
    <w:rsid w:val="00FD4B73"/>
    <w:rsid w:val="00FE20A4"/>
    <w:rsid w:val="00FE263A"/>
    <w:rsid w:val="00FE2AF4"/>
    <w:rsid w:val="00FE330D"/>
    <w:rsid w:val="00FE5EAA"/>
    <w:rsid w:val="00FF26C6"/>
    <w:rsid w:val="00FF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6256CC"/>
  <w15:chartTrackingRefBased/>
  <w15:docId w15:val="{D7EA5776-6A88-4BA1-BD27-59726EF0D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36B9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36B9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36B9F"/>
  </w:style>
  <w:style w:type="paragraph" w:styleId="ListParagraph">
    <w:name w:val="List Paragraph"/>
    <w:basedOn w:val="Normal"/>
    <w:uiPriority w:val="34"/>
    <w:qFormat/>
    <w:rsid w:val="000F79F9"/>
    <w:pPr>
      <w:ind w:left="720"/>
      <w:contextualSpacing/>
    </w:pPr>
  </w:style>
  <w:style w:type="table" w:styleId="TableGrid">
    <w:name w:val="Table Grid"/>
    <w:basedOn w:val="TableNormal"/>
    <w:uiPriority w:val="39"/>
    <w:rsid w:val="00E53C29"/>
    <w:rPr>
      <w:rFonts w:ascii="Verdana" w:eastAsiaTheme="minorHAnsi" w:hAnsi="Verdana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3D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D56"/>
    <w:rPr>
      <w:rFonts w:ascii="Segoe UI" w:hAnsi="Segoe UI" w:cs="Segoe UI"/>
      <w:sz w:val="18"/>
      <w:szCs w:val="18"/>
      <w:lang w:eastAsia="en-US"/>
    </w:rPr>
  </w:style>
  <w:style w:type="table" w:styleId="GridTable4">
    <w:name w:val="Grid Table 4"/>
    <w:basedOn w:val="TableNormal"/>
    <w:uiPriority w:val="49"/>
    <w:rsid w:val="00F63504"/>
    <w:rPr>
      <w:rFonts w:ascii="Verdana" w:eastAsiaTheme="minorHAnsi" w:hAnsi="Verdana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1">
    <w:name w:val="Plain Table 1"/>
    <w:basedOn w:val="TableNormal"/>
    <w:uiPriority w:val="41"/>
    <w:rsid w:val="00A406C7"/>
    <w:rPr>
      <w:rFonts w:ascii="Verdana" w:eastAsiaTheme="minorHAnsi" w:hAnsi="Verdana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4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4349</TotalTime>
  <Pages>3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Brede Parish Council</vt:lpstr>
    </vt:vector>
  </TitlesOfParts>
  <Company/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Brede Parish Council</dc:title>
  <dc:subject/>
  <dc:creator>Gill</dc:creator>
  <cp:keywords/>
  <dc:description/>
  <cp:lastModifiedBy>Lesley Bannister</cp:lastModifiedBy>
  <cp:revision>6</cp:revision>
  <cp:lastPrinted>2019-03-29T13:13:00Z</cp:lastPrinted>
  <dcterms:created xsi:type="dcterms:W3CDTF">2019-03-28T11:12:00Z</dcterms:created>
  <dcterms:modified xsi:type="dcterms:W3CDTF">2019-04-25T11:12:00Z</dcterms:modified>
</cp:coreProperties>
</file>