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6DCBB2CC"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Tuesday </w:t>
      </w:r>
      <w:r w:rsidR="00787EF7">
        <w:rPr>
          <w:rFonts w:ascii="Verdana" w:hAnsi="Verdana" w:cs="Arial"/>
          <w:b/>
          <w:sz w:val="20"/>
          <w:szCs w:val="20"/>
        </w:rPr>
        <w:t>25</w:t>
      </w:r>
      <w:r w:rsidR="00787EF7" w:rsidRPr="00787EF7">
        <w:rPr>
          <w:rFonts w:ascii="Verdana" w:hAnsi="Verdana" w:cs="Arial"/>
          <w:b/>
          <w:sz w:val="20"/>
          <w:szCs w:val="20"/>
          <w:vertAlign w:val="superscript"/>
        </w:rPr>
        <w:t>th</w:t>
      </w:r>
      <w:r w:rsidR="00787EF7">
        <w:rPr>
          <w:rFonts w:ascii="Verdana" w:hAnsi="Verdana" w:cs="Arial"/>
          <w:b/>
          <w:sz w:val="20"/>
          <w:szCs w:val="20"/>
        </w:rPr>
        <w:t xml:space="preserve"> September</w:t>
      </w:r>
      <w:r w:rsidR="008B2040">
        <w:rPr>
          <w:rFonts w:ascii="Verdana" w:hAnsi="Verdana" w:cs="Arial"/>
          <w:b/>
          <w:sz w:val="20"/>
          <w:szCs w:val="20"/>
        </w:rPr>
        <w:t xml:space="preserve"> </w:t>
      </w:r>
      <w:r w:rsidR="000421CD">
        <w:rPr>
          <w:rFonts w:ascii="Verdana" w:hAnsi="Verdana" w:cs="Arial"/>
          <w:b/>
          <w:sz w:val="20"/>
          <w:szCs w:val="20"/>
        </w:rPr>
        <w:t>2018</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598152C7"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C Apps</w:t>
      </w:r>
      <w:r w:rsidR="00FC74CD">
        <w:rPr>
          <w:rFonts w:ascii="Verdana" w:hAnsi="Verdana" w:cs="Arial"/>
          <w:sz w:val="20"/>
          <w:szCs w:val="20"/>
        </w:rPr>
        <w:t>,</w:t>
      </w:r>
      <w:r w:rsidR="0041114C">
        <w:rPr>
          <w:rFonts w:ascii="Verdana" w:hAnsi="Verdana" w:cs="Arial"/>
          <w:sz w:val="20"/>
          <w:szCs w:val="20"/>
        </w:rPr>
        <w:t xml:space="preserve"> </w:t>
      </w:r>
      <w:r w:rsidR="00F62780">
        <w:rPr>
          <w:rFonts w:ascii="Verdana" w:hAnsi="Verdana" w:cs="Arial"/>
          <w:sz w:val="20"/>
          <w:szCs w:val="20"/>
        </w:rPr>
        <w:t xml:space="preserve">S Hampson, </w:t>
      </w:r>
      <w:r w:rsidR="0041114C">
        <w:rPr>
          <w:rFonts w:ascii="Verdana" w:hAnsi="Verdana" w:cs="Arial"/>
          <w:sz w:val="20"/>
          <w:szCs w:val="20"/>
        </w:rPr>
        <w:t xml:space="preserve">J King, </w:t>
      </w:r>
      <w:r w:rsidR="00B036E7">
        <w:rPr>
          <w:rFonts w:ascii="Verdana" w:hAnsi="Verdana" w:cs="Arial"/>
          <w:sz w:val="20"/>
          <w:szCs w:val="20"/>
        </w:rPr>
        <w:t xml:space="preserve">R Oliver, </w:t>
      </w:r>
      <w:r w:rsidR="00115732">
        <w:rPr>
          <w:rFonts w:ascii="Verdana" w:hAnsi="Verdana" w:cs="Arial"/>
          <w:sz w:val="20"/>
          <w:szCs w:val="20"/>
        </w:rPr>
        <w:t>G Stone</w:t>
      </w:r>
      <w:r w:rsidR="00746856">
        <w:rPr>
          <w:rFonts w:ascii="Verdana" w:hAnsi="Verdana" w:cs="Arial"/>
          <w:sz w:val="20"/>
          <w:szCs w:val="20"/>
        </w:rPr>
        <w:t xml:space="preserve"> </w:t>
      </w:r>
      <w:r w:rsidR="00B036E7">
        <w:rPr>
          <w:rFonts w:ascii="Verdana" w:hAnsi="Verdana" w:cs="Arial"/>
          <w:sz w:val="20"/>
          <w:szCs w:val="20"/>
        </w:rPr>
        <w:t>I Stone, District Cllr J Johnson</w:t>
      </w:r>
      <w:r w:rsidR="00F62780">
        <w:rPr>
          <w:rFonts w:ascii="Verdana" w:hAnsi="Verdana" w:cs="Arial"/>
          <w:sz w:val="20"/>
          <w:szCs w:val="20"/>
        </w:rPr>
        <w:t>.</w:t>
      </w:r>
      <w:r w:rsidR="00B036E7">
        <w:rPr>
          <w:rFonts w:ascii="Verdana" w:hAnsi="Verdana" w:cs="Arial"/>
          <w:sz w:val="20"/>
          <w:szCs w:val="20"/>
        </w:rPr>
        <w:t xml:space="preserve"> </w:t>
      </w:r>
      <w:r w:rsidR="00F62780">
        <w:rPr>
          <w:rFonts w:ascii="Verdana" w:hAnsi="Verdana" w:cs="Arial"/>
          <w:sz w:val="20"/>
          <w:szCs w:val="20"/>
        </w:rPr>
        <w:t>T</w:t>
      </w:r>
      <w:r w:rsidR="0058140C">
        <w:rPr>
          <w:rFonts w:ascii="Verdana" w:hAnsi="Verdana" w:cs="Arial"/>
          <w:sz w:val="20"/>
          <w:szCs w:val="20"/>
        </w:rPr>
        <w:t>he</w:t>
      </w:r>
      <w:r w:rsidR="00094075">
        <w:rPr>
          <w:rFonts w:ascii="Verdana" w:hAnsi="Verdana" w:cs="Arial"/>
          <w:sz w:val="20"/>
          <w:szCs w:val="20"/>
        </w:rPr>
        <w:t xml:space="preserve"> Clerk</w:t>
      </w:r>
      <w:r w:rsidR="00F62780">
        <w:rPr>
          <w:rFonts w:ascii="Verdana" w:hAnsi="Verdana" w:cs="Arial"/>
          <w:sz w:val="20"/>
          <w:szCs w:val="20"/>
        </w:rPr>
        <w:t xml:space="preserve"> and 2 members of the public were also present.</w:t>
      </w:r>
    </w:p>
    <w:p w14:paraId="05DF7B50" w14:textId="77777777" w:rsidR="002B1A5E" w:rsidRPr="000F79F9" w:rsidRDefault="002B1A5E" w:rsidP="002B1A5E">
      <w:pPr>
        <w:rPr>
          <w:rFonts w:ascii="Verdana" w:hAnsi="Verdana" w:cs="Arial"/>
          <w:sz w:val="20"/>
          <w:szCs w:val="20"/>
        </w:rPr>
      </w:pPr>
    </w:p>
    <w:p w14:paraId="698A5AD1" w14:textId="433F9F2F" w:rsidR="002B1A5E" w:rsidRPr="000F79F9" w:rsidRDefault="00787EF7" w:rsidP="00825530">
      <w:pPr>
        <w:ind w:left="851" w:hanging="851"/>
        <w:rPr>
          <w:rFonts w:ascii="Verdana" w:hAnsi="Verdana" w:cs="Arial"/>
          <w:sz w:val="20"/>
          <w:szCs w:val="20"/>
        </w:rPr>
      </w:pPr>
      <w:r>
        <w:rPr>
          <w:rFonts w:ascii="Verdana" w:hAnsi="Verdana" w:cs="Arial"/>
          <w:b/>
          <w:sz w:val="20"/>
          <w:szCs w:val="20"/>
        </w:rPr>
        <w:t>137</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F62780">
        <w:rPr>
          <w:rFonts w:ascii="Verdana" w:hAnsi="Verdana" w:cs="Arial"/>
          <w:sz w:val="20"/>
          <w:szCs w:val="20"/>
        </w:rPr>
        <w:t>Cllr Hampson regarding cheque to Trinity Methodist Ch</w:t>
      </w:r>
      <w:r w:rsidR="009B2215">
        <w:rPr>
          <w:rFonts w:ascii="Verdana" w:hAnsi="Verdana" w:cs="Arial"/>
          <w:sz w:val="20"/>
          <w:szCs w:val="20"/>
        </w:rPr>
        <w:t>apel</w:t>
      </w:r>
    </w:p>
    <w:p w14:paraId="7BCAEAF3" w14:textId="7C9A6F01"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746856">
        <w:rPr>
          <w:rFonts w:ascii="Verdana" w:hAnsi="Verdana" w:cs="Arial"/>
          <w:sz w:val="20"/>
          <w:szCs w:val="20"/>
        </w:rPr>
        <w:t>Cllr</w:t>
      </w:r>
      <w:r w:rsidR="0041114C">
        <w:rPr>
          <w:rFonts w:ascii="Verdana" w:hAnsi="Verdana" w:cs="Arial"/>
          <w:sz w:val="20"/>
          <w:szCs w:val="20"/>
        </w:rPr>
        <w:t>s J King and</w:t>
      </w:r>
      <w:r w:rsidR="008B2040">
        <w:rPr>
          <w:rFonts w:ascii="Verdana" w:hAnsi="Verdana" w:cs="Arial"/>
          <w:sz w:val="20"/>
          <w:szCs w:val="20"/>
        </w:rPr>
        <w:t xml:space="preserve"> </w:t>
      </w:r>
      <w:r w:rsidR="00115732">
        <w:rPr>
          <w:rFonts w:ascii="Verdana" w:hAnsi="Verdana" w:cs="Arial"/>
          <w:sz w:val="20"/>
          <w:szCs w:val="20"/>
        </w:rPr>
        <w:t>G</w:t>
      </w:r>
      <w:r w:rsidR="00746856">
        <w:rPr>
          <w:rFonts w:ascii="Verdana" w:hAnsi="Verdana" w:cs="Arial"/>
          <w:sz w:val="20"/>
          <w:szCs w:val="20"/>
        </w:rPr>
        <w:t xml:space="preserve"> Stone for the Village Hall</w:t>
      </w:r>
    </w:p>
    <w:p w14:paraId="32A4631D" w14:textId="77777777" w:rsidR="00D22C14" w:rsidRPr="000F79F9" w:rsidRDefault="00D22C14" w:rsidP="00D22C14">
      <w:pPr>
        <w:ind w:left="1545"/>
        <w:rPr>
          <w:rFonts w:ascii="Verdana" w:hAnsi="Verdana" w:cs="Arial"/>
          <w:sz w:val="20"/>
          <w:szCs w:val="20"/>
        </w:rPr>
      </w:pPr>
    </w:p>
    <w:p w14:paraId="7B6D93DA" w14:textId="0B0C3D88" w:rsidR="00B214C1" w:rsidRDefault="00064C47" w:rsidP="00825530">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38</w:t>
      </w:r>
      <w:r w:rsidR="00825530">
        <w:rPr>
          <w:rFonts w:ascii="Verdana" w:hAnsi="Verdana" w:cs="Arial"/>
          <w:b/>
          <w:sz w:val="20"/>
          <w:szCs w:val="20"/>
        </w:rPr>
        <w:tab/>
      </w:r>
      <w:r w:rsidR="00D22C14" w:rsidRPr="003F2D3B">
        <w:rPr>
          <w:rFonts w:ascii="Verdana" w:hAnsi="Verdana" w:cs="Arial"/>
          <w:b/>
          <w:sz w:val="20"/>
          <w:szCs w:val="20"/>
        </w:rPr>
        <w:t>Apologies for Absence:</w:t>
      </w:r>
      <w:r w:rsidR="00115732">
        <w:rPr>
          <w:rFonts w:ascii="Verdana" w:hAnsi="Verdana" w:cs="Arial"/>
          <w:b/>
          <w:sz w:val="20"/>
          <w:szCs w:val="20"/>
        </w:rPr>
        <w:t xml:space="preserve"> </w:t>
      </w:r>
      <w:r w:rsidR="00F62780">
        <w:rPr>
          <w:rFonts w:ascii="Verdana" w:hAnsi="Verdana" w:cs="Arial"/>
          <w:sz w:val="20"/>
          <w:szCs w:val="20"/>
        </w:rPr>
        <w:t>None</w:t>
      </w:r>
    </w:p>
    <w:p w14:paraId="3F25D379" w14:textId="153D9BE4" w:rsidR="00825530" w:rsidRPr="0058140C" w:rsidRDefault="00825530" w:rsidP="004E1884">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036498A3" w14:textId="6F793579" w:rsidR="00AD24FA" w:rsidRDefault="00064C47" w:rsidP="0041114C">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39</w:t>
      </w:r>
      <w:r w:rsidR="00AD24FA">
        <w:rPr>
          <w:rFonts w:ascii="Verdana" w:hAnsi="Verdana" w:cs="Arial"/>
          <w:b/>
          <w:sz w:val="20"/>
          <w:szCs w:val="20"/>
        </w:rPr>
        <w:t xml:space="preserve">     </w:t>
      </w:r>
      <w:r w:rsidR="00A406C7">
        <w:rPr>
          <w:rFonts w:ascii="Verdana" w:hAnsi="Verdana" w:cs="Arial"/>
          <w:b/>
          <w:sz w:val="20"/>
          <w:szCs w:val="20"/>
        </w:rPr>
        <w:tab/>
      </w:r>
      <w:r w:rsidR="00313D4B">
        <w:rPr>
          <w:rFonts w:ascii="Verdana" w:hAnsi="Verdana" w:cs="Arial"/>
          <w:b/>
          <w:sz w:val="20"/>
          <w:szCs w:val="20"/>
        </w:rPr>
        <w:t>a</w:t>
      </w:r>
      <w:r w:rsidR="00AD24FA">
        <w:rPr>
          <w:rFonts w:ascii="Verdana" w:hAnsi="Verdana" w:cs="Arial"/>
          <w:b/>
          <w:sz w:val="20"/>
          <w:szCs w:val="20"/>
        </w:rPr>
        <w:t>)</w:t>
      </w:r>
      <w:bookmarkStart w:id="2" w:name="_Hlk507599166"/>
      <w:r w:rsidR="008B2040" w:rsidRPr="008B2040">
        <w:rPr>
          <w:rFonts w:ascii="Verdana" w:hAnsi="Verdana" w:cs="Arial"/>
          <w:sz w:val="20"/>
          <w:szCs w:val="20"/>
        </w:rPr>
        <w:t xml:space="preserve"> </w:t>
      </w:r>
      <w:bookmarkEnd w:id="2"/>
      <w:r w:rsidR="00F62780" w:rsidRPr="00F62780">
        <w:rPr>
          <w:rFonts w:ascii="Verdana" w:hAnsi="Verdana" w:cs="Arial"/>
          <w:b/>
          <w:sz w:val="20"/>
          <w:szCs w:val="20"/>
        </w:rPr>
        <w:t>Full Council Meeting 31</w:t>
      </w:r>
      <w:r w:rsidR="00F62780" w:rsidRPr="00F62780">
        <w:rPr>
          <w:rFonts w:ascii="Verdana" w:hAnsi="Verdana" w:cs="Arial"/>
          <w:b/>
          <w:sz w:val="20"/>
          <w:szCs w:val="20"/>
          <w:vertAlign w:val="superscript"/>
        </w:rPr>
        <w:t>st</w:t>
      </w:r>
      <w:r w:rsidR="00F62780" w:rsidRPr="00F62780">
        <w:rPr>
          <w:rFonts w:ascii="Verdana" w:hAnsi="Verdana" w:cs="Arial"/>
          <w:b/>
          <w:sz w:val="20"/>
          <w:szCs w:val="20"/>
        </w:rPr>
        <w:t xml:space="preserve"> July 2018 – 99/18 – 130/18</w:t>
      </w:r>
      <w:r w:rsidR="0058140C" w:rsidRPr="00F62780">
        <w:rPr>
          <w:rFonts w:ascii="Verdana" w:hAnsi="Verdana" w:cs="Arial"/>
          <w:b/>
          <w:sz w:val="20"/>
          <w:szCs w:val="20"/>
        </w:rPr>
        <w:t xml:space="preserve">. </w:t>
      </w:r>
      <w:r w:rsidR="00AD24FA">
        <w:rPr>
          <w:rFonts w:ascii="Verdana" w:hAnsi="Verdana" w:cs="Arial"/>
          <w:sz w:val="20"/>
          <w:szCs w:val="20"/>
        </w:rPr>
        <w:t xml:space="preserve">Cllr </w:t>
      </w:r>
      <w:r w:rsidR="00115732">
        <w:rPr>
          <w:rFonts w:ascii="Verdana" w:hAnsi="Verdana" w:cs="Arial"/>
          <w:sz w:val="20"/>
          <w:szCs w:val="20"/>
        </w:rPr>
        <w:t>A</w:t>
      </w:r>
      <w:r w:rsidR="00F62780">
        <w:rPr>
          <w:rFonts w:ascii="Verdana" w:hAnsi="Verdana" w:cs="Arial"/>
          <w:sz w:val="20"/>
          <w:szCs w:val="20"/>
        </w:rPr>
        <w:t>pps</w:t>
      </w:r>
      <w:r w:rsidR="00AD24FA">
        <w:rPr>
          <w:rFonts w:ascii="Verdana" w:hAnsi="Verdana" w:cs="Arial"/>
          <w:sz w:val="20"/>
          <w:szCs w:val="20"/>
        </w:rPr>
        <w:t xml:space="preserve"> proposed</w:t>
      </w:r>
      <w:r w:rsidR="00AD24FA" w:rsidRPr="000F79F9">
        <w:rPr>
          <w:rFonts w:ascii="Verdana" w:hAnsi="Verdana" w:cs="Arial"/>
          <w:sz w:val="20"/>
          <w:szCs w:val="20"/>
        </w:rPr>
        <w:t xml:space="preserve"> that the minutes be signed as a true record of the meeting. This was seconded by Cllr </w:t>
      </w:r>
      <w:r w:rsidR="00F62780">
        <w:rPr>
          <w:rFonts w:ascii="Verdana" w:hAnsi="Verdana" w:cs="Arial"/>
          <w:sz w:val="20"/>
          <w:szCs w:val="20"/>
        </w:rPr>
        <w:t>I Stone</w:t>
      </w:r>
      <w:r w:rsidR="00AD24FA" w:rsidRPr="000F79F9">
        <w:rPr>
          <w:rFonts w:ascii="Verdana" w:hAnsi="Verdana" w:cs="Arial"/>
          <w:sz w:val="20"/>
          <w:szCs w:val="20"/>
        </w:rPr>
        <w:t>. All members present agreed.</w:t>
      </w:r>
    </w:p>
    <w:p w14:paraId="023569A0" w14:textId="2117C2BA" w:rsidR="003B5332" w:rsidRDefault="00AD24FA" w:rsidP="0041114C">
      <w:pPr>
        <w:ind w:left="851"/>
        <w:rPr>
          <w:rFonts w:ascii="Verdana" w:hAnsi="Verdana" w:cs="Arial"/>
          <w:sz w:val="20"/>
          <w:szCs w:val="20"/>
        </w:rPr>
      </w:pPr>
      <w:r w:rsidRPr="00AD24FA">
        <w:rPr>
          <w:rFonts w:ascii="Verdana" w:hAnsi="Verdana" w:cs="Arial"/>
          <w:b/>
          <w:sz w:val="20"/>
          <w:szCs w:val="20"/>
        </w:rPr>
        <w:t>b)</w:t>
      </w:r>
      <w:r w:rsidR="008B2040" w:rsidRPr="008B2040">
        <w:rPr>
          <w:rFonts w:ascii="Verdana" w:hAnsi="Verdana" w:cs="Arial"/>
          <w:sz w:val="20"/>
          <w:szCs w:val="20"/>
        </w:rPr>
        <w:t xml:space="preserve"> </w:t>
      </w:r>
      <w:r w:rsidR="00F62780" w:rsidRPr="00F62780">
        <w:rPr>
          <w:rFonts w:ascii="Verdana" w:hAnsi="Verdana" w:cs="Arial"/>
          <w:b/>
          <w:sz w:val="20"/>
          <w:szCs w:val="20"/>
        </w:rPr>
        <w:t>Planning Meeting 7</w:t>
      </w:r>
      <w:r w:rsidR="00F62780" w:rsidRPr="00F62780">
        <w:rPr>
          <w:rFonts w:ascii="Verdana" w:hAnsi="Verdana" w:cs="Arial"/>
          <w:b/>
          <w:sz w:val="20"/>
          <w:szCs w:val="20"/>
          <w:vertAlign w:val="superscript"/>
        </w:rPr>
        <w:t>th</w:t>
      </w:r>
      <w:r w:rsidR="00F62780" w:rsidRPr="00F62780">
        <w:rPr>
          <w:rFonts w:ascii="Verdana" w:hAnsi="Verdana" w:cs="Arial"/>
          <w:b/>
          <w:sz w:val="20"/>
          <w:szCs w:val="20"/>
        </w:rPr>
        <w:t xml:space="preserve"> August 2018 – 131/18 – 136/18</w:t>
      </w:r>
      <w:r w:rsidR="0041114C" w:rsidRPr="00F62780">
        <w:rPr>
          <w:rFonts w:ascii="Verdana" w:hAnsi="Verdana" w:cs="Arial"/>
          <w:b/>
          <w:sz w:val="20"/>
          <w:szCs w:val="20"/>
        </w:rPr>
        <w:t>.</w:t>
      </w:r>
      <w:r w:rsidR="0041114C">
        <w:rPr>
          <w:rFonts w:ascii="Verdana" w:hAnsi="Verdana" w:cs="Arial"/>
          <w:sz w:val="20"/>
          <w:szCs w:val="20"/>
        </w:rPr>
        <w:t xml:space="preserve"> </w:t>
      </w:r>
      <w:r w:rsidR="004624C8" w:rsidRPr="008B2040">
        <w:rPr>
          <w:rFonts w:ascii="Verdana" w:hAnsi="Verdana" w:cs="Arial"/>
          <w:sz w:val="20"/>
          <w:szCs w:val="20"/>
        </w:rPr>
        <w:t>Cllr</w:t>
      </w:r>
      <w:r w:rsidR="003F2D3B" w:rsidRPr="008B2040">
        <w:rPr>
          <w:rFonts w:ascii="Verdana" w:hAnsi="Verdana" w:cs="Arial"/>
          <w:sz w:val="20"/>
          <w:szCs w:val="20"/>
        </w:rPr>
        <w:t xml:space="preserve"> </w:t>
      </w:r>
      <w:r w:rsidR="00F62780">
        <w:rPr>
          <w:rFonts w:ascii="Verdana" w:hAnsi="Verdana" w:cs="Arial"/>
          <w:sz w:val="20"/>
          <w:szCs w:val="20"/>
        </w:rPr>
        <w:t>Armstrong</w:t>
      </w:r>
      <w:r w:rsidR="00E76950">
        <w:rPr>
          <w:rFonts w:ascii="Verdana" w:hAnsi="Verdana" w:cs="Arial"/>
          <w:sz w:val="20"/>
          <w:szCs w:val="20"/>
        </w:rPr>
        <w:t xml:space="preserve"> </w:t>
      </w:r>
      <w:r w:rsidR="004624C8">
        <w:rPr>
          <w:rFonts w:ascii="Verdana" w:hAnsi="Verdana" w:cs="Arial"/>
          <w:sz w:val="20"/>
          <w:szCs w:val="20"/>
        </w:rPr>
        <w:t>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Cllr</w:t>
      </w:r>
      <w:r w:rsidR="008B2040">
        <w:rPr>
          <w:rFonts w:ascii="Verdana" w:hAnsi="Verdana" w:cs="Arial"/>
          <w:sz w:val="20"/>
          <w:szCs w:val="20"/>
        </w:rPr>
        <w:t xml:space="preserve"> </w:t>
      </w:r>
      <w:r w:rsidR="00F62780">
        <w:rPr>
          <w:rFonts w:ascii="Verdana" w:hAnsi="Verdana" w:cs="Arial"/>
          <w:sz w:val="20"/>
          <w:szCs w:val="20"/>
        </w:rPr>
        <w:t>Oliver</w:t>
      </w:r>
      <w:r w:rsidR="003B5332" w:rsidRPr="000F79F9">
        <w:rPr>
          <w:rFonts w:ascii="Verdana" w:hAnsi="Verdana" w:cs="Arial"/>
          <w:sz w:val="20"/>
          <w:szCs w:val="20"/>
        </w:rPr>
        <w:t>. All members present agreed.</w:t>
      </w:r>
    </w:p>
    <w:p w14:paraId="682C4B8D" w14:textId="77777777" w:rsidR="00B214C1" w:rsidRPr="000F79F9" w:rsidRDefault="00B214C1" w:rsidP="0041114C">
      <w:pPr>
        <w:tabs>
          <w:tab w:val="right" w:pos="851"/>
        </w:tabs>
        <w:rPr>
          <w:rFonts w:ascii="Verdana" w:hAnsi="Verdana" w:cs="Arial"/>
          <w:sz w:val="20"/>
          <w:szCs w:val="20"/>
        </w:rPr>
      </w:pPr>
    </w:p>
    <w:p w14:paraId="065B5869" w14:textId="22418EA8" w:rsidR="003F2D3B" w:rsidRDefault="00064C47" w:rsidP="004624C8">
      <w:pPr>
        <w:ind w:left="851" w:hanging="851"/>
        <w:rPr>
          <w:rFonts w:ascii="Verdana" w:hAnsi="Verdana" w:cs="Arial"/>
          <w:b/>
          <w:sz w:val="20"/>
          <w:szCs w:val="20"/>
        </w:rPr>
      </w:pPr>
      <w:r>
        <w:rPr>
          <w:rFonts w:ascii="Verdana" w:hAnsi="Verdana" w:cs="Arial"/>
          <w:b/>
          <w:sz w:val="20"/>
          <w:szCs w:val="20"/>
        </w:rPr>
        <w:t>1</w:t>
      </w:r>
      <w:r w:rsidR="00787EF7">
        <w:rPr>
          <w:rFonts w:ascii="Verdana" w:hAnsi="Verdana" w:cs="Arial"/>
          <w:b/>
          <w:sz w:val="20"/>
          <w:szCs w:val="20"/>
        </w:rPr>
        <w:t>40</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14:paraId="5E91A646" w14:textId="367B6178" w:rsidR="00B036E7" w:rsidRPr="00F62780" w:rsidRDefault="00B036E7" w:rsidP="00F62780">
      <w:pPr>
        <w:ind w:left="851" w:hanging="851"/>
        <w:rPr>
          <w:rFonts w:ascii="Verdana" w:hAnsi="Verdana" w:cs="Arial"/>
          <w:sz w:val="20"/>
          <w:szCs w:val="20"/>
        </w:rPr>
      </w:pPr>
      <w:r>
        <w:rPr>
          <w:rFonts w:ascii="Verdana" w:hAnsi="Verdana" w:cs="Arial"/>
          <w:b/>
          <w:sz w:val="20"/>
          <w:szCs w:val="20"/>
        </w:rPr>
        <w:tab/>
      </w:r>
      <w:r w:rsidR="00F62780">
        <w:rPr>
          <w:rFonts w:ascii="Verdana" w:hAnsi="Verdana" w:cs="Arial"/>
          <w:b/>
          <w:sz w:val="20"/>
          <w:szCs w:val="20"/>
        </w:rPr>
        <w:t>103</w:t>
      </w:r>
      <w:r>
        <w:rPr>
          <w:rFonts w:ascii="Verdana" w:hAnsi="Verdana" w:cs="Arial"/>
          <w:b/>
          <w:sz w:val="20"/>
          <w:szCs w:val="20"/>
        </w:rPr>
        <w:t xml:space="preserve">/18 – </w:t>
      </w:r>
      <w:r w:rsidR="00F62780">
        <w:rPr>
          <w:rFonts w:ascii="Verdana" w:hAnsi="Verdana" w:cs="Arial"/>
          <w:b/>
          <w:sz w:val="20"/>
          <w:szCs w:val="20"/>
        </w:rPr>
        <w:t xml:space="preserve">Voluntary Cars – </w:t>
      </w:r>
      <w:r w:rsidR="00F62780">
        <w:rPr>
          <w:rFonts w:ascii="Verdana" w:hAnsi="Verdana" w:cs="Arial"/>
          <w:sz w:val="20"/>
          <w:szCs w:val="20"/>
        </w:rPr>
        <w:t>no more comments received.</w:t>
      </w:r>
    </w:p>
    <w:p w14:paraId="6385AE79" w14:textId="10909F91" w:rsidR="00C86EE2" w:rsidRPr="00C86EE2" w:rsidRDefault="00746856" w:rsidP="00B036E7">
      <w:pPr>
        <w:ind w:left="851" w:hanging="851"/>
        <w:rPr>
          <w:rFonts w:ascii="Verdana" w:hAnsi="Verdana" w:cs="Arial"/>
          <w:bCs/>
          <w:sz w:val="20"/>
          <w:szCs w:val="20"/>
        </w:rPr>
      </w:pPr>
      <w:r>
        <w:rPr>
          <w:rFonts w:ascii="Verdana" w:hAnsi="Verdana" w:cs="Arial"/>
          <w:b/>
          <w:sz w:val="20"/>
          <w:szCs w:val="20"/>
        </w:rPr>
        <w:tab/>
      </w:r>
    </w:p>
    <w:p w14:paraId="4BA59DF2" w14:textId="48F9A6A1" w:rsidR="00C53BA2" w:rsidRPr="000F79F9" w:rsidRDefault="00B46E82" w:rsidP="00825530">
      <w:pPr>
        <w:ind w:left="360" w:hanging="360"/>
        <w:rPr>
          <w:rFonts w:ascii="Verdana" w:hAnsi="Verdana" w:cs="Arial"/>
          <w:b/>
          <w:sz w:val="20"/>
          <w:szCs w:val="20"/>
        </w:rPr>
      </w:pPr>
      <w:r w:rsidRPr="00B46E82">
        <w:rPr>
          <w:rFonts w:ascii="Verdana" w:hAnsi="Verdana" w:cs="Arial"/>
          <w:b/>
          <w:sz w:val="20"/>
          <w:szCs w:val="20"/>
        </w:rPr>
        <w:t>1</w:t>
      </w:r>
      <w:r w:rsidR="00787EF7">
        <w:rPr>
          <w:rFonts w:ascii="Verdana" w:hAnsi="Verdana" w:cs="Arial"/>
          <w:b/>
          <w:sz w:val="20"/>
          <w:szCs w:val="20"/>
        </w:rPr>
        <w:t>41</w:t>
      </w:r>
      <w:r w:rsidR="00A406C7">
        <w:rPr>
          <w:rFonts w:ascii="Verdana" w:hAnsi="Verdana" w:cs="Arial"/>
          <w:b/>
          <w:sz w:val="20"/>
          <w:szCs w:val="20"/>
        </w:rPr>
        <w:tab/>
      </w:r>
      <w:r w:rsidR="00C53BA2" w:rsidRPr="000F79F9">
        <w:rPr>
          <w:rFonts w:ascii="Verdana" w:hAnsi="Verdana" w:cs="Arial"/>
          <w:b/>
          <w:sz w:val="20"/>
          <w:szCs w:val="20"/>
        </w:rPr>
        <w:t>Finance-</w:t>
      </w:r>
    </w:p>
    <w:p w14:paraId="2BA922B5" w14:textId="15C4C227"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A406C7">
        <w:rPr>
          <w:rFonts w:ascii="Verdana" w:hAnsi="Verdana" w:cs="Arial"/>
          <w:b/>
          <w:sz w:val="20"/>
          <w:szCs w:val="20"/>
        </w:rPr>
        <w:t xml:space="preserve">Accounts to end of </w:t>
      </w:r>
      <w:r w:rsidR="00556E47" w:rsidRPr="00556E47">
        <w:rPr>
          <w:rFonts w:ascii="Verdana" w:hAnsi="Verdana" w:cs="Arial"/>
          <w:b/>
          <w:sz w:val="20"/>
          <w:szCs w:val="20"/>
        </w:rPr>
        <w:t xml:space="preserve">September </w:t>
      </w:r>
      <w:r w:rsidR="00C53BA2" w:rsidRPr="00556E47">
        <w:rPr>
          <w:rFonts w:ascii="Verdana" w:hAnsi="Verdana" w:cs="Arial"/>
          <w:b/>
          <w:sz w:val="20"/>
          <w:szCs w:val="20"/>
        </w:rPr>
        <w:t>201</w:t>
      </w:r>
      <w:r w:rsidR="002D25FB" w:rsidRPr="00556E47">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p w14:paraId="3BFAEECC" w14:textId="245268D2" w:rsidR="00064C47" w:rsidRDefault="00064C47" w:rsidP="00064C47">
      <w:pPr>
        <w:ind w:left="851" w:firstLine="851"/>
        <w:rPr>
          <w:rFonts w:ascii="Verdana" w:hAnsi="Verdana" w:cs="Calibri"/>
          <w:b/>
          <w:bCs/>
          <w:sz w:val="20"/>
          <w:szCs w:val="20"/>
          <w:lang w:eastAsia="en-GB"/>
        </w:rPr>
      </w:pPr>
      <w:r>
        <w:rPr>
          <w:rFonts w:ascii="Verdana" w:hAnsi="Verdana" w:cs="Calibri"/>
          <w:b/>
          <w:bCs/>
          <w:sz w:val="20"/>
          <w:szCs w:val="20"/>
        </w:rPr>
        <w:t>31/7/18</w:t>
      </w:r>
      <w:r w:rsidR="00556E47">
        <w:rPr>
          <w:rFonts w:ascii="Verdana" w:hAnsi="Verdana" w:cs="Calibri"/>
          <w:b/>
          <w:bCs/>
          <w:sz w:val="20"/>
          <w:szCs w:val="20"/>
        </w:rPr>
        <w:t xml:space="preserve"> – 25/9/18</w:t>
      </w:r>
    </w:p>
    <w:p w14:paraId="12CA39C6" w14:textId="63DA5611" w:rsidR="00F63504" w:rsidRPr="007468D0" w:rsidRDefault="00F63504" w:rsidP="00F63504">
      <w:pPr>
        <w:rPr>
          <w:rFonts w:ascii="Verdana" w:hAnsi="Verdana" w:cs="Calibri"/>
          <w:b/>
          <w:bCs/>
          <w:sz w:val="20"/>
          <w:szCs w:val="20"/>
          <w:lang w:eastAsia="en-GB"/>
        </w:rPr>
      </w:pPr>
    </w:p>
    <w:tbl>
      <w:tblPr>
        <w:tblStyle w:val="TableGrid"/>
        <w:tblW w:w="10790" w:type="dxa"/>
        <w:tblLook w:val="04A0" w:firstRow="1" w:lastRow="0" w:firstColumn="1" w:lastColumn="0" w:noHBand="0" w:noVBand="1"/>
      </w:tblPr>
      <w:tblGrid>
        <w:gridCol w:w="2824"/>
        <w:gridCol w:w="2354"/>
        <w:gridCol w:w="813"/>
        <w:gridCol w:w="221"/>
        <w:gridCol w:w="877"/>
        <w:gridCol w:w="608"/>
        <w:gridCol w:w="951"/>
        <w:gridCol w:w="1000"/>
        <w:gridCol w:w="431"/>
        <w:gridCol w:w="711"/>
      </w:tblGrid>
      <w:tr w:rsidR="00556E47" w:rsidRPr="00556E47" w14:paraId="53C70973" w14:textId="77777777" w:rsidTr="00556E47">
        <w:trPr>
          <w:trHeight w:val="300"/>
        </w:trPr>
        <w:tc>
          <w:tcPr>
            <w:tcW w:w="2823" w:type="dxa"/>
            <w:noWrap/>
            <w:hideMark/>
          </w:tcPr>
          <w:p w14:paraId="48D3CEB0" w14:textId="1442C1F8" w:rsidR="00556E47" w:rsidRPr="00556E47" w:rsidRDefault="00556E47" w:rsidP="00556E47">
            <w:pPr>
              <w:rPr>
                <w:rFonts w:cs="Calibri"/>
                <w:sz w:val="20"/>
                <w:szCs w:val="20"/>
                <w:lang w:eastAsia="en-GB"/>
              </w:rPr>
            </w:pPr>
            <w:r w:rsidRPr="00556E47">
              <w:rPr>
                <w:rFonts w:cs="Calibri"/>
                <w:sz w:val="20"/>
                <w:szCs w:val="20"/>
              </w:rPr>
              <w:t>BT</w:t>
            </w:r>
          </w:p>
        </w:tc>
        <w:tc>
          <w:tcPr>
            <w:tcW w:w="3388" w:type="dxa"/>
            <w:gridSpan w:val="3"/>
            <w:noWrap/>
            <w:hideMark/>
          </w:tcPr>
          <w:p w14:paraId="00AD189F" w14:textId="1572A801" w:rsidR="00556E47" w:rsidRPr="00556E47" w:rsidRDefault="00556E47" w:rsidP="00556E47">
            <w:pPr>
              <w:rPr>
                <w:rFonts w:cs="Calibri"/>
                <w:sz w:val="20"/>
                <w:szCs w:val="20"/>
              </w:rPr>
            </w:pPr>
            <w:r w:rsidRPr="00556E47">
              <w:rPr>
                <w:rFonts w:cs="Calibri"/>
                <w:sz w:val="20"/>
                <w:szCs w:val="20"/>
              </w:rPr>
              <w:t>Village Hall Broadband</w:t>
            </w:r>
          </w:p>
        </w:tc>
        <w:tc>
          <w:tcPr>
            <w:tcW w:w="877" w:type="dxa"/>
            <w:noWrap/>
            <w:hideMark/>
          </w:tcPr>
          <w:p w14:paraId="0B9647B5" w14:textId="2CEABD78" w:rsidR="00556E47" w:rsidRPr="00556E47" w:rsidRDefault="00556E47" w:rsidP="00556E47">
            <w:pPr>
              <w:jc w:val="center"/>
              <w:rPr>
                <w:rFonts w:cs="Calibri"/>
                <w:sz w:val="18"/>
                <w:szCs w:val="18"/>
              </w:rPr>
            </w:pPr>
            <w:r w:rsidRPr="00556E47">
              <w:rPr>
                <w:rFonts w:cs="Calibri"/>
                <w:sz w:val="20"/>
                <w:szCs w:val="20"/>
              </w:rPr>
              <w:t>D/D</w:t>
            </w:r>
          </w:p>
        </w:tc>
        <w:tc>
          <w:tcPr>
            <w:tcW w:w="1276" w:type="dxa"/>
            <w:gridSpan w:val="2"/>
            <w:noWrap/>
            <w:hideMark/>
          </w:tcPr>
          <w:p w14:paraId="1F49AA39" w14:textId="197C2B67" w:rsidR="00556E47" w:rsidRPr="00556E47" w:rsidRDefault="00556E47" w:rsidP="00556E47">
            <w:pPr>
              <w:jc w:val="right"/>
              <w:rPr>
                <w:rFonts w:cs="Calibri"/>
                <w:sz w:val="20"/>
                <w:szCs w:val="20"/>
              </w:rPr>
            </w:pPr>
            <w:r w:rsidRPr="00556E47">
              <w:rPr>
                <w:rFonts w:cs="Calibri"/>
                <w:sz w:val="20"/>
                <w:szCs w:val="20"/>
              </w:rPr>
              <w:t>34.99</w:t>
            </w:r>
          </w:p>
        </w:tc>
        <w:tc>
          <w:tcPr>
            <w:tcW w:w="1000" w:type="dxa"/>
            <w:noWrap/>
            <w:hideMark/>
          </w:tcPr>
          <w:p w14:paraId="681405EA" w14:textId="77777777" w:rsidR="00556E47" w:rsidRPr="00556E47" w:rsidRDefault="00556E47" w:rsidP="00556E47">
            <w:pPr>
              <w:jc w:val="right"/>
              <w:rPr>
                <w:rFonts w:cs="Calibri"/>
                <w:sz w:val="20"/>
                <w:szCs w:val="20"/>
              </w:rPr>
            </w:pPr>
          </w:p>
        </w:tc>
        <w:tc>
          <w:tcPr>
            <w:tcW w:w="1142" w:type="dxa"/>
            <w:gridSpan w:val="2"/>
            <w:noWrap/>
            <w:hideMark/>
          </w:tcPr>
          <w:p w14:paraId="6333C2DA" w14:textId="64D2BE4F" w:rsidR="00556E47" w:rsidRPr="00556E47" w:rsidRDefault="00556E47" w:rsidP="00556E47">
            <w:pPr>
              <w:jc w:val="right"/>
              <w:rPr>
                <w:rFonts w:cs="Calibri"/>
                <w:sz w:val="20"/>
                <w:szCs w:val="20"/>
              </w:rPr>
            </w:pPr>
            <w:r w:rsidRPr="00556E47">
              <w:rPr>
                <w:rFonts w:cs="Calibri"/>
                <w:sz w:val="20"/>
                <w:szCs w:val="20"/>
              </w:rPr>
              <w:t>34.99</w:t>
            </w:r>
          </w:p>
        </w:tc>
      </w:tr>
      <w:tr w:rsidR="00556E47" w:rsidRPr="00556E47" w14:paraId="58FCA453" w14:textId="77777777" w:rsidTr="00556E47">
        <w:trPr>
          <w:trHeight w:val="300"/>
        </w:trPr>
        <w:tc>
          <w:tcPr>
            <w:tcW w:w="2823" w:type="dxa"/>
            <w:noWrap/>
            <w:hideMark/>
          </w:tcPr>
          <w:p w14:paraId="15C25BF8" w14:textId="22FBAF82" w:rsidR="00556E47" w:rsidRPr="00556E47" w:rsidRDefault="00556E47" w:rsidP="00556E47">
            <w:pPr>
              <w:rPr>
                <w:rFonts w:cs="Calibri"/>
                <w:sz w:val="20"/>
                <w:szCs w:val="20"/>
              </w:rPr>
            </w:pPr>
            <w:r w:rsidRPr="00556E47">
              <w:rPr>
                <w:rFonts w:eastAsia="Times New Roman" w:cs="Calibri"/>
                <w:sz w:val="20"/>
                <w:szCs w:val="20"/>
                <w:lang w:eastAsia="en-GB"/>
              </w:rPr>
              <w:t>BT</w:t>
            </w:r>
          </w:p>
        </w:tc>
        <w:tc>
          <w:tcPr>
            <w:tcW w:w="3388" w:type="dxa"/>
            <w:gridSpan w:val="3"/>
            <w:noWrap/>
            <w:hideMark/>
          </w:tcPr>
          <w:p w14:paraId="5C4EEEBE" w14:textId="1889C4E3" w:rsidR="00556E47" w:rsidRPr="00556E47" w:rsidRDefault="00556E47" w:rsidP="00556E47">
            <w:pPr>
              <w:rPr>
                <w:rFonts w:cs="Calibri"/>
                <w:sz w:val="20"/>
                <w:szCs w:val="20"/>
              </w:rPr>
            </w:pPr>
            <w:r w:rsidRPr="00556E47">
              <w:rPr>
                <w:rFonts w:eastAsia="Times New Roman" w:cs="Calibri"/>
                <w:sz w:val="20"/>
                <w:szCs w:val="20"/>
                <w:lang w:eastAsia="en-GB"/>
              </w:rPr>
              <w:t>Telephone</w:t>
            </w:r>
          </w:p>
        </w:tc>
        <w:tc>
          <w:tcPr>
            <w:tcW w:w="877" w:type="dxa"/>
            <w:hideMark/>
          </w:tcPr>
          <w:p w14:paraId="5B29CAF6" w14:textId="249EDB45" w:rsidR="00556E47" w:rsidRPr="00556E47" w:rsidRDefault="00556E47" w:rsidP="00556E47">
            <w:pPr>
              <w:jc w:val="center"/>
              <w:rPr>
                <w:rFonts w:cs="Calibri"/>
                <w:color w:val="000000"/>
                <w:sz w:val="18"/>
                <w:szCs w:val="18"/>
              </w:rPr>
            </w:pPr>
            <w:r w:rsidRPr="00556E47">
              <w:rPr>
                <w:rFonts w:eastAsia="Times New Roman" w:cs="Calibri"/>
                <w:sz w:val="18"/>
                <w:szCs w:val="18"/>
                <w:lang w:eastAsia="en-GB"/>
              </w:rPr>
              <w:t>D/D</w:t>
            </w:r>
          </w:p>
        </w:tc>
        <w:tc>
          <w:tcPr>
            <w:tcW w:w="1276" w:type="dxa"/>
            <w:gridSpan w:val="2"/>
            <w:noWrap/>
            <w:hideMark/>
          </w:tcPr>
          <w:p w14:paraId="6D5C1455" w14:textId="4F368F32" w:rsidR="00556E47" w:rsidRPr="00556E47" w:rsidRDefault="00556E47" w:rsidP="00556E47">
            <w:pPr>
              <w:jc w:val="right"/>
              <w:rPr>
                <w:rFonts w:cs="Calibri"/>
                <w:sz w:val="20"/>
                <w:szCs w:val="20"/>
              </w:rPr>
            </w:pPr>
            <w:r w:rsidRPr="00556E47">
              <w:rPr>
                <w:rFonts w:eastAsia="Times New Roman" w:cs="Calibri"/>
                <w:sz w:val="18"/>
                <w:szCs w:val="18"/>
                <w:lang w:eastAsia="en-GB"/>
              </w:rPr>
              <w:t>83.23</w:t>
            </w:r>
          </w:p>
        </w:tc>
        <w:tc>
          <w:tcPr>
            <w:tcW w:w="1000" w:type="dxa"/>
            <w:noWrap/>
            <w:hideMark/>
          </w:tcPr>
          <w:p w14:paraId="00850056" w14:textId="7B205CFC" w:rsidR="00556E47" w:rsidRPr="00556E47" w:rsidRDefault="00556E47" w:rsidP="00556E47">
            <w:pPr>
              <w:jc w:val="right"/>
              <w:rPr>
                <w:rFonts w:cs="Calibri"/>
                <w:sz w:val="20"/>
                <w:szCs w:val="20"/>
              </w:rPr>
            </w:pPr>
            <w:r w:rsidRPr="00556E47">
              <w:rPr>
                <w:rFonts w:eastAsia="Times New Roman" w:cs="Calibri"/>
                <w:sz w:val="18"/>
                <w:szCs w:val="18"/>
                <w:lang w:eastAsia="en-GB"/>
              </w:rPr>
              <w:t>16.65</w:t>
            </w:r>
          </w:p>
        </w:tc>
        <w:tc>
          <w:tcPr>
            <w:tcW w:w="1142" w:type="dxa"/>
            <w:gridSpan w:val="2"/>
            <w:noWrap/>
            <w:hideMark/>
          </w:tcPr>
          <w:p w14:paraId="096A95AC" w14:textId="36517392" w:rsidR="00556E47" w:rsidRPr="00556E47" w:rsidRDefault="00556E47" w:rsidP="00556E47">
            <w:pPr>
              <w:jc w:val="right"/>
              <w:rPr>
                <w:rFonts w:cs="Calibri"/>
                <w:sz w:val="20"/>
                <w:szCs w:val="20"/>
              </w:rPr>
            </w:pPr>
            <w:r w:rsidRPr="00556E47">
              <w:rPr>
                <w:rFonts w:eastAsia="Times New Roman" w:cs="Calibri"/>
                <w:sz w:val="20"/>
                <w:szCs w:val="20"/>
                <w:lang w:eastAsia="en-GB"/>
              </w:rPr>
              <w:t>99.88</w:t>
            </w:r>
          </w:p>
        </w:tc>
      </w:tr>
      <w:tr w:rsidR="00556E47" w:rsidRPr="00556E47" w14:paraId="23D4A0B1" w14:textId="77777777" w:rsidTr="00556E47">
        <w:trPr>
          <w:trHeight w:val="300"/>
        </w:trPr>
        <w:tc>
          <w:tcPr>
            <w:tcW w:w="2823" w:type="dxa"/>
            <w:noWrap/>
            <w:hideMark/>
          </w:tcPr>
          <w:p w14:paraId="6F38FC5F" w14:textId="2FD5ADDB" w:rsidR="00556E47" w:rsidRPr="00556E47" w:rsidRDefault="00556E47" w:rsidP="00556E47">
            <w:pPr>
              <w:rPr>
                <w:rFonts w:cs="Calibri"/>
                <w:sz w:val="20"/>
                <w:szCs w:val="20"/>
              </w:rPr>
            </w:pPr>
            <w:r w:rsidRPr="00556E47">
              <w:rPr>
                <w:rFonts w:cs="Calibri"/>
                <w:sz w:val="18"/>
                <w:szCs w:val="18"/>
              </w:rPr>
              <w:t xml:space="preserve">EDF Energy  </w:t>
            </w:r>
          </w:p>
        </w:tc>
        <w:tc>
          <w:tcPr>
            <w:tcW w:w="3388" w:type="dxa"/>
            <w:gridSpan w:val="3"/>
            <w:noWrap/>
            <w:hideMark/>
          </w:tcPr>
          <w:p w14:paraId="7836C68A" w14:textId="2328DF06" w:rsidR="00556E47" w:rsidRPr="00556E47" w:rsidRDefault="00556E47" w:rsidP="00556E47">
            <w:pPr>
              <w:rPr>
                <w:rFonts w:cs="Calibri"/>
                <w:sz w:val="20"/>
                <w:szCs w:val="20"/>
              </w:rPr>
            </w:pPr>
            <w:r w:rsidRPr="00556E47">
              <w:rPr>
                <w:rFonts w:cs="Calibri"/>
                <w:sz w:val="18"/>
                <w:szCs w:val="18"/>
              </w:rPr>
              <w:t>Community Hall Electricity</w:t>
            </w:r>
          </w:p>
        </w:tc>
        <w:tc>
          <w:tcPr>
            <w:tcW w:w="877" w:type="dxa"/>
            <w:hideMark/>
          </w:tcPr>
          <w:p w14:paraId="686B8A0D" w14:textId="1F89080C" w:rsidR="00556E47" w:rsidRPr="00556E47" w:rsidRDefault="00556E47" w:rsidP="00556E47">
            <w:pPr>
              <w:jc w:val="center"/>
              <w:rPr>
                <w:rFonts w:cs="Calibri"/>
                <w:color w:val="000000"/>
                <w:sz w:val="18"/>
                <w:szCs w:val="18"/>
              </w:rPr>
            </w:pPr>
            <w:r w:rsidRPr="00556E47">
              <w:rPr>
                <w:rFonts w:cs="Calibri"/>
                <w:sz w:val="18"/>
                <w:szCs w:val="18"/>
              </w:rPr>
              <w:t>D/D</w:t>
            </w:r>
          </w:p>
        </w:tc>
        <w:tc>
          <w:tcPr>
            <w:tcW w:w="1276" w:type="dxa"/>
            <w:gridSpan w:val="2"/>
            <w:noWrap/>
            <w:hideMark/>
          </w:tcPr>
          <w:p w14:paraId="009C008C" w14:textId="7CF540F6" w:rsidR="00556E47" w:rsidRPr="00556E47" w:rsidRDefault="00556E47" w:rsidP="00556E47">
            <w:pPr>
              <w:jc w:val="right"/>
              <w:rPr>
                <w:rFonts w:cs="Calibri"/>
                <w:sz w:val="20"/>
                <w:szCs w:val="20"/>
              </w:rPr>
            </w:pPr>
            <w:r w:rsidRPr="00556E47">
              <w:rPr>
                <w:rFonts w:cs="Calibri"/>
                <w:sz w:val="20"/>
                <w:szCs w:val="20"/>
              </w:rPr>
              <w:t>50.00</w:t>
            </w:r>
          </w:p>
        </w:tc>
        <w:tc>
          <w:tcPr>
            <w:tcW w:w="1000" w:type="dxa"/>
            <w:noWrap/>
            <w:hideMark/>
          </w:tcPr>
          <w:p w14:paraId="7BCDBCF1" w14:textId="77777777" w:rsidR="00556E47" w:rsidRPr="00556E47" w:rsidRDefault="00556E47" w:rsidP="00556E47">
            <w:pPr>
              <w:jc w:val="right"/>
              <w:rPr>
                <w:rFonts w:cs="Calibri"/>
                <w:sz w:val="20"/>
                <w:szCs w:val="20"/>
              </w:rPr>
            </w:pPr>
          </w:p>
        </w:tc>
        <w:tc>
          <w:tcPr>
            <w:tcW w:w="1142" w:type="dxa"/>
            <w:gridSpan w:val="2"/>
            <w:noWrap/>
            <w:hideMark/>
          </w:tcPr>
          <w:p w14:paraId="1ED671B3" w14:textId="4ECF07F1" w:rsidR="00556E47" w:rsidRPr="00556E47" w:rsidRDefault="00556E47" w:rsidP="00556E47">
            <w:pPr>
              <w:jc w:val="right"/>
              <w:rPr>
                <w:rFonts w:cs="Calibri"/>
                <w:sz w:val="20"/>
                <w:szCs w:val="20"/>
              </w:rPr>
            </w:pPr>
            <w:r w:rsidRPr="00556E47">
              <w:rPr>
                <w:rFonts w:cs="Calibri"/>
                <w:sz w:val="20"/>
                <w:szCs w:val="20"/>
              </w:rPr>
              <w:t>50.00</w:t>
            </w:r>
          </w:p>
        </w:tc>
      </w:tr>
      <w:tr w:rsidR="00556E47" w:rsidRPr="00556E47" w14:paraId="6A53DFB2" w14:textId="77777777" w:rsidTr="00556E47">
        <w:trPr>
          <w:trHeight w:val="300"/>
        </w:trPr>
        <w:tc>
          <w:tcPr>
            <w:tcW w:w="2823" w:type="dxa"/>
            <w:noWrap/>
            <w:hideMark/>
          </w:tcPr>
          <w:p w14:paraId="2F2576C6" w14:textId="33D0D649" w:rsidR="00556E47" w:rsidRPr="00556E47" w:rsidRDefault="00556E47" w:rsidP="00556E47">
            <w:pPr>
              <w:rPr>
                <w:rFonts w:cs="Calibri"/>
                <w:sz w:val="20"/>
                <w:szCs w:val="20"/>
              </w:rPr>
            </w:pPr>
            <w:r w:rsidRPr="00556E47">
              <w:rPr>
                <w:rFonts w:eastAsia="Times New Roman" w:cs="Calibri"/>
                <w:sz w:val="20"/>
                <w:szCs w:val="20"/>
                <w:lang w:eastAsia="en-GB"/>
              </w:rPr>
              <w:t>L Bannister</w:t>
            </w:r>
          </w:p>
        </w:tc>
        <w:tc>
          <w:tcPr>
            <w:tcW w:w="3388" w:type="dxa"/>
            <w:gridSpan w:val="3"/>
            <w:noWrap/>
            <w:hideMark/>
          </w:tcPr>
          <w:p w14:paraId="4B4A66EA" w14:textId="7D83B333" w:rsidR="00556E47" w:rsidRPr="00556E47" w:rsidRDefault="00556E47" w:rsidP="00556E47">
            <w:pPr>
              <w:rPr>
                <w:rFonts w:cs="Calibri"/>
                <w:sz w:val="20"/>
                <w:szCs w:val="20"/>
              </w:rPr>
            </w:pPr>
            <w:r w:rsidRPr="00556E47">
              <w:rPr>
                <w:rFonts w:eastAsia="Times New Roman" w:cs="Calibri"/>
                <w:sz w:val="20"/>
                <w:szCs w:val="20"/>
                <w:lang w:eastAsia="en-GB"/>
              </w:rPr>
              <w:t>Wages underpaid/broadband/travel</w:t>
            </w:r>
          </w:p>
        </w:tc>
        <w:tc>
          <w:tcPr>
            <w:tcW w:w="877" w:type="dxa"/>
            <w:hideMark/>
          </w:tcPr>
          <w:p w14:paraId="005B08D0" w14:textId="5649F9C8"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2472</w:t>
            </w:r>
          </w:p>
        </w:tc>
        <w:tc>
          <w:tcPr>
            <w:tcW w:w="1276" w:type="dxa"/>
            <w:gridSpan w:val="2"/>
            <w:noWrap/>
            <w:hideMark/>
          </w:tcPr>
          <w:p w14:paraId="3F6DB2F5" w14:textId="7D109346" w:rsidR="00556E47" w:rsidRPr="00556E47" w:rsidRDefault="00556E47" w:rsidP="00556E47">
            <w:pPr>
              <w:jc w:val="right"/>
              <w:rPr>
                <w:rFonts w:cs="Calibri"/>
                <w:sz w:val="20"/>
                <w:szCs w:val="20"/>
              </w:rPr>
            </w:pPr>
            <w:r w:rsidRPr="00556E47">
              <w:rPr>
                <w:rFonts w:eastAsia="Times New Roman" w:cs="Calibri"/>
                <w:sz w:val="18"/>
                <w:szCs w:val="18"/>
                <w:lang w:eastAsia="en-GB"/>
              </w:rPr>
              <w:t>381.36</w:t>
            </w:r>
          </w:p>
        </w:tc>
        <w:tc>
          <w:tcPr>
            <w:tcW w:w="1000" w:type="dxa"/>
            <w:noWrap/>
            <w:hideMark/>
          </w:tcPr>
          <w:p w14:paraId="6E773EF7" w14:textId="77777777" w:rsidR="00556E47" w:rsidRPr="00556E47" w:rsidRDefault="00556E47" w:rsidP="00556E47">
            <w:pPr>
              <w:jc w:val="right"/>
              <w:rPr>
                <w:rFonts w:cs="Calibri"/>
                <w:sz w:val="20"/>
                <w:szCs w:val="20"/>
              </w:rPr>
            </w:pPr>
          </w:p>
        </w:tc>
        <w:tc>
          <w:tcPr>
            <w:tcW w:w="1142" w:type="dxa"/>
            <w:gridSpan w:val="2"/>
            <w:noWrap/>
            <w:hideMark/>
          </w:tcPr>
          <w:p w14:paraId="6FB76969" w14:textId="09E5B6B0" w:rsidR="00556E47" w:rsidRPr="00556E47" w:rsidRDefault="00556E47" w:rsidP="00556E47">
            <w:pPr>
              <w:jc w:val="right"/>
              <w:rPr>
                <w:rFonts w:cs="Calibri"/>
                <w:sz w:val="20"/>
                <w:szCs w:val="20"/>
              </w:rPr>
            </w:pPr>
            <w:r w:rsidRPr="00556E47">
              <w:rPr>
                <w:rFonts w:eastAsia="Times New Roman" w:cs="Calibri"/>
                <w:sz w:val="20"/>
                <w:szCs w:val="20"/>
                <w:lang w:eastAsia="en-GB"/>
              </w:rPr>
              <w:t>381.36</w:t>
            </w:r>
          </w:p>
        </w:tc>
      </w:tr>
      <w:tr w:rsidR="00556E47" w:rsidRPr="00556E47" w14:paraId="4724D87C" w14:textId="77777777" w:rsidTr="00556E47">
        <w:trPr>
          <w:trHeight w:val="300"/>
        </w:trPr>
        <w:tc>
          <w:tcPr>
            <w:tcW w:w="2823" w:type="dxa"/>
            <w:noWrap/>
            <w:hideMark/>
          </w:tcPr>
          <w:p w14:paraId="2EB9A7ED" w14:textId="6F051CB5" w:rsidR="00556E47" w:rsidRPr="00556E47" w:rsidRDefault="00556E47" w:rsidP="00556E47">
            <w:pPr>
              <w:rPr>
                <w:rFonts w:cs="Calibri"/>
                <w:sz w:val="20"/>
                <w:szCs w:val="20"/>
              </w:rPr>
            </w:pPr>
            <w:r w:rsidRPr="00556E47">
              <w:rPr>
                <w:rFonts w:eastAsia="Times New Roman" w:cs="Calibri"/>
                <w:sz w:val="20"/>
                <w:szCs w:val="20"/>
                <w:lang w:eastAsia="en-GB"/>
              </w:rPr>
              <w:t>HM Revenue &amp; Customs 334PF00164770</w:t>
            </w:r>
          </w:p>
        </w:tc>
        <w:tc>
          <w:tcPr>
            <w:tcW w:w="3388" w:type="dxa"/>
            <w:gridSpan w:val="3"/>
            <w:noWrap/>
            <w:hideMark/>
          </w:tcPr>
          <w:p w14:paraId="236BF708" w14:textId="404D5BED" w:rsidR="00556E47" w:rsidRPr="00556E47" w:rsidRDefault="00556E47" w:rsidP="00556E47">
            <w:pPr>
              <w:rPr>
                <w:rFonts w:cs="Calibri"/>
                <w:sz w:val="20"/>
                <w:szCs w:val="20"/>
              </w:rPr>
            </w:pPr>
            <w:r w:rsidRPr="00556E47">
              <w:rPr>
                <w:rFonts w:eastAsia="Times New Roman" w:cs="Calibri"/>
                <w:sz w:val="20"/>
                <w:szCs w:val="20"/>
                <w:lang w:eastAsia="en-GB"/>
              </w:rPr>
              <w:t>HMR&amp;C PAYE/NI July</w:t>
            </w:r>
          </w:p>
        </w:tc>
        <w:tc>
          <w:tcPr>
            <w:tcW w:w="877" w:type="dxa"/>
            <w:hideMark/>
          </w:tcPr>
          <w:p w14:paraId="7FF0AFC4" w14:textId="2711A9A5"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2473</w:t>
            </w:r>
          </w:p>
        </w:tc>
        <w:tc>
          <w:tcPr>
            <w:tcW w:w="1276" w:type="dxa"/>
            <w:gridSpan w:val="2"/>
            <w:noWrap/>
            <w:hideMark/>
          </w:tcPr>
          <w:p w14:paraId="4F93E571" w14:textId="591224A8" w:rsidR="00556E47" w:rsidRPr="00556E47" w:rsidRDefault="00556E47" w:rsidP="00556E47">
            <w:pPr>
              <w:jc w:val="right"/>
              <w:rPr>
                <w:rFonts w:cs="Calibri"/>
                <w:sz w:val="20"/>
                <w:szCs w:val="20"/>
              </w:rPr>
            </w:pPr>
            <w:r w:rsidRPr="00556E47">
              <w:rPr>
                <w:rFonts w:eastAsia="Times New Roman" w:cs="Calibri"/>
                <w:sz w:val="18"/>
                <w:szCs w:val="18"/>
                <w:lang w:eastAsia="en-GB"/>
              </w:rPr>
              <w:t>112.20</w:t>
            </w:r>
          </w:p>
        </w:tc>
        <w:tc>
          <w:tcPr>
            <w:tcW w:w="1000" w:type="dxa"/>
            <w:noWrap/>
            <w:hideMark/>
          </w:tcPr>
          <w:p w14:paraId="77D607F9" w14:textId="77777777" w:rsidR="00556E47" w:rsidRPr="00556E47" w:rsidRDefault="00556E47" w:rsidP="00556E47">
            <w:pPr>
              <w:jc w:val="right"/>
              <w:rPr>
                <w:rFonts w:cs="Calibri"/>
                <w:sz w:val="20"/>
                <w:szCs w:val="20"/>
              </w:rPr>
            </w:pPr>
          </w:p>
        </w:tc>
        <w:tc>
          <w:tcPr>
            <w:tcW w:w="1142" w:type="dxa"/>
            <w:gridSpan w:val="2"/>
            <w:noWrap/>
            <w:hideMark/>
          </w:tcPr>
          <w:p w14:paraId="68FCD92F" w14:textId="4C41B3DB" w:rsidR="00556E47" w:rsidRPr="00556E47" w:rsidRDefault="00556E47" w:rsidP="00556E47">
            <w:pPr>
              <w:jc w:val="right"/>
              <w:rPr>
                <w:rFonts w:cs="Calibri"/>
                <w:sz w:val="20"/>
                <w:szCs w:val="20"/>
              </w:rPr>
            </w:pPr>
            <w:r w:rsidRPr="00556E47">
              <w:rPr>
                <w:rFonts w:eastAsia="Times New Roman" w:cs="Calibri"/>
                <w:sz w:val="20"/>
                <w:szCs w:val="20"/>
                <w:lang w:eastAsia="en-GB"/>
              </w:rPr>
              <w:t>112.20</w:t>
            </w:r>
          </w:p>
        </w:tc>
      </w:tr>
      <w:tr w:rsidR="00556E47" w:rsidRPr="00556E47" w14:paraId="1BEF1399" w14:textId="77777777" w:rsidTr="00556E47">
        <w:trPr>
          <w:trHeight w:val="300"/>
        </w:trPr>
        <w:tc>
          <w:tcPr>
            <w:tcW w:w="2823" w:type="dxa"/>
            <w:noWrap/>
            <w:hideMark/>
          </w:tcPr>
          <w:p w14:paraId="6B91E2EA" w14:textId="317571D9" w:rsidR="00556E47" w:rsidRPr="00556E47" w:rsidRDefault="00556E47" w:rsidP="00556E47">
            <w:pPr>
              <w:rPr>
                <w:rFonts w:cs="Calibri"/>
                <w:sz w:val="20"/>
                <w:szCs w:val="20"/>
              </w:rPr>
            </w:pPr>
            <w:r w:rsidRPr="00556E47">
              <w:rPr>
                <w:rFonts w:eastAsia="Times New Roman" w:cs="Calibri"/>
                <w:sz w:val="20"/>
                <w:szCs w:val="20"/>
                <w:lang w:eastAsia="en-GB"/>
              </w:rPr>
              <w:t>J Butler</w:t>
            </w:r>
          </w:p>
        </w:tc>
        <w:tc>
          <w:tcPr>
            <w:tcW w:w="3388" w:type="dxa"/>
            <w:gridSpan w:val="3"/>
            <w:noWrap/>
            <w:hideMark/>
          </w:tcPr>
          <w:p w14:paraId="56BB0AFD" w14:textId="019D5100" w:rsidR="00556E47" w:rsidRPr="00556E47" w:rsidRDefault="00556E47" w:rsidP="00556E47">
            <w:pPr>
              <w:rPr>
                <w:rFonts w:cs="Calibri"/>
                <w:sz w:val="20"/>
                <w:szCs w:val="20"/>
              </w:rPr>
            </w:pPr>
            <w:r w:rsidRPr="00556E47">
              <w:rPr>
                <w:rFonts w:eastAsia="Times New Roman" w:cs="Calibri"/>
                <w:sz w:val="20"/>
                <w:szCs w:val="20"/>
                <w:lang w:eastAsia="en-GB"/>
              </w:rPr>
              <w:t>Handyman June</w:t>
            </w:r>
          </w:p>
        </w:tc>
        <w:tc>
          <w:tcPr>
            <w:tcW w:w="877" w:type="dxa"/>
            <w:hideMark/>
          </w:tcPr>
          <w:p w14:paraId="60A17FF9" w14:textId="2A54D1D9"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2474</w:t>
            </w:r>
          </w:p>
        </w:tc>
        <w:tc>
          <w:tcPr>
            <w:tcW w:w="1276" w:type="dxa"/>
            <w:gridSpan w:val="2"/>
            <w:noWrap/>
            <w:hideMark/>
          </w:tcPr>
          <w:p w14:paraId="2EB75B29" w14:textId="29758943" w:rsidR="00556E47" w:rsidRPr="00556E47" w:rsidRDefault="00556E47" w:rsidP="00556E47">
            <w:pPr>
              <w:jc w:val="center"/>
              <w:rPr>
                <w:rFonts w:cs="Calibri"/>
                <w:color w:val="000000"/>
                <w:sz w:val="18"/>
                <w:szCs w:val="18"/>
              </w:rPr>
            </w:pPr>
            <w:r>
              <w:rPr>
                <w:rFonts w:cs="Calibri"/>
                <w:sz w:val="18"/>
                <w:szCs w:val="18"/>
                <w:lang w:eastAsia="en-GB"/>
              </w:rPr>
              <w:t xml:space="preserve">            </w:t>
            </w:r>
            <w:r w:rsidRPr="00556E47">
              <w:rPr>
                <w:rFonts w:eastAsia="Times New Roman" w:cs="Calibri"/>
                <w:sz w:val="18"/>
                <w:szCs w:val="18"/>
                <w:lang w:eastAsia="en-GB"/>
              </w:rPr>
              <w:t>93.75</w:t>
            </w:r>
          </w:p>
        </w:tc>
        <w:tc>
          <w:tcPr>
            <w:tcW w:w="1000" w:type="dxa"/>
            <w:noWrap/>
            <w:hideMark/>
          </w:tcPr>
          <w:p w14:paraId="4B30F65B" w14:textId="77777777" w:rsidR="00556E47" w:rsidRPr="00556E47" w:rsidRDefault="00556E47" w:rsidP="00556E47">
            <w:pPr>
              <w:jc w:val="right"/>
              <w:rPr>
                <w:sz w:val="20"/>
                <w:szCs w:val="20"/>
              </w:rPr>
            </w:pPr>
          </w:p>
        </w:tc>
        <w:tc>
          <w:tcPr>
            <w:tcW w:w="1142" w:type="dxa"/>
            <w:gridSpan w:val="2"/>
            <w:noWrap/>
            <w:hideMark/>
          </w:tcPr>
          <w:p w14:paraId="3067DF52" w14:textId="31516020" w:rsidR="00556E47" w:rsidRPr="00556E47" w:rsidRDefault="00556E47" w:rsidP="00556E47">
            <w:pPr>
              <w:rPr>
                <w:sz w:val="20"/>
                <w:szCs w:val="20"/>
              </w:rPr>
            </w:pPr>
            <w:r>
              <w:rPr>
                <w:rFonts w:cs="Calibri"/>
                <w:sz w:val="20"/>
                <w:szCs w:val="20"/>
                <w:lang w:eastAsia="en-GB"/>
              </w:rPr>
              <w:t xml:space="preserve">    </w:t>
            </w:r>
            <w:r w:rsidRPr="00556E47">
              <w:rPr>
                <w:rFonts w:eastAsia="Times New Roman" w:cs="Calibri"/>
                <w:sz w:val="20"/>
                <w:szCs w:val="20"/>
                <w:lang w:eastAsia="en-GB"/>
              </w:rPr>
              <w:t>93.75</w:t>
            </w:r>
          </w:p>
        </w:tc>
      </w:tr>
      <w:tr w:rsidR="00556E47" w:rsidRPr="00556E47" w14:paraId="116C7526" w14:textId="77777777" w:rsidTr="00556E47">
        <w:trPr>
          <w:trHeight w:val="300"/>
        </w:trPr>
        <w:tc>
          <w:tcPr>
            <w:tcW w:w="2823" w:type="dxa"/>
            <w:noWrap/>
            <w:hideMark/>
          </w:tcPr>
          <w:p w14:paraId="3DCFA102" w14:textId="4D712C38" w:rsidR="00556E47" w:rsidRPr="00556E47" w:rsidRDefault="00556E47" w:rsidP="00556E47">
            <w:pPr>
              <w:rPr>
                <w:rFonts w:cs="Calibri"/>
                <w:sz w:val="20"/>
                <w:szCs w:val="20"/>
              </w:rPr>
            </w:pPr>
            <w:r w:rsidRPr="00556E47">
              <w:rPr>
                <w:rFonts w:eastAsia="Times New Roman" w:cs="Calibri"/>
                <w:sz w:val="20"/>
                <w:szCs w:val="20"/>
                <w:lang w:eastAsia="en-GB"/>
              </w:rPr>
              <w:t>D Jones</w:t>
            </w:r>
          </w:p>
        </w:tc>
        <w:tc>
          <w:tcPr>
            <w:tcW w:w="3388" w:type="dxa"/>
            <w:gridSpan w:val="3"/>
            <w:noWrap/>
            <w:hideMark/>
          </w:tcPr>
          <w:p w14:paraId="6160AE0E" w14:textId="46F55EA7" w:rsidR="00556E47" w:rsidRPr="00556E47" w:rsidRDefault="00556E47" w:rsidP="00556E47">
            <w:pPr>
              <w:rPr>
                <w:rFonts w:cs="Calibri"/>
                <w:sz w:val="20"/>
                <w:szCs w:val="20"/>
              </w:rPr>
            </w:pPr>
            <w:r w:rsidRPr="00556E47">
              <w:rPr>
                <w:rFonts w:eastAsia="Times New Roman" w:cs="Calibri"/>
                <w:sz w:val="20"/>
                <w:szCs w:val="20"/>
                <w:lang w:eastAsia="en-GB"/>
              </w:rPr>
              <w:t>Village Green June &amp; planters</w:t>
            </w:r>
          </w:p>
        </w:tc>
        <w:tc>
          <w:tcPr>
            <w:tcW w:w="877" w:type="dxa"/>
            <w:hideMark/>
          </w:tcPr>
          <w:p w14:paraId="5502313E" w14:textId="17578D95"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2475</w:t>
            </w:r>
          </w:p>
        </w:tc>
        <w:tc>
          <w:tcPr>
            <w:tcW w:w="1276" w:type="dxa"/>
            <w:gridSpan w:val="2"/>
            <w:noWrap/>
            <w:hideMark/>
          </w:tcPr>
          <w:p w14:paraId="5027EF6A" w14:textId="534E3106" w:rsidR="00556E47" w:rsidRPr="00556E47" w:rsidRDefault="00556E47" w:rsidP="00556E47">
            <w:pPr>
              <w:jc w:val="right"/>
              <w:rPr>
                <w:rFonts w:cs="Calibri"/>
                <w:sz w:val="20"/>
                <w:szCs w:val="20"/>
              </w:rPr>
            </w:pPr>
            <w:r w:rsidRPr="00556E47">
              <w:rPr>
                <w:rFonts w:eastAsia="Times New Roman" w:cs="Calibri"/>
                <w:sz w:val="18"/>
                <w:szCs w:val="18"/>
                <w:lang w:eastAsia="en-GB"/>
              </w:rPr>
              <w:t>55.00</w:t>
            </w:r>
          </w:p>
        </w:tc>
        <w:tc>
          <w:tcPr>
            <w:tcW w:w="1000" w:type="dxa"/>
            <w:noWrap/>
            <w:hideMark/>
          </w:tcPr>
          <w:p w14:paraId="271891D2" w14:textId="79BB93D6" w:rsidR="00556E47" w:rsidRPr="00556E47" w:rsidRDefault="00556E47" w:rsidP="00556E47">
            <w:pPr>
              <w:jc w:val="right"/>
              <w:rPr>
                <w:rFonts w:cs="Calibri"/>
                <w:sz w:val="18"/>
                <w:szCs w:val="18"/>
              </w:rPr>
            </w:pPr>
          </w:p>
        </w:tc>
        <w:tc>
          <w:tcPr>
            <w:tcW w:w="1142" w:type="dxa"/>
            <w:gridSpan w:val="2"/>
            <w:noWrap/>
            <w:hideMark/>
          </w:tcPr>
          <w:p w14:paraId="749EF6BC" w14:textId="63F59AEC" w:rsidR="00556E47" w:rsidRPr="00556E47" w:rsidRDefault="00556E47" w:rsidP="00556E47">
            <w:pPr>
              <w:jc w:val="right"/>
              <w:rPr>
                <w:rFonts w:cs="Calibri"/>
                <w:color w:val="000000"/>
                <w:sz w:val="18"/>
                <w:szCs w:val="18"/>
              </w:rPr>
            </w:pPr>
            <w:r w:rsidRPr="00556E47">
              <w:rPr>
                <w:rFonts w:eastAsia="Times New Roman" w:cs="Calibri"/>
                <w:sz w:val="20"/>
                <w:szCs w:val="20"/>
                <w:lang w:eastAsia="en-GB"/>
              </w:rPr>
              <w:t>55.00</w:t>
            </w:r>
          </w:p>
        </w:tc>
      </w:tr>
      <w:tr w:rsidR="00556E47" w:rsidRPr="00556E47" w14:paraId="6C4B0721" w14:textId="77777777" w:rsidTr="00556E47">
        <w:trPr>
          <w:trHeight w:val="300"/>
        </w:trPr>
        <w:tc>
          <w:tcPr>
            <w:tcW w:w="2823" w:type="dxa"/>
            <w:noWrap/>
            <w:hideMark/>
          </w:tcPr>
          <w:p w14:paraId="08D6E72F" w14:textId="5CC26B3F" w:rsidR="00556E47" w:rsidRPr="00556E47" w:rsidRDefault="00556E47" w:rsidP="00556E47">
            <w:pPr>
              <w:rPr>
                <w:rFonts w:cs="Calibri"/>
                <w:sz w:val="20"/>
                <w:szCs w:val="20"/>
              </w:rPr>
            </w:pPr>
            <w:r w:rsidRPr="00556E47">
              <w:rPr>
                <w:rFonts w:eastAsia="Times New Roman" w:cs="Calibri"/>
                <w:sz w:val="20"/>
                <w:szCs w:val="20"/>
                <w:lang w:eastAsia="en-GB"/>
              </w:rPr>
              <w:t>AB Fire &amp; Security</w:t>
            </w:r>
          </w:p>
        </w:tc>
        <w:tc>
          <w:tcPr>
            <w:tcW w:w="3388" w:type="dxa"/>
            <w:gridSpan w:val="3"/>
            <w:noWrap/>
            <w:hideMark/>
          </w:tcPr>
          <w:p w14:paraId="376FA847" w14:textId="78520328" w:rsidR="00556E47" w:rsidRPr="00556E47" w:rsidRDefault="00556E47" w:rsidP="00556E47">
            <w:pPr>
              <w:rPr>
                <w:rFonts w:cs="Calibri"/>
                <w:sz w:val="20"/>
                <w:szCs w:val="20"/>
              </w:rPr>
            </w:pPr>
            <w:r w:rsidRPr="00556E47">
              <w:rPr>
                <w:rFonts w:eastAsia="Times New Roman" w:cs="Calibri"/>
                <w:sz w:val="20"/>
                <w:szCs w:val="20"/>
                <w:lang w:eastAsia="en-GB"/>
              </w:rPr>
              <w:t>Alarm maintenance Community Hall</w:t>
            </w:r>
          </w:p>
        </w:tc>
        <w:tc>
          <w:tcPr>
            <w:tcW w:w="877" w:type="dxa"/>
            <w:hideMark/>
          </w:tcPr>
          <w:p w14:paraId="51977A18" w14:textId="01D21C54"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2476</w:t>
            </w:r>
          </w:p>
        </w:tc>
        <w:tc>
          <w:tcPr>
            <w:tcW w:w="1276" w:type="dxa"/>
            <w:gridSpan w:val="2"/>
            <w:noWrap/>
            <w:hideMark/>
          </w:tcPr>
          <w:p w14:paraId="3B33BD71" w14:textId="27044A1E" w:rsidR="00556E47" w:rsidRPr="00556E47" w:rsidRDefault="00556E47" w:rsidP="00556E47">
            <w:pPr>
              <w:jc w:val="right"/>
              <w:rPr>
                <w:rFonts w:cs="Calibri"/>
                <w:sz w:val="20"/>
                <w:szCs w:val="20"/>
              </w:rPr>
            </w:pPr>
            <w:r w:rsidRPr="00556E47">
              <w:rPr>
                <w:rFonts w:eastAsia="Times New Roman" w:cs="Calibri"/>
                <w:sz w:val="18"/>
                <w:szCs w:val="18"/>
                <w:lang w:eastAsia="en-GB"/>
              </w:rPr>
              <w:t>235.00</w:t>
            </w:r>
          </w:p>
        </w:tc>
        <w:tc>
          <w:tcPr>
            <w:tcW w:w="1000" w:type="dxa"/>
            <w:noWrap/>
            <w:hideMark/>
          </w:tcPr>
          <w:p w14:paraId="4AF75FE8" w14:textId="6A9C3963" w:rsidR="00556E47" w:rsidRPr="00556E47" w:rsidRDefault="00556E47" w:rsidP="00556E47">
            <w:pPr>
              <w:jc w:val="right"/>
              <w:rPr>
                <w:rFonts w:cs="Calibri"/>
                <w:sz w:val="20"/>
                <w:szCs w:val="20"/>
              </w:rPr>
            </w:pPr>
            <w:r w:rsidRPr="00556E47">
              <w:rPr>
                <w:rFonts w:eastAsia="Times New Roman" w:cs="Calibri"/>
                <w:sz w:val="18"/>
                <w:szCs w:val="18"/>
                <w:lang w:eastAsia="en-GB"/>
              </w:rPr>
              <w:t>47.00</w:t>
            </w:r>
          </w:p>
        </w:tc>
        <w:tc>
          <w:tcPr>
            <w:tcW w:w="1142" w:type="dxa"/>
            <w:gridSpan w:val="2"/>
            <w:noWrap/>
            <w:hideMark/>
          </w:tcPr>
          <w:p w14:paraId="0F27288B" w14:textId="24EBC23D" w:rsidR="00556E47" w:rsidRPr="00556E47" w:rsidRDefault="00556E47" w:rsidP="00556E47">
            <w:pPr>
              <w:jc w:val="right"/>
              <w:rPr>
                <w:rFonts w:cs="Calibri"/>
                <w:sz w:val="20"/>
                <w:szCs w:val="20"/>
              </w:rPr>
            </w:pPr>
            <w:r w:rsidRPr="00556E47">
              <w:rPr>
                <w:rFonts w:eastAsia="Times New Roman" w:cs="Calibri"/>
                <w:sz w:val="20"/>
                <w:szCs w:val="20"/>
                <w:lang w:eastAsia="en-GB"/>
              </w:rPr>
              <w:t>282.00</w:t>
            </w:r>
          </w:p>
        </w:tc>
      </w:tr>
      <w:tr w:rsidR="00556E47" w:rsidRPr="00556E47" w14:paraId="2A4CB5E9" w14:textId="77777777" w:rsidTr="00556E47">
        <w:trPr>
          <w:trHeight w:val="300"/>
        </w:trPr>
        <w:tc>
          <w:tcPr>
            <w:tcW w:w="2823" w:type="dxa"/>
            <w:noWrap/>
            <w:hideMark/>
          </w:tcPr>
          <w:p w14:paraId="155D6464" w14:textId="7C53295A" w:rsidR="00556E47" w:rsidRPr="00556E47" w:rsidRDefault="00556E47" w:rsidP="00556E47">
            <w:pPr>
              <w:rPr>
                <w:rFonts w:cs="Calibri"/>
                <w:sz w:val="20"/>
                <w:szCs w:val="20"/>
              </w:rPr>
            </w:pPr>
            <w:r w:rsidRPr="00556E47">
              <w:rPr>
                <w:rFonts w:eastAsia="Times New Roman" w:cs="Calibri"/>
                <w:sz w:val="20"/>
                <w:szCs w:val="20"/>
                <w:lang w:eastAsia="en-GB"/>
              </w:rPr>
              <w:t>Fr Martin</w:t>
            </w:r>
          </w:p>
        </w:tc>
        <w:tc>
          <w:tcPr>
            <w:tcW w:w="3388" w:type="dxa"/>
            <w:gridSpan w:val="3"/>
            <w:noWrap/>
            <w:hideMark/>
          </w:tcPr>
          <w:p w14:paraId="3AE11D48" w14:textId="7D89D1EB" w:rsidR="00556E47" w:rsidRPr="00556E47" w:rsidRDefault="00556E47" w:rsidP="00556E47">
            <w:pPr>
              <w:rPr>
                <w:rFonts w:cs="Calibri"/>
                <w:sz w:val="20"/>
                <w:szCs w:val="20"/>
              </w:rPr>
            </w:pPr>
            <w:r w:rsidRPr="00556E47">
              <w:rPr>
                <w:rFonts w:eastAsia="Times New Roman" w:cs="Calibri"/>
                <w:sz w:val="20"/>
                <w:szCs w:val="20"/>
                <w:lang w:eastAsia="en-GB"/>
              </w:rPr>
              <w:t>Newsletter postage</w:t>
            </w:r>
          </w:p>
        </w:tc>
        <w:tc>
          <w:tcPr>
            <w:tcW w:w="877" w:type="dxa"/>
            <w:hideMark/>
          </w:tcPr>
          <w:p w14:paraId="692D1B89" w14:textId="64080513"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2477</w:t>
            </w:r>
          </w:p>
        </w:tc>
        <w:tc>
          <w:tcPr>
            <w:tcW w:w="1276" w:type="dxa"/>
            <w:gridSpan w:val="2"/>
            <w:noWrap/>
            <w:hideMark/>
          </w:tcPr>
          <w:p w14:paraId="02864272" w14:textId="78A15B06" w:rsidR="00556E47" w:rsidRPr="00556E47" w:rsidRDefault="00556E47" w:rsidP="00556E47">
            <w:pPr>
              <w:jc w:val="right"/>
              <w:rPr>
                <w:rFonts w:cs="Calibri"/>
                <w:sz w:val="20"/>
                <w:szCs w:val="20"/>
              </w:rPr>
            </w:pPr>
            <w:r w:rsidRPr="00556E47">
              <w:rPr>
                <w:rFonts w:eastAsia="Times New Roman" w:cs="Calibri"/>
                <w:sz w:val="18"/>
                <w:szCs w:val="18"/>
                <w:lang w:eastAsia="en-GB"/>
              </w:rPr>
              <w:t>42.24</w:t>
            </w:r>
          </w:p>
        </w:tc>
        <w:tc>
          <w:tcPr>
            <w:tcW w:w="1000" w:type="dxa"/>
            <w:noWrap/>
            <w:hideMark/>
          </w:tcPr>
          <w:p w14:paraId="73AFC390" w14:textId="612DF05C" w:rsidR="00556E47" w:rsidRPr="00556E47" w:rsidRDefault="00556E47" w:rsidP="00556E47">
            <w:pPr>
              <w:jc w:val="right"/>
              <w:rPr>
                <w:rFonts w:cs="Calibri"/>
                <w:sz w:val="18"/>
                <w:szCs w:val="18"/>
              </w:rPr>
            </w:pPr>
          </w:p>
        </w:tc>
        <w:tc>
          <w:tcPr>
            <w:tcW w:w="1142" w:type="dxa"/>
            <w:gridSpan w:val="2"/>
            <w:noWrap/>
            <w:hideMark/>
          </w:tcPr>
          <w:p w14:paraId="38EE5557" w14:textId="32C3DA25" w:rsidR="00556E47" w:rsidRPr="00556E47" w:rsidRDefault="00556E47" w:rsidP="00556E47">
            <w:pPr>
              <w:jc w:val="right"/>
              <w:rPr>
                <w:rFonts w:cs="Calibri"/>
                <w:sz w:val="20"/>
                <w:szCs w:val="20"/>
              </w:rPr>
            </w:pPr>
            <w:r w:rsidRPr="00556E47">
              <w:rPr>
                <w:rFonts w:eastAsia="Times New Roman" w:cs="Calibri"/>
                <w:sz w:val="20"/>
                <w:szCs w:val="20"/>
                <w:lang w:eastAsia="en-GB"/>
              </w:rPr>
              <w:t>42.24</w:t>
            </w:r>
          </w:p>
        </w:tc>
      </w:tr>
      <w:tr w:rsidR="00556E47" w:rsidRPr="00556E47" w14:paraId="2298CDD3" w14:textId="77777777" w:rsidTr="00556E47">
        <w:trPr>
          <w:trHeight w:val="300"/>
        </w:trPr>
        <w:tc>
          <w:tcPr>
            <w:tcW w:w="2823" w:type="dxa"/>
            <w:noWrap/>
            <w:hideMark/>
          </w:tcPr>
          <w:p w14:paraId="5BEB742C" w14:textId="45BBB3FC" w:rsidR="00556E47" w:rsidRPr="00556E47" w:rsidRDefault="00556E47" w:rsidP="00556E47">
            <w:pPr>
              <w:rPr>
                <w:rFonts w:cs="Calibri"/>
                <w:sz w:val="20"/>
                <w:szCs w:val="20"/>
              </w:rPr>
            </w:pPr>
            <w:r w:rsidRPr="00556E47">
              <w:rPr>
                <w:rFonts w:eastAsia="Times New Roman" w:cs="Calibri"/>
                <w:sz w:val="20"/>
                <w:szCs w:val="20"/>
                <w:lang w:eastAsia="en-GB"/>
              </w:rPr>
              <w:t>python online</w:t>
            </w:r>
          </w:p>
        </w:tc>
        <w:tc>
          <w:tcPr>
            <w:tcW w:w="3388" w:type="dxa"/>
            <w:gridSpan w:val="3"/>
            <w:noWrap/>
            <w:hideMark/>
          </w:tcPr>
          <w:p w14:paraId="72D4B597" w14:textId="5E2B5477" w:rsidR="00556E47" w:rsidRPr="00556E47" w:rsidRDefault="00556E47" w:rsidP="00556E47">
            <w:pPr>
              <w:rPr>
                <w:rFonts w:cs="Calibri"/>
                <w:sz w:val="20"/>
                <w:szCs w:val="20"/>
              </w:rPr>
            </w:pPr>
            <w:r w:rsidRPr="00556E47">
              <w:rPr>
                <w:rFonts w:eastAsia="Times New Roman" w:cs="Calibri"/>
                <w:sz w:val="20"/>
                <w:szCs w:val="20"/>
                <w:lang w:eastAsia="en-GB"/>
              </w:rPr>
              <w:t>Website - domain renewal &amp; hosting</w:t>
            </w:r>
          </w:p>
        </w:tc>
        <w:tc>
          <w:tcPr>
            <w:tcW w:w="877" w:type="dxa"/>
            <w:hideMark/>
          </w:tcPr>
          <w:p w14:paraId="65475A7D" w14:textId="1FBEA29B"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2478</w:t>
            </w:r>
          </w:p>
        </w:tc>
        <w:tc>
          <w:tcPr>
            <w:tcW w:w="1276" w:type="dxa"/>
            <w:gridSpan w:val="2"/>
            <w:noWrap/>
            <w:hideMark/>
          </w:tcPr>
          <w:p w14:paraId="7D675854" w14:textId="5628AA9F" w:rsidR="00556E47" w:rsidRPr="00556E47" w:rsidRDefault="00556E47" w:rsidP="00556E47">
            <w:pPr>
              <w:jc w:val="right"/>
              <w:rPr>
                <w:rFonts w:cs="Calibri"/>
                <w:sz w:val="20"/>
                <w:szCs w:val="20"/>
              </w:rPr>
            </w:pPr>
            <w:r w:rsidRPr="00556E47">
              <w:rPr>
                <w:rFonts w:eastAsia="Times New Roman" w:cs="Calibri"/>
                <w:sz w:val="18"/>
                <w:szCs w:val="18"/>
                <w:lang w:eastAsia="en-GB"/>
              </w:rPr>
              <w:t>151.00</w:t>
            </w:r>
          </w:p>
        </w:tc>
        <w:tc>
          <w:tcPr>
            <w:tcW w:w="1000" w:type="dxa"/>
            <w:noWrap/>
            <w:hideMark/>
          </w:tcPr>
          <w:p w14:paraId="00B49671" w14:textId="77777777" w:rsidR="00556E47" w:rsidRPr="00556E47" w:rsidRDefault="00556E47" w:rsidP="00556E47">
            <w:pPr>
              <w:jc w:val="right"/>
              <w:rPr>
                <w:rFonts w:cs="Calibri"/>
                <w:sz w:val="20"/>
                <w:szCs w:val="20"/>
              </w:rPr>
            </w:pPr>
          </w:p>
        </w:tc>
        <w:tc>
          <w:tcPr>
            <w:tcW w:w="1142" w:type="dxa"/>
            <w:gridSpan w:val="2"/>
            <w:noWrap/>
            <w:hideMark/>
          </w:tcPr>
          <w:p w14:paraId="2AFC0D59" w14:textId="69804508" w:rsidR="00556E47" w:rsidRPr="00556E47" w:rsidRDefault="00556E47" w:rsidP="00556E47">
            <w:pPr>
              <w:jc w:val="right"/>
              <w:rPr>
                <w:rFonts w:cs="Calibri"/>
                <w:sz w:val="20"/>
                <w:szCs w:val="20"/>
              </w:rPr>
            </w:pPr>
            <w:r w:rsidRPr="00556E47">
              <w:rPr>
                <w:rFonts w:eastAsia="Times New Roman" w:cs="Calibri"/>
                <w:sz w:val="20"/>
                <w:szCs w:val="20"/>
                <w:lang w:eastAsia="en-GB"/>
              </w:rPr>
              <w:t>151.00</w:t>
            </w:r>
          </w:p>
        </w:tc>
      </w:tr>
      <w:tr w:rsidR="00556E47" w:rsidRPr="00556E47" w14:paraId="46B7211B" w14:textId="77777777" w:rsidTr="00556E47">
        <w:trPr>
          <w:trHeight w:val="300"/>
        </w:trPr>
        <w:tc>
          <w:tcPr>
            <w:tcW w:w="2823" w:type="dxa"/>
            <w:noWrap/>
            <w:hideMark/>
          </w:tcPr>
          <w:p w14:paraId="5B1CE95C" w14:textId="0A7365E3" w:rsidR="00556E47" w:rsidRPr="00556E47" w:rsidRDefault="00556E47" w:rsidP="00556E47">
            <w:pPr>
              <w:rPr>
                <w:rFonts w:cs="Calibri"/>
                <w:sz w:val="20"/>
                <w:szCs w:val="20"/>
              </w:rPr>
            </w:pPr>
            <w:r w:rsidRPr="00556E47">
              <w:rPr>
                <w:rFonts w:eastAsia="Times New Roman" w:cs="Calibri"/>
                <w:sz w:val="20"/>
                <w:szCs w:val="20"/>
                <w:lang w:eastAsia="en-GB"/>
              </w:rPr>
              <w:t>Viking</w:t>
            </w:r>
          </w:p>
        </w:tc>
        <w:tc>
          <w:tcPr>
            <w:tcW w:w="3388" w:type="dxa"/>
            <w:gridSpan w:val="3"/>
            <w:noWrap/>
            <w:hideMark/>
          </w:tcPr>
          <w:p w14:paraId="7F315E79" w14:textId="2CD7A7B4" w:rsidR="00556E47" w:rsidRPr="00556E47" w:rsidRDefault="00556E47" w:rsidP="00556E47">
            <w:pPr>
              <w:rPr>
                <w:rFonts w:cs="Calibri"/>
                <w:sz w:val="20"/>
                <w:szCs w:val="20"/>
              </w:rPr>
            </w:pPr>
            <w:r w:rsidRPr="00556E47">
              <w:rPr>
                <w:rFonts w:eastAsia="Times New Roman" w:cs="Calibri"/>
                <w:sz w:val="20"/>
                <w:szCs w:val="20"/>
                <w:lang w:eastAsia="en-GB"/>
              </w:rPr>
              <w:t>Stationery</w:t>
            </w:r>
          </w:p>
        </w:tc>
        <w:tc>
          <w:tcPr>
            <w:tcW w:w="877" w:type="dxa"/>
            <w:hideMark/>
          </w:tcPr>
          <w:p w14:paraId="24024DA2" w14:textId="670C28A3" w:rsidR="00556E47" w:rsidRPr="00556E47" w:rsidRDefault="00556E47" w:rsidP="00556E47">
            <w:pPr>
              <w:jc w:val="center"/>
              <w:rPr>
                <w:rFonts w:cs="Calibri"/>
                <w:color w:val="000000"/>
                <w:sz w:val="18"/>
                <w:szCs w:val="18"/>
              </w:rPr>
            </w:pPr>
            <w:r w:rsidRPr="00556E47">
              <w:rPr>
                <w:rFonts w:eastAsia="Times New Roman" w:cs="Calibri"/>
                <w:color w:val="000000"/>
                <w:sz w:val="18"/>
                <w:szCs w:val="18"/>
                <w:lang w:eastAsia="en-GB"/>
              </w:rPr>
              <w:t>2479</w:t>
            </w:r>
          </w:p>
        </w:tc>
        <w:tc>
          <w:tcPr>
            <w:tcW w:w="1276" w:type="dxa"/>
            <w:gridSpan w:val="2"/>
            <w:noWrap/>
            <w:hideMark/>
          </w:tcPr>
          <w:p w14:paraId="0768F521" w14:textId="3DC374E4" w:rsidR="00556E47" w:rsidRPr="00556E47" w:rsidRDefault="00556E47" w:rsidP="00556E47">
            <w:pPr>
              <w:jc w:val="right"/>
              <w:rPr>
                <w:rFonts w:cs="Calibri"/>
                <w:sz w:val="20"/>
                <w:szCs w:val="20"/>
              </w:rPr>
            </w:pPr>
            <w:r w:rsidRPr="00556E47">
              <w:rPr>
                <w:rFonts w:eastAsia="Times New Roman" w:cs="Calibri"/>
                <w:sz w:val="18"/>
                <w:szCs w:val="18"/>
                <w:lang w:eastAsia="en-GB"/>
              </w:rPr>
              <w:t>115.12</w:t>
            </w:r>
          </w:p>
        </w:tc>
        <w:tc>
          <w:tcPr>
            <w:tcW w:w="1000" w:type="dxa"/>
            <w:noWrap/>
            <w:hideMark/>
          </w:tcPr>
          <w:p w14:paraId="6090AC15" w14:textId="0E682A52" w:rsidR="00556E47" w:rsidRPr="00556E47" w:rsidRDefault="00556E47" w:rsidP="00556E47">
            <w:pPr>
              <w:jc w:val="right"/>
              <w:rPr>
                <w:rFonts w:cs="Calibri"/>
                <w:sz w:val="20"/>
                <w:szCs w:val="20"/>
              </w:rPr>
            </w:pPr>
            <w:r w:rsidRPr="00556E47">
              <w:rPr>
                <w:rFonts w:eastAsia="Times New Roman" w:cs="Calibri"/>
                <w:sz w:val="18"/>
                <w:szCs w:val="18"/>
                <w:lang w:eastAsia="en-GB"/>
              </w:rPr>
              <w:t>23.03</w:t>
            </w:r>
          </w:p>
        </w:tc>
        <w:tc>
          <w:tcPr>
            <w:tcW w:w="1142" w:type="dxa"/>
            <w:gridSpan w:val="2"/>
            <w:noWrap/>
            <w:hideMark/>
          </w:tcPr>
          <w:p w14:paraId="29268B34" w14:textId="3444D3BB" w:rsidR="00556E47" w:rsidRPr="00556E47" w:rsidRDefault="00556E47" w:rsidP="00556E47">
            <w:pPr>
              <w:jc w:val="right"/>
              <w:rPr>
                <w:rFonts w:cs="Calibri"/>
                <w:sz w:val="20"/>
                <w:szCs w:val="20"/>
              </w:rPr>
            </w:pPr>
            <w:r w:rsidRPr="00556E47">
              <w:rPr>
                <w:rFonts w:eastAsia="Times New Roman" w:cs="Calibri"/>
                <w:sz w:val="20"/>
                <w:szCs w:val="20"/>
                <w:lang w:eastAsia="en-GB"/>
              </w:rPr>
              <w:t>138.15</w:t>
            </w:r>
          </w:p>
        </w:tc>
      </w:tr>
      <w:tr w:rsidR="00556E47" w:rsidRPr="00556E47" w14:paraId="4599E98B" w14:textId="77777777" w:rsidTr="00556E47">
        <w:trPr>
          <w:trHeight w:val="300"/>
        </w:trPr>
        <w:tc>
          <w:tcPr>
            <w:tcW w:w="2823" w:type="dxa"/>
            <w:noWrap/>
            <w:hideMark/>
          </w:tcPr>
          <w:p w14:paraId="7A7DF321" w14:textId="506CD16C" w:rsidR="00556E47" w:rsidRPr="00556E47" w:rsidRDefault="00556E47" w:rsidP="00556E47">
            <w:pPr>
              <w:rPr>
                <w:rFonts w:cs="Calibri"/>
                <w:sz w:val="20"/>
                <w:szCs w:val="20"/>
              </w:rPr>
            </w:pPr>
            <w:r w:rsidRPr="00556E47">
              <w:rPr>
                <w:rFonts w:eastAsia="Times New Roman" w:cs="Calibri"/>
                <w:sz w:val="20"/>
                <w:szCs w:val="20"/>
                <w:lang w:eastAsia="en-GB"/>
              </w:rPr>
              <w:t>P &amp; P Waste Removers</w:t>
            </w:r>
          </w:p>
        </w:tc>
        <w:tc>
          <w:tcPr>
            <w:tcW w:w="3388" w:type="dxa"/>
            <w:gridSpan w:val="3"/>
            <w:noWrap/>
            <w:hideMark/>
          </w:tcPr>
          <w:p w14:paraId="4CE52F86" w14:textId="2DA97458" w:rsidR="00556E47" w:rsidRPr="00556E47" w:rsidRDefault="00556E47" w:rsidP="00556E47">
            <w:pPr>
              <w:rPr>
                <w:rFonts w:cs="Calibri"/>
                <w:sz w:val="20"/>
                <w:szCs w:val="20"/>
              </w:rPr>
            </w:pPr>
            <w:r w:rsidRPr="00556E47">
              <w:rPr>
                <w:rFonts w:eastAsia="Times New Roman" w:cs="Calibri"/>
                <w:sz w:val="20"/>
                <w:szCs w:val="20"/>
                <w:lang w:eastAsia="en-GB"/>
              </w:rPr>
              <w:t>Clearing rubbish &amp; pool table from Community Hall</w:t>
            </w:r>
          </w:p>
        </w:tc>
        <w:tc>
          <w:tcPr>
            <w:tcW w:w="877" w:type="dxa"/>
            <w:noWrap/>
            <w:hideMark/>
          </w:tcPr>
          <w:p w14:paraId="0F5D0F4F" w14:textId="504E3F64" w:rsidR="00556E47" w:rsidRPr="00556E47" w:rsidRDefault="00556E47" w:rsidP="00556E47">
            <w:pPr>
              <w:jc w:val="center"/>
              <w:rPr>
                <w:rFonts w:cs="Calibri"/>
                <w:sz w:val="18"/>
                <w:szCs w:val="18"/>
              </w:rPr>
            </w:pPr>
            <w:r w:rsidRPr="00556E47">
              <w:rPr>
                <w:rFonts w:eastAsia="Times New Roman" w:cs="Calibri"/>
                <w:color w:val="000000"/>
                <w:sz w:val="18"/>
                <w:szCs w:val="18"/>
                <w:lang w:eastAsia="en-GB"/>
              </w:rPr>
              <w:t>2480</w:t>
            </w:r>
          </w:p>
        </w:tc>
        <w:tc>
          <w:tcPr>
            <w:tcW w:w="1276" w:type="dxa"/>
            <w:gridSpan w:val="2"/>
            <w:noWrap/>
            <w:hideMark/>
          </w:tcPr>
          <w:p w14:paraId="00210532" w14:textId="6834404F" w:rsidR="00556E47" w:rsidRPr="00556E47" w:rsidRDefault="00556E47" w:rsidP="00556E47">
            <w:pPr>
              <w:jc w:val="right"/>
              <w:rPr>
                <w:rFonts w:cs="Calibri"/>
                <w:sz w:val="20"/>
                <w:szCs w:val="20"/>
              </w:rPr>
            </w:pPr>
            <w:r w:rsidRPr="00556E47">
              <w:rPr>
                <w:rFonts w:eastAsia="Times New Roman" w:cs="Calibri"/>
                <w:sz w:val="18"/>
                <w:szCs w:val="18"/>
                <w:lang w:eastAsia="en-GB"/>
              </w:rPr>
              <w:t>400.00</w:t>
            </w:r>
          </w:p>
        </w:tc>
        <w:tc>
          <w:tcPr>
            <w:tcW w:w="1000" w:type="dxa"/>
            <w:noWrap/>
            <w:hideMark/>
          </w:tcPr>
          <w:p w14:paraId="0DD10B2F" w14:textId="453A04DE" w:rsidR="00556E47" w:rsidRPr="00556E47" w:rsidRDefault="00556E47" w:rsidP="00556E47">
            <w:pPr>
              <w:jc w:val="right"/>
              <w:rPr>
                <w:rFonts w:cs="Calibri"/>
                <w:sz w:val="18"/>
                <w:szCs w:val="18"/>
              </w:rPr>
            </w:pPr>
            <w:r w:rsidRPr="00556E47">
              <w:rPr>
                <w:rFonts w:eastAsia="Times New Roman" w:cs="Calibri"/>
                <w:sz w:val="18"/>
                <w:szCs w:val="18"/>
                <w:lang w:eastAsia="en-GB"/>
              </w:rPr>
              <w:t>80.00</w:t>
            </w:r>
          </w:p>
        </w:tc>
        <w:tc>
          <w:tcPr>
            <w:tcW w:w="1142" w:type="dxa"/>
            <w:gridSpan w:val="2"/>
            <w:noWrap/>
            <w:hideMark/>
          </w:tcPr>
          <w:p w14:paraId="27A6D083" w14:textId="00B2C19E" w:rsidR="00556E47" w:rsidRPr="00556E47" w:rsidRDefault="00556E47" w:rsidP="00556E47">
            <w:pPr>
              <w:jc w:val="right"/>
              <w:rPr>
                <w:rFonts w:cs="Calibri"/>
                <w:sz w:val="20"/>
                <w:szCs w:val="20"/>
              </w:rPr>
            </w:pPr>
            <w:r w:rsidRPr="00556E47">
              <w:rPr>
                <w:rFonts w:eastAsia="Times New Roman" w:cs="Calibri"/>
                <w:sz w:val="20"/>
                <w:szCs w:val="20"/>
                <w:lang w:eastAsia="en-GB"/>
              </w:rPr>
              <w:t>480.00</w:t>
            </w:r>
          </w:p>
        </w:tc>
      </w:tr>
      <w:tr w:rsidR="00556E47" w:rsidRPr="00556E47" w14:paraId="126E02FF" w14:textId="77777777" w:rsidTr="00556E47">
        <w:trPr>
          <w:trHeight w:val="300"/>
        </w:trPr>
        <w:tc>
          <w:tcPr>
            <w:tcW w:w="2823" w:type="dxa"/>
            <w:noWrap/>
            <w:hideMark/>
          </w:tcPr>
          <w:p w14:paraId="3CA14F24" w14:textId="6261C1B3" w:rsidR="00556E47" w:rsidRPr="00556E47" w:rsidRDefault="00556E47" w:rsidP="00556E47">
            <w:pPr>
              <w:rPr>
                <w:rFonts w:cs="Calibri"/>
                <w:sz w:val="18"/>
                <w:szCs w:val="18"/>
              </w:rPr>
            </w:pPr>
            <w:r w:rsidRPr="00556E47">
              <w:rPr>
                <w:rFonts w:eastAsia="Times New Roman" w:cs="Calibri"/>
                <w:sz w:val="20"/>
                <w:szCs w:val="20"/>
                <w:lang w:eastAsia="en-GB"/>
              </w:rPr>
              <w:t>St Georges PCC</w:t>
            </w:r>
          </w:p>
        </w:tc>
        <w:tc>
          <w:tcPr>
            <w:tcW w:w="3388" w:type="dxa"/>
            <w:gridSpan w:val="3"/>
            <w:noWrap/>
            <w:hideMark/>
          </w:tcPr>
          <w:p w14:paraId="1365E329" w14:textId="49598D69" w:rsidR="00556E47" w:rsidRPr="00556E47" w:rsidRDefault="00556E47" w:rsidP="00556E47">
            <w:pPr>
              <w:rPr>
                <w:rFonts w:cs="Calibri"/>
                <w:sz w:val="18"/>
                <w:szCs w:val="18"/>
              </w:rPr>
            </w:pPr>
            <w:r w:rsidRPr="00556E47">
              <w:rPr>
                <w:rFonts w:eastAsia="Times New Roman" w:cs="Calibri"/>
                <w:sz w:val="20"/>
                <w:szCs w:val="20"/>
                <w:lang w:eastAsia="en-GB"/>
              </w:rPr>
              <w:t>Donation</w:t>
            </w:r>
          </w:p>
        </w:tc>
        <w:tc>
          <w:tcPr>
            <w:tcW w:w="877" w:type="dxa"/>
            <w:noWrap/>
            <w:hideMark/>
          </w:tcPr>
          <w:p w14:paraId="46C84F85" w14:textId="1943D4EC" w:rsidR="00556E47" w:rsidRPr="00556E47" w:rsidRDefault="00556E47" w:rsidP="00556E47">
            <w:pPr>
              <w:jc w:val="center"/>
              <w:rPr>
                <w:rFonts w:cs="Calibri"/>
                <w:sz w:val="18"/>
                <w:szCs w:val="18"/>
              </w:rPr>
            </w:pPr>
            <w:r w:rsidRPr="00556E47">
              <w:rPr>
                <w:rFonts w:eastAsia="Times New Roman" w:cs="Calibri"/>
                <w:color w:val="000000"/>
                <w:sz w:val="18"/>
                <w:szCs w:val="18"/>
                <w:lang w:eastAsia="en-GB"/>
              </w:rPr>
              <w:t>2481</w:t>
            </w:r>
          </w:p>
        </w:tc>
        <w:tc>
          <w:tcPr>
            <w:tcW w:w="1276" w:type="dxa"/>
            <w:gridSpan w:val="2"/>
            <w:noWrap/>
            <w:hideMark/>
          </w:tcPr>
          <w:p w14:paraId="0D9F80EE" w14:textId="3418A751" w:rsidR="00556E47" w:rsidRPr="00556E47" w:rsidRDefault="00556E47" w:rsidP="00556E47">
            <w:pPr>
              <w:jc w:val="right"/>
              <w:rPr>
                <w:rFonts w:cs="Calibri"/>
                <w:sz w:val="20"/>
                <w:szCs w:val="20"/>
              </w:rPr>
            </w:pPr>
            <w:r w:rsidRPr="00556E47">
              <w:rPr>
                <w:rFonts w:eastAsia="Times New Roman" w:cs="Calibri"/>
                <w:sz w:val="18"/>
                <w:szCs w:val="18"/>
                <w:lang w:eastAsia="en-GB"/>
              </w:rPr>
              <w:t>200.00</w:t>
            </w:r>
          </w:p>
        </w:tc>
        <w:tc>
          <w:tcPr>
            <w:tcW w:w="1000" w:type="dxa"/>
            <w:noWrap/>
            <w:hideMark/>
          </w:tcPr>
          <w:p w14:paraId="3B21D53F" w14:textId="77777777" w:rsidR="00556E47" w:rsidRPr="00556E47" w:rsidRDefault="00556E47" w:rsidP="00556E47">
            <w:pPr>
              <w:jc w:val="right"/>
              <w:rPr>
                <w:rFonts w:cs="Calibri"/>
                <w:sz w:val="20"/>
                <w:szCs w:val="20"/>
              </w:rPr>
            </w:pPr>
          </w:p>
        </w:tc>
        <w:tc>
          <w:tcPr>
            <w:tcW w:w="1142" w:type="dxa"/>
            <w:gridSpan w:val="2"/>
            <w:noWrap/>
            <w:hideMark/>
          </w:tcPr>
          <w:p w14:paraId="1BFEA0DD" w14:textId="59990A51" w:rsidR="00556E47" w:rsidRPr="00556E47" w:rsidRDefault="00556E47" w:rsidP="00556E47">
            <w:pPr>
              <w:jc w:val="right"/>
              <w:rPr>
                <w:rFonts w:cs="Calibri"/>
                <w:sz w:val="20"/>
                <w:szCs w:val="20"/>
              </w:rPr>
            </w:pPr>
            <w:r w:rsidRPr="00556E47">
              <w:rPr>
                <w:rFonts w:eastAsia="Times New Roman" w:cs="Calibri"/>
                <w:sz w:val="20"/>
                <w:szCs w:val="20"/>
                <w:lang w:eastAsia="en-GB"/>
              </w:rPr>
              <w:t>200.00</w:t>
            </w:r>
          </w:p>
        </w:tc>
      </w:tr>
      <w:tr w:rsidR="00556E47" w:rsidRPr="00556E47" w14:paraId="456BF59B" w14:textId="77777777" w:rsidTr="00556E47">
        <w:trPr>
          <w:trHeight w:val="300"/>
        </w:trPr>
        <w:tc>
          <w:tcPr>
            <w:tcW w:w="2823" w:type="dxa"/>
            <w:noWrap/>
            <w:hideMark/>
          </w:tcPr>
          <w:p w14:paraId="2175B9C5" w14:textId="774342D8" w:rsidR="00556E47" w:rsidRPr="00556E47" w:rsidRDefault="00556E47" w:rsidP="00556E47">
            <w:pPr>
              <w:rPr>
                <w:rFonts w:cs="Calibri"/>
                <w:sz w:val="20"/>
                <w:szCs w:val="20"/>
              </w:rPr>
            </w:pPr>
            <w:r w:rsidRPr="00556E47">
              <w:rPr>
                <w:rFonts w:eastAsia="Times New Roman" w:cs="Calibri"/>
                <w:sz w:val="20"/>
                <w:szCs w:val="20"/>
                <w:lang w:eastAsia="en-GB"/>
              </w:rPr>
              <w:t>Trinity Methodist Church</w:t>
            </w:r>
          </w:p>
        </w:tc>
        <w:tc>
          <w:tcPr>
            <w:tcW w:w="3388" w:type="dxa"/>
            <w:gridSpan w:val="3"/>
            <w:noWrap/>
            <w:hideMark/>
          </w:tcPr>
          <w:p w14:paraId="3C6478D5" w14:textId="3C221E11" w:rsidR="00556E47" w:rsidRPr="00556E47" w:rsidRDefault="00556E47" w:rsidP="00556E47">
            <w:pPr>
              <w:rPr>
                <w:rFonts w:cs="Calibri"/>
                <w:sz w:val="20"/>
                <w:szCs w:val="20"/>
              </w:rPr>
            </w:pPr>
            <w:r w:rsidRPr="00556E47">
              <w:rPr>
                <w:rFonts w:eastAsia="Times New Roman" w:cs="Calibri"/>
                <w:sz w:val="20"/>
                <w:szCs w:val="20"/>
                <w:lang w:eastAsia="en-GB"/>
              </w:rPr>
              <w:t>Donation</w:t>
            </w:r>
          </w:p>
        </w:tc>
        <w:tc>
          <w:tcPr>
            <w:tcW w:w="877" w:type="dxa"/>
            <w:noWrap/>
            <w:hideMark/>
          </w:tcPr>
          <w:p w14:paraId="757C5B0B" w14:textId="026E1EFB" w:rsidR="00556E47" w:rsidRPr="00556E47" w:rsidRDefault="00556E47" w:rsidP="00556E47">
            <w:pPr>
              <w:jc w:val="center"/>
              <w:rPr>
                <w:rFonts w:cs="Calibri"/>
                <w:color w:val="000000"/>
                <w:sz w:val="22"/>
                <w:szCs w:val="22"/>
              </w:rPr>
            </w:pPr>
            <w:r w:rsidRPr="00556E47">
              <w:rPr>
                <w:rFonts w:eastAsia="Times New Roman" w:cs="Calibri"/>
                <w:color w:val="000000"/>
                <w:sz w:val="18"/>
                <w:szCs w:val="18"/>
                <w:lang w:eastAsia="en-GB"/>
              </w:rPr>
              <w:t>2482</w:t>
            </w:r>
          </w:p>
        </w:tc>
        <w:tc>
          <w:tcPr>
            <w:tcW w:w="1276" w:type="dxa"/>
            <w:gridSpan w:val="2"/>
            <w:noWrap/>
            <w:hideMark/>
          </w:tcPr>
          <w:p w14:paraId="3EBDA2C4" w14:textId="0C2D9475" w:rsidR="00556E47" w:rsidRPr="00556E47" w:rsidRDefault="00556E47" w:rsidP="00556E47">
            <w:pPr>
              <w:jc w:val="right"/>
              <w:rPr>
                <w:rFonts w:cs="Calibri"/>
                <w:sz w:val="20"/>
                <w:szCs w:val="20"/>
              </w:rPr>
            </w:pPr>
            <w:r w:rsidRPr="00556E47">
              <w:rPr>
                <w:rFonts w:eastAsia="Times New Roman" w:cs="Calibri"/>
                <w:sz w:val="18"/>
                <w:szCs w:val="18"/>
                <w:lang w:eastAsia="en-GB"/>
              </w:rPr>
              <w:t>200.00</w:t>
            </w:r>
          </w:p>
        </w:tc>
        <w:tc>
          <w:tcPr>
            <w:tcW w:w="1000" w:type="dxa"/>
            <w:noWrap/>
            <w:hideMark/>
          </w:tcPr>
          <w:p w14:paraId="0C1A1717" w14:textId="77777777" w:rsidR="00556E47" w:rsidRPr="00556E47" w:rsidRDefault="00556E47" w:rsidP="00556E47">
            <w:pPr>
              <w:jc w:val="right"/>
              <w:rPr>
                <w:rFonts w:cs="Calibri"/>
                <w:sz w:val="20"/>
                <w:szCs w:val="20"/>
              </w:rPr>
            </w:pPr>
          </w:p>
        </w:tc>
        <w:tc>
          <w:tcPr>
            <w:tcW w:w="1142" w:type="dxa"/>
            <w:gridSpan w:val="2"/>
            <w:noWrap/>
            <w:hideMark/>
          </w:tcPr>
          <w:p w14:paraId="5FF497AF" w14:textId="1692341D" w:rsidR="00556E47" w:rsidRPr="00556E47" w:rsidRDefault="00556E47" w:rsidP="00556E47">
            <w:pPr>
              <w:jc w:val="right"/>
              <w:rPr>
                <w:rFonts w:cs="Calibri"/>
                <w:sz w:val="20"/>
                <w:szCs w:val="20"/>
              </w:rPr>
            </w:pPr>
            <w:r w:rsidRPr="00556E47">
              <w:rPr>
                <w:rFonts w:eastAsia="Times New Roman" w:cs="Calibri"/>
                <w:sz w:val="20"/>
                <w:szCs w:val="20"/>
                <w:lang w:eastAsia="en-GB"/>
              </w:rPr>
              <w:t>200.00</w:t>
            </w:r>
          </w:p>
        </w:tc>
      </w:tr>
      <w:tr w:rsidR="00556E47" w:rsidRPr="00556E47" w14:paraId="2F3E4AB9" w14:textId="77777777" w:rsidTr="00556E47">
        <w:trPr>
          <w:trHeight w:val="300"/>
        </w:trPr>
        <w:tc>
          <w:tcPr>
            <w:tcW w:w="2823" w:type="dxa"/>
            <w:noWrap/>
            <w:hideMark/>
          </w:tcPr>
          <w:p w14:paraId="59BA1DC3" w14:textId="6ED36223" w:rsidR="00556E47" w:rsidRPr="00556E47" w:rsidRDefault="00556E47" w:rsidP="00556E47">
            <w:pPr>
              <w:rPr>
                <w:rFonts w:cs="Calibri"/>
                <w:sz w:val="20"/>
                <w:szCs w:val="20"/>
              </w:rPr>
            </w:pPr>
            <w:r w:rsidRPr="00556E47">
              <w:rPr>
                <w:rFonts w:eastAsia="Times New Roman" w:cs="Calibri"/>
                <w:sz w:val="20"/>
                <w:szCs w:val="20"/>
                <w:lang w:eastAsia="en-GB"/>
              </w:rPr>
              <w:t>Brede Steam Engine Society</w:t>
            </w:r>
          </w:p>
        </w:tc>
        <w:tc>
          <w:tcPr>
            <w:tcW w:w="3388" w:type="dxa"/>
            <w:gridSpan w:val="3"/>
            <w:noWrap/>
            <w:hideMark/>
          </w:tcPr>
          <w:p w14:paraId="5414B59A" w14:textId="549377DC" w:rsidR="00556E47" w:rsidRPr="00556E47" w:rsidRDefault="00556E47" w:rsidP="00556E47">
            <w:pPr>
              <w:rPr>
                <w:rFonts w:cs="Calibri"/>
                <w:sz w:val="20"/>
                <w:szCs w:val="20"/>
              </w:rPr>
            </w:pPr>
            <w:r w:rsidRPr="00556E47">
              <w:rPr>
                <w:rFonts w:eastAsia="Times New Roman" w:cs="Calibri"/>
                <w:sz w:val="20"/>
                <w:szCs w:val="20"/>
                <w:lang w:eastAsia="en-GB"/>
              </w:rPr>
              <w:t>Donation</w:t>
            </w:r>
          </w:p>
        </w:tc>
        <w:tc>
          <w:tcPr>
            <w:tcW w:w="877" w:type="dxa"/>
            <w:noWrap/>
            <w:hideMark/>
          </w:tcPr>
          <w:p w14:paraId="3987C723" w14:textId="587DFABE" w:rsidR="00556E47" w:rsidRPr="00556E47" w:rsidRDefault="00556E47" w:rsidP="00556E47">
            <w:pPr>
              <w:jc w:val="center"/>
              <w:rPr>
                <w:rFonts w:cs="Calibri"/>
                <w:color w:val="000000"/>
                <w:sz w:val="22"/>
                <w:szCs w:val="22"/>
              </w:rPr>
            </w:pPr>
            <w:r w:rsidRPr="00556E47">
              <w:rPr>
                <w:rFonts w:eastAsia="Times New Roman" w:cs="Calibri"/>
                <w:color w:val="000000"/>
                <w:sz w:val="18"/>
                <w:szCs w:val="18"/>
                <w:lang w:eastAsia="en-GB"/>
              </w:rPr>
              <w:t>2483</w:t>
            </w:r>
          </w:p>
        </w:tc>
        <w:tc>
          <w:tcPr>
            <w:tcW w:w="1276" w:type="dxa"/>
            <w:gridSpan w:val="2"/>
            <w:noWrap/>
            <w:hideMark/>
          </w:tcPr>
          <w:p w14:paraId="28EF5CAA" w14:textId="1F1155DD" w:rsidR="00556E47" w:rsidRPr="00556E47" w:rsidRDefault="00556E47" w:rsidP="00556E47">
            <w:pPr>
              <w:jc w:val="right"/>
              <w:rPr>
                <w:rFonts w:cs="Calibri"/>
                <w:sz w:val="20"/>
                <w:szCs w:val="20"/>
              </w:rPr>
            </w:pPr>
            <w:r w:rsidRPr="00556E47">
              <w:rPr>
                <w:rFonts w:eastAsia="Times New Roman" w:cs="Calibri"/>
                <w:sz w:val="18"/>
                <w:szCs w:val="18"/>
                <w:lang w:eastAsia="en-GB"/>
              </w:rPr>
              <w:t>200.00</w:t>
            </w:r>
          </w:p>
        </w:tc>
        <w:tc>
          <w:tcPr>
            <w:tcW w:w="1000" w:type="dxa"/>
            <w:noWrap/>
            <w:hideMark/>
          </w:tcPr>
          <w:p w14:paraId="01C29C29" w14:textId="77777777" w:rsidR="00556E47" w:rsidRPr="00556E47" w:rsidRDefault="00556E47" w:rsidP="00556E47">
            <w:pPr>
              <w:jc w:val="right"/>
              <w:rPr>
                <w:rFonts w:cs="Calibri"/>
                <w:sz w:val="20"/>
                <w:szCs w:val="20"/>
              </w:rPr>
            </w:pPr>
          </w:p>
        </w:tc>
        <w:tc>
          <w:tcPr>
            <w:tcW w:w="1142" w:type="dxa"/>
            <w:gridSpan w:val="2"/>
            <w:noWrap/>
            <w:hideMark/>
          </w:tcPr>
          <w:p w14:paraId="21ED7F6D" w14:textId="64CFA1E3" w:rsidR="00556E47" w:rsidRPr="00556E47" w:rsidRDefault="00556E47" w:rsidP="00556E47">
            <w:pPr>
              <w:jc w:val="right"/>
              <w:rPr>
                <w:rFonts w:cs="Calibri"/>
                <w:sz w:val="20"/>
                <w:szCs w:val="20"/>
              </w:rPr>
            </w:pPr>
            <w:r w:rsidRPr="00556E47">
              <w:rPr>
                <w:rFonts w:eastAsia="Times New Roman" w:cs="Calibri"/>
                <w:sz w:val="20"/>
                <w:szCs w:val="20"/>
                <w:lang w:eastAsia="en-GB"/>
              </w:rPr>
              <w:t>200.00</w:t>
            </w:r>
          </w:p>
        </w:tc>
      </w:tr>
      <w:tr w:rsidR="00556E47" w:rsidRPr="00556E47" w14:paraId="00A0FB07" w14:textId="77777777" w:rsidTr="00556E47">
        <w:trPr>
          <w:trHeight w:val="300"/>
        </w:trPr>
        <w:tc>
          <w:tcPr>
            <w:tcW w:w="2823" w:type="dxa"/>
            <w:noWrap/>
          </w:tcPr>
          <w:p w14:paraId="6CB3E294" w14:textId="3B939027" w:rsidR="00556E47" w:rsidRPr="00556E47" w:rsidRDefault="00556E47" w:rsidP="00556E47">
            <w:pPr>
              <w:rPr>
                <w:rFonts w:cs="Calibri"/>
                <w:sz w:val="20"/>
                <w:szCs w:val="20"/>
                <w:lang w:eastAsia="en-GB"/>
              </w:rPr>
            </w:pPr>
            <w:r w:rsidRPr="00556E47">
              <w:rPr>
                <w:rFonts w:eastAsia="Times New Roman" w:cs="Calibri"/>
                <w:sz w:val="20"/>
                <w:szCs w:val="20"/>
                <w:lang w:eastAsia="en-GB"/>
              </w:rPr>
              <w:t>1st Brede Scouts</w:t>
            </w:r>
          </w:p>
        </w:tc>
        <w:tc>
          <w:tcPr>
            <w:tcW w:w="3388" w:type="dxa"/>
            <w:gridSpan w:val="3"/>
            <w:noWrap/>
          </w:tcPr>
          <w:p w14:paraId="4C0842A6" w14:textId="270DFBCA" w:rsidR="00556E47" w:rsidRPr="00556E47" w:rsidRDefault="00556E47" w:rsidP="00556E47">
            <w:pPr>
              <w:rPr>
                <w:rFonts w:cs="Calibri"/>
                <w:sz w:val="20"/>
                <w:szCs w:val="20"/>
                <w:lang w:eastAsia="en-GB"/>
              </w:rPr>
            </w:pPr>
            <w:r w:rsidRPr="00556E47">
              <w:rPr>
                <w:rFonts w:eastAsia="Times New Roman" w:cs="Calibri"/>
                <w:sz w:val="20"/>
                <w:szCs w:val="20"/>
                <w:lang w:eastAsia="en-GB"/>
              </w:rPr>
              <w:t>Donation</w:t>
            </w:r>
          </w:p>
        </w:tc>
        <w:tc>
          <w:tcPr>
            <w:tcW w:w="877" w:type="dxa"/>
            <w:noWrap/>
          </w:tcPr>
          <w:p w14:paraId="73F1AFF2" w14:textId="5E814322" w:rsidR="00556E47" w:rsidRPr="00556E47" w:rsidRDefault="00556E47" w:rsidP="00556E47">
            <w:pPr>
              <w:jc w:val="center"/>
              <w:rPr>
                <w:rFonts w:cs="Calibri"/>
                <w:color w:val="000000"/>
                <w:sz w:val="18"/>
                <w:szCs w:val="18"/>
                <w:lang w:eastAsia="en-GB"/>
              </w:rPr>
            </w:pPr>
            <w:r w:rsidRPr="00556E47">
              <w:rPr>
                <w:rFonts w:eastAsia="Times New Roman" w:cs="Calibri"/>
                <w:color w:val="000000"/>
                <w:sz w:val="18"/>
                <w:szCs w:val="18"/>
                <w:lang w:eastAsia="en-GB"/>
              </w:rPr>
              <w:t>2484</w:t>
            </w:r>
          </w:p>
        </w:tc>
        <w:tc>
          <w:tcPr>
            <w:tcW w:w="1276" w:type="dxa"/>
            <w:gridSpan w:val="2"/>
            <w:noWrap/>
          </w:tcPr>
          <w:p w14:paraId="19F7C85C" w14:textId="1FF94585" w:rsidR="00556E47" w:rsidRPr="00556E47" w:rsidRDefault="00556E47" w:rsidP="00556E47">
            <w:pPr>
              <w:jc w:val="right"/>
              <w:rPr>
                <w:rFonts w:cs="Calibri"/>
                <w:sz w:val="18"/>
                <w:szCs w:val="18"/>
                <w:lang w:eastAsia="en-GB"/>
              </w:rPr>
            </w:pPr>
            <w:r w:rsidRPr="00556E47">
              <w:rPr>
                <w:rFonts w:eastAsia="Times New Roman" w:cs="Calibri"/>
                <w:sz w:val="18"/>
                <w:szCs w:val="18"/>
                <w:lang w:eastAsia="en-GB"/>
              </w:rPr>
              <w:t>200.00</w:t>
            </w:r>
          </w:p>
        </w:tc>
        <w:tc>
          <w:tcPr>
            <w:tcW w:w="1000" w:type="dxa"/>
            <w:noWrap/>
          </w:tcPr>
          <w:p w14:paraId="51CE2532" w14:textId="77777777" w:rsidR="00556E47" w:rsidRPr="00556E47" w:rsidRDefault="00556E47" w:rsidP="00556E47">
            <w:pPr>
              <w:jc w:val="right"/>
              <w:rPr>
                <w:rFonts w:cs="Calibri"/>
                <w:sz w:val="20"/>
                <w:szCs w:val="20"/>
              </w:rPr>
            </w:pPr>
          </w:p>
        </w:tc>
        <w:tc>
          <w:tcPr>
            <w:tcW w:w="1142" w:type="dxa"/>
            <w:gridSpan w:val="2"/>
            <w:noWrap/>
          </w:tcPr>
          <w:p w14:paraId="6C75DCB5" w14:textId="38ECD4CF"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200.00</w:t>
            </w:r>
          </w:p>
        </w:tc>
      </w:tr>
      <w:tr w:rsidR="00556E47" w:rsidRPr="00556E47" w14:paraId="7EB5927D" w14:textId="77777777" w:rsidTr="00556E47">
        <w:trPr>
          <w:trHeight w:val="300"/>
        </w:trPr>
        <w:tc>
          <w:tcPr>
            <w:tcW w:w="2823" w:type="dxa"/>
            <w:noWrap/>
          </w:tcPr>
          <w:p w14:paraId="3ACAE4FB" w14:textId="70ACECB4" w:rsidR="00556E47" w:rsidRPr="00556E47" w:rsidRDefault="00556E47" w:rsidP="00556E47">
            <w:pPr>
              <w:rPr>
                <w:rFonts w:cs="Calibri"/>
                <w:sz w:val="20"/>
                <w:szCs w:val="20"/>
                <w:lang w:eastAsia="en-GB"/>
              </w:rPr>
            </w:pPr>
            <w:r w:rsidRPr="00556E47">
              <w:rPr>
                <w:rFonts w:eastAsia="Times New Roman" w:cs="Calibri"/>
                <w:sz w:val="20"/>
                <w:szCs w:val="20"/>
                <w:lang w:eastAsia="en-GB"/>
              </w:rPr>
              <w:t>The Wealden Group Ltd</w:t>
            </w:r>
          </w:p>
        </w:tc>
        <w:tc>
          <w:tcPr>
            <w:tcW w:w="3388" w:type="dxa"/>
            <w:gridSpan w:val="3"/>
            <w:noWrap/>
          </w:tcPr>
          <w:p w14:paraId="14BF35D2" w14:textId="3501979F" w:rsidR="00556E47" w:rsidRPr="00556E47" w:rsidRDefault="00556E47" w:rsidP="00556E47">
            <w:pPr>
              <w:rPr>
                <w:rFonts w:cs="Calibri"/>
                <w:sz w:val="20"/>
                <w:szCs w:val="20"/>
                <w:lang w:eastAsia="en-GB"/>
              </w:rPr>
            </w:pPr>
            <w:r w:rsidRPr="00556E47">
              <w:rPr>
                <w:rFonts w:eastAsia="Times New Roman" w:cs="Calibri"/>
                <w:sz w:val="20"/>
                <w:szCs w:val="20"/>
                <w:lang w:eastAsia="en-GB"/>
              </w:rPr>
              <w:t>July Newsletter</w:t>
            </w:r>
          </w:p>
        </w:tc>
        <w:tc>
          <w:tcPr>
            <w:tcW w:w="877" w:type="dxa"/>
            <w:noWrap/>
          </w:tcPr>
          <w:p w14:paraId="068086EB" w14:textId="19228DB3" w:rsidR="00556E47" w:rsidRPr="00556E47" w:rsidRDefault="00556E47" w:rsidP="00556E47">
            <w:pPr>
              <w:jc w:val="center"/>
              <w:rPr>
                <w:rFonts w:cs="Calibri"/>
                <w:color w:val="000000"/>
                <w:sz w:val="18"/>
                <w:szCs w:val="18"/>
                <w:lang w:eastAsia="en-GB"/>
              </w:rPr>
            </w:pPr>
            <w:r w:rsidRPr="00556E47">
              <w:rPr>
                <w:rFonts w:eastAsia="Times New Roman" w:cs="Calibri"/>
                <w:color w:val="000000"/>
                <w:sz w:val="18"/>
                <w:szCs w:val="18"/>
                <w:lang w:eastAsia="en-GB"/>
              </w:rPr>
              <w:t>2485</w:t>
            </w:r>
          </w:p>
        </w:tc>
        <w:tc>
          <w:tcPr>
            <w:tcW w:w="1276" w:type="dxa"/>
            <w:gridSpan w:val="2"/>
            <w:noWrap/>
          </w:tcPr>
          <w:p w14:paraId="0BC49FBE" w14:textId="5DA2C4D2" w:rsidR="00556E47" w:rsidRPr="00556E47" w:rsidRDefault="00556E47" w:rsidP="00556E47">
            <w:pPr>
              <w:jc w:val="right"/>
              <w:rPr>
                <w:rFonts w:cs="Calibri"/>
                <w:sz w:val="18"/>
                <w:szCs w:val="18"/>
                <w:lang w:eastAsia="en-GB"/>
              </w:rPr>
            </w:pPr>
            <w:r w:rsidRPr="00556E47">
              <w:rPr>
                <w:rFonts w:eastAsia="Times New Roman" w:cs="Calibri"/>
                <w:sz w:val="18"/>
                <w:szCs w:val="18"/>
                <w:lang w:eastAsia="en-GB"/>
              </w:rPr>
              <w:t>299.00</w:t>
            </w:r>
          </w:p>
        </w:tc>
        <w:tc>
          <w:tcPr>
            <w:tcW w:w="1000" w:type="dxa"/>
            <w:noWrap/>
          </w:tcPr>
          <w:p w14:paraId="1131029C" w14:textId="77777777" w:rsidR="00556E47" w:rsidRPr="00556E47" w:rsidRDefault="00556E47" w:rsidP="00556E47">
            <w:pPr>
              <w:jc w:val="right"/>
              <w:rPr>
                <w:rFonts w:cs="Calibri"/>
                <w:sz w:val="20"/>
                <w:szCs w:val="20"/>
              </w:rPr>
            </w:pPr>
          </w:p>
        </w:tc>
        <w:tc>
          <w:tcPr>
            <w:tcW w:w="1142" w:type="dxa"/>
            <w:gridSpan w:val="2"/>
            <w:noWrap/>
          </w:tcPr>
          <w:p w14:paraId="203DD232" w14:textId="4865A05A"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299.00</w:t>
            </w:r>
          </w:p>
        </w:tc>
      </w:tr>
      <w:tr w:rsidR="00556E47" w:rsidRPr="00556E47" w14:paraId="0C0E3651" w14:textId="77777777" w:rsidTr="00556E47">
        <w:trPr>
          <w:trHeight w:val="300"/>
        </w:trPr>
        <w:tc>
          <w:tcPr>
            <w:tcW w:w="2823" w:type="dxa"/>
            <w:noWrap/>
          </w:tcPr>
          <w:p w14:paraId="16C1CCCF" w14:textId="7DC58465" w:rsidR="00556E47" w:rsidRPr="00556E47" w:rsidRDefault="00556E47" w:rsidP="00556E47">
            <w:pPr>
              <w:rPr>
                <w:rFonts w:cs="Calibri"/>
                <w:sz w:val="20"/>
                <w:szCs w:val="20"/>
                <w:lang w:eastAsia="en-GB"/>
              </w:rPr>
            </w:pPr>
            <w:r w:rsidRPr="00556E47">
              <w:rPr>
                <w:rFonts w:eastAsia="Times New Roman" w:cs="Calibri"/>
                <w:sz w:val="20"/>
                <w:szCs w:val="20"/>
                <w:lang w:eastAsia="en-GB"/>
              </w:rPr>
              <w:t>Rother Association of Local Councils</w:t>
            </w:r>
          </w:p>
        </w:tc>
        <w:tc>
          <w:tcPr>
            <w:tcW w:w="3388" w:type="dxa"/>
            <w:gridSpan w:val="3"/>
            <w:noWrap/>
          </w:tcPr>
          <w:p w14:paraId="23DADD5E" w14:textId="1D74FF85" w:rsidR="00556E47" w:rsidRPr="00556E47" w:rsidRDefault="00556E47" w:rsidP="00556E47">
            <w:pPr>
              <w:rPr>
                <w:rFonts w:cs="Calibri"/>
                <w:sz w:val="20"/>
                <w:szCs w:val="20"/>
                <w:lang w:eastAsia="en-GB"/>
              </w:rPr>
            </w:pPr>
            <w:r w:rsidRPr="00556E47">
              <w:rPr>
                <w:rFonts w:eastAsia="Times New Roman" w:cs="Calibri"/>
                <w:sz w:val="20"/>
                <w:szCs w:val="20"/>
                <w:lang w:eastAsia="en-GB"/>
              </w:rPr>
              <w:t>Subscription</w:t>
            </w:r>
          </w:p>
        </w:tc>
        <w:tc>
          <w:tcPr>
            <w:tcW w:w="877" w:type="dxa"/>
            <w:noWrap/>
          </w:tcPr>
          <w:p w14:paraId="1E6B3385" w14:textId="2C7B494A" w:rsidR="00556E47" w:rsidRPr="00556E47" w:rsidRDefault="00556E47" w:rsidP="00556E47">
            <w:pPr>
              <w:jc w:val="center"/>
              <w:rPr>
                <w:rFonts w:cs="Calibri"/>
                <w:color w:val="000000"/>
                <w:sz w:val="18"/>
                <w:szCs w:val="18"/>
                <w:lang w:eastAsia="en-GB"/>
              </w:rPr>
            </w:pPr>
            <w:r w:rsidRPr="00556E47">
              <w:rPr>
                <w:rFonts w:eastAsia="Times New Roman" w:cs="Calibri"/>
                <w:sz w:val="18"/>
                <w:szCs w:val="18"/>
                <w:lang w:eastAsia="en-GB"/>
              </w:rPr>
              <w:t>2486</w:t>
            </w:r>
          </w:p>
        </w:tc>
        <w:tc>
          <w:tcPr>
            <w:tcW w:w="1276" w:type="dxa"/>
            <w:gridSpan w:val="2"/>
            <w:noWrap/>
          </w:tcPr>
          <w:p w14:paraId="11A43D07" w14:textId="10B769A9" w:rsidR="00556E47" w:rsidRPr="00556E47" w:rsidRDefault="00556E47" w:rsidP="00556E47">
            <w:pPr>
              <w:jc w:val="right"/>
              <w:rPr>
                <w:rFonts w:cs="Calibri"/>
                <w:sz w:val="18"/>
                <w:szCs w:val="18"/>
                <w:lang w:eastAsia="en-GB"/>
              </w:rPr>
            </w:pPr>
            <w:r w:rsidRPr="00556E47">
              <w:rPr>
                <w:rFonts w:eastAsia="Times New Roman" w:cs="Calibri"/>
                <w:sz w:val="18"/>
                <w:szCs w:val="18"/>
                <w:lang w:eastAsia="en-GB"/>
              </w:rPr>
              <w:t>35.00</w:t>
            </w:r>
          </w:p>
        </w:tc>
        <w:tc>
          <w:tcPr>
            <w:tcW w:w="1000" w:type="dxa"/>
            <w:noWrap/>
          </w:tcPr>
          <w:p w14:paraId="64C5E27F" w14:textId="77777777" w:rsidR="00556E47" w:rsidRPr="00556E47" w:rsidRDefault="00556E47" w:rsidP="00556E47">
            <w:pPr>
              <w:jc w:val="right"/>
              <w:rPr>
                <w:rFonts w:cs="Calibri"/>
                <w:sz w:val="20"/>
                <w:szCs w:val="20"/>
              </w:rPr>
            </w:pPr>
          </w:p>
        </w:tc>
        <w:tc>
          <w:tcPr>
            <w:tcW w:w="1142" w:type="dxa"/>
            <w:gridSpan w:val="2"/>
            <w:noWrap/>
          </w:tcPr>
          <w:p w14:paraId="168F21BE" w14:textId="675D40B3"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35.00</w:t>
            </w:r>
          </w:p>
        </w:tc>
      </w:tr>
      <w:tr w:rsidR="00556E47" w:rsidRPr="00556E47" w14:paraId="196096C2" w14:textId="77777777" w:rsidTr="00556E47">
        <w:trPr>
          <w:trHeight w:val="300"/>
        </w:trPr>
        <w:tc>
          <w:tcPr>
            <w:tcW w:w="2823" w:type="dxa"/>
            <w:noWrap/>
          </w:tcPr>
          <w:p w14:paraId="18466F0F" w14:textId="7F87F7BA" w:rsidR="00556E47" w:rsidRPr="00556E47" w:rsidRDefault="00556E47" w:rsidP="00556E47">
            <w:pPr>
              <w:rPr>
                <w:rFonts w:cs="Calibri"/>
                <w:sz w:val="20"/>
                <w:szCs w:val="20"/>
                <w:lang w:eastAsia="en-GB"/>
              </w:rPr>
            </w:pPr>
            <w:r w:rsidRPr="00556E47">
              <w:rPr>
                <w:rFonts w:eastAsia="Times New Roman" w:cs="Calibri"/>
                <w:sz w:val="20"/>
                <w:szCs w:val="20"/>
                <w:lang w:eastAsia="en-GB"/>
              </w:rPr>
              <w:t>L Nottage</w:t>
            </w:r>
          </w:p>
        </w:tc>
        <w:tc>
          <w:tcPr>
            <w:tcW w:w="3388" w:type="dxa"/>
            <w:gridSpan w:val="3"/>
            <w:noWrap/>
          </w:tcPr>
          <w:p w14:paraId="611F5DAD" w14:textId="1E379F92" w:rsidR="00556E47" w:rsidRPr="00556E47" w:rsidRDefault="00556E47" w:rsidP="00556E47">
            <w:pPr>
              <w:rPr>
                <w:rFonts w:cs="Calibri"/>
                <w:sz w:val="20"/>
                <w:szCs w:val="20"/>
                <w:lang w:eastAsia="en-GB"/>
              </w:rPr>
            </w:pPr>
            <w:r w:rsidRPr="00556E47">
              <w:rPr>
                <w:rFonts w:eastAsia="Times New Roman" w:cs="Calibri"/>
                <w:sz w:val="20"/>
                <w:szCs w:val="20"/>
                <w:lang w:eastAsia="en-GB"/>
              </w:rPr>
              <w:t>Fingerpost repair</w:t>
            </w:r>
          </w:p>
        </w:tc>
        <w:tc>
          <w:tcPr>
            <w:tcW w:w="877" w:type="dxa"/>
            <w:noWrap/>
          </w:tcPr>
          <w:p w14:paraId="0B599DC7" w14:textId="56F16766" w:rsidR="00556E47" w:rsidRPr="00556E47" w:rsidRDefault="00556E47" w:rsidP="00556E47">
            <w:pPr>
              <w:jc w:val="center"/>
              <w:rPr>
                <w:rFonts w:cs="Calibri"/>
                <w:color w:val="000000"/>
                <w:sz w:val="18"/>
                <w:szCs w:val="18"/>
                <w:lang w:eastAsia="en-GB"/>
              </w:rPr>
            </w:pPr>
            <w:r w:rsidRPr="00556E47">
              <w:rPr>
                <w:rFonts w:eastAsia="Times New Roman" w:cs="Calibri"/>
                <w:sz w:val="18"/>
                <w:szCs w:val="18"/>
                <w:lang w:eastAsia="en-GB"/>
              </w:rPr>
              <w:t>2487</w:t>
            </w:r>
          </w:p>
        </w:tc>
        <w:tc>
          <w:tcPr>
            <w:tcW w:w="1276" w:type="dxa"/>
            <w:gridSpan w:val="2"/>
            <w:noWrap/>
          </w:tcPr>
          <w:p w14:paraId="08068C4D" w14:textId="06189936" w:rsidR="00556E47" w:rsidRPr="00556E47" w:rsidRDefault="00556E47" w:rsidP="00556E47">
            <w:pPr>
              <w:jc w:val="right"/>
              <w:rPr>
                <w:rFonts w:cs="Calibri"/>
                <w:sz w:val="18"/>
                <w:szCs w:val="18"/>
                <w:lang w:eastAsia="en-GB"/>
              </w:rPr>
            </w:pPr>
            <w:r w:rsidRPr="00556E47">
              <w:rPr>
                <w:rFonts w:eastAsia="Times New Roman" w:cs="Calibri"/>
                <w:sz w:val="18"/>
                <w:szCs w:val="18"/>
                <w:lang w:eastAsia="en-GB"/>
              </w:rPr>
              <w:t>141.54</w:t>
            </w:r>
          </w:p>
        </w:tc>
        <w:tc>
          <w:tcPr>
            <w:tcW w:w="1000" w:type="dxa"/>
            <w:noWrap/>
          </w:tcPr>
          <w:p w14:paraId="7E411181" w14:textId="77777777" w:rsidR="00556E47" w:rsidRPr="00556E47" w:rsidRDefault="00556E47" w:rsidP="00556E47">
            <w:pPr>
              <w:jc w:val="right"/>
              <w:rPr>
                <w:rFonts w:cs="Calibri"/>
                <w:sz w:val="20"/>
                <w:szCs w:val="20"/>
              </w:rPr>
            </w:pPr>
          </w:p>
        </w:tc>
        <w:tc>
          <w:tcPr>
            <w:tcW w:w="1142" w:type="dxa"/>
            <w:gridSpan w:val="2"/>
            <w:noWrap/>
          </w:tcPr>
          <w:p w14:paraId="21497029" w14:textId="78BA6855"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141.54</w:t>
            </w:r>
          </w:p>
        </w:tc>
      </w:tr>
      <w:tr w:rsidR="00556E47" w:rsidRPr="00556E47" w14:paraId="6B325F6F" w14:textId="77777777" w:rsidTr="00556E47">
        <w:trPr>
          <w:trHeight w:val="300"/>
        </w:trPr>
        <w:tc>
          <w:tcPr>
            <w:tcW w:w="2823" w:type="dxa"/>
            <w:noWrap/>
          </w:tcPr>
          <w:p w14:paraId="29845D5B" w14:textId="22417C2B" w:rsidR="00556E47" w:rsidRPr="00556E47" w:rsidRDefault="00556E47" w:rsidP="00556E47">
            <w:pPr>
              <w:rPr>
                <w:rFonts w:cs="Calibri"/>
                <w:sz w:val="20"/>
                <w:szCs w:val="20"/>
                <w:lang w:eastAsia="en-GB"/>
              </w:rPr>
            </w:pPr>
            <w:r w:rsidRPr="00556E47">
              <w:rPr>
                <w:rFonts w:eastAsia="Times New Roman" w:cs="Calibri"/>
                <w:sz w:val="20"/>
                <w:szCs w:val="20"/>
                <w:lang w:eastAsia="en-GB"/>
              </w:rPr>
              <w:lastRenderedPageBreak/>
              <w:t>BT</w:t>
            </w:r>
          </w:p>
        </w:tc>
        <w:tc>
          <w:tcPr>
            <w:tcW w:w="3388" w:type="dxa"/>
            <w:gridSpan w:val="3"/>
            <w:noWrap/>
          </w:tcPr>
          <w:p w14:paraId="55FE2D78" w14:textId="454537B1" w:rsidR="00556E47" w:rsidRPr="00556E47" w:rsidRDefault="00556E47" w:rsidP="00556E47">
            <w:pPr>
              <w:rPr>
                <w:rFonts w:cs="Calibri"/>
                <w:sz w:val="20"/>
                <w:szCs w:val="20"/>
                <w:lang w:eastAsia="en-GB"/>
              </w:rPr>
            </w:pPr>
            <w:r w:rsidRPr="00556E47">
              <w:rPr>
                <w:rFonts w:eastAsia="Times New Roman" w:cs="Calibri"/>
                <w:sz w:val="20"/>
                <w:szCs w:val="20"/>
                <w:lang w:eastAsia="en-GB"/>
              </w:rPr>
              <w:t>Village Hall Broadband</w:t>
            </w:r>
          </w:p>
        </w:tc>
        <w:tc>
          <w:tcPr>
            <w:tcW w:w="877" w:type="dxa"/>
            <w:noWrap/>
          </w:tcPr>
          <w:p w14:paraId="13234464" w14:textId="0B765260" w:rsidR="00556E47" w:rsidRPr="00556E47" w:rsidRDefault="00556E47" w:rsidP="00556E47">
            <w:pPr>
              <w:jc w:val="center"/>
              <w:rPr>
                <w:rFonts w:cs="Calibri"/>
                <w:color w:val="000000"/>
                <w:sz w:val="18"/>
                <w:szCs w:val="18"/>
                <w:lang w:eastAsia="en-GB"/>
              </w:rPr>
            </w:pPr>
            <w:r w:rsidRPr="00556E47">
              <w:rPr>
                <w:rFonts w:eastAsia="Times New Roman" w:cs="Calibri"/>
                <w:sz w:val="18"/>
                <w:szCs w:val="18"/>
                <w:lang w:eastAsia="en-GB"/>
              </w:rPr>
              <w:t>D/D</w:t>
            </w:r>
          </w:p>
        </w:tc>
        <w:tc>
          <w:tcPr>
            <w:tcW w:w="1276" w:type="dxa"/>
            <w:gridSpan w:val="2"/>
            <w:noWrap/>
          </w:tcPr>
          <w:p w14:paraId="4B03641A" w14:textId="5542F4E1" w:rsidR="00556E47" w:rsidRPr="00556E47" w:rsidRDefault="00556E47" w:rsidP="00556E47">
            <w:pPr>
              <w:jc w:val="right"/>
              <w:rPr>
                <w:rFonts w:cs="Calibri"/>
                <w:sz w:val="18"/>
                <w:szCs w:val="18"/>
                <w:lang w:eastAsia="en-GB"/>
              </w:rPr>
            </w:pPr>
            <w:r w:rsidRPr="00556E47">
              <w:rPr>
                <w:rFonts w:eastAsia="Times New Roman" w:cs="Calibri"/>
                <w:sz w:val="18"/>
                <w:szCs w:val="18"/>
                <w:lang w:eastAsia="en-GB"/>
              </w:rPr>
              <w:t>260.24</w:t>
            </w:r>
          </w:p>
        </w:tc>
        <w:tc>
          <w:tcPr>
            <w:tcW w:w="1000" w:type="dxa"/>
            <w:noWrap/>
          </w:tcPr>
          <w:p w14:paraId="5C2426FD" w14:textId="77777777" w:rsidR="00556E47" w:rsidRPr="00556E47" w:rsidRDefault="00556E47" w:rsidP="00556E47">
            <w:pPr>
              <w:jc w:val="right"/>
              <w:rPr>
                <w:rFonts w:cs="Calibri"/>
                <w:sz w:val="20"/>
                <w:szCs w:val="20"/>
              </w:rPr>
            </w:pPr>
          </w:p>
        </w:tc>
        <w:tc>
          <w:tcPr>
            <w:tcW w:w="1142" w:type="dxa"/>
            <w:gridSpan w:val="2"/>
            <w:noWrap/>
          </w:tcPr>
          <w:p w14:paraId="71F8A72D" w14:textId="04B94AF0"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260.24</w:t>
            </w:r>
          </w:p>
        </w:tc>
      </w:tr>
      <w:tr w:rsidR="00556E47" w:rsidRPr="00556E47" w14:paraId="42476B43" w14:textId="77777777" w:rsidTr="00556E47">
        <w:trPr>
          <w:trHeight w:val="300"/>
        </w:trPr>
        <w:tc>
          <w:tcPr>
            <w:tcW w:w="2823" w:type="dxa"/>
            <w:noWrap/>
          </w:tcPr>
          <w:p w14:paraId="0684095B" w14:textId="537C7B94" w:rsidR="00556E47" w:rsidRPr="00556E47" w:rsidRDefault="00556E47" w:rsidP="00556E47">
            <w:pPr>
              <w:rPr>
                <w:rFonts w:cs="Calibri"/>
                <w:sz w:val="20"/>
                <w:szCs w:val="20"/>
                <w:lang w:eastAsia="en-GB"/>
              </w:rPr>
            </w:pPr>
            <w:r w:rsidRPr="00556E47">
              <w:rPr>
                <w:rFonts w:eastAsia="Times New Roman" w:cs="Calibri"/>
                <w:sz w:val="20"/>
                <w:szCs w:val="20"/>
                <w:lang w:eastAsia="en-GB"/>
              </w:rPr>
              <w:t>CANCELLED</w:t>
            </w:r>
          </w:p>
        </w:tc>
        <w:tc>
          <w:tcPr>
            <w:tcW w:w="3388" w:type="dxa"/>
            <w:gridSpan w:val="3"/>
            <w:noWrap/>
          </w:tcPr>
          <w:p w14:paraId="1267AE6B" w14:textId="77777777" w:rsidR="00556E47" w:rsidRPr="00556E47" w:rsidRDefault="00556E47" w:rsidP="00556E47">
            <w:pPr>
              <w:rPr>
                <w:rFonts w:cs="Calibri"/>
                <w:sz w:val="20"/>
                <w:szCs w:val="20"/>
                <w:lang w:eastAsia="en-GB"/>
              </w:rPr>
            </w:pPr>
          </w:p>
        </w:tc>
        <w:tc>
          <w:tcPr>
            <w:tcW w:w="877" w:type="dxa"/>
            <w:noWrap/>
          </w:tcPr>
          <w:p w14:paraId="2E9B07DA" w14:textId="699DC4EA"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2488</w:t>
            </w:r>
          </w:p>
        </w:tc>
        <w:tc>
          <w:tcPr>
            <w:tcW w:w="1276" w:type="dxa"/>
            <w:gridSpan w:val="2"/>
            <w:noWrap/>
          </w:tcPr>
          <w:p w14:paraId="0C890CE4" w14:textId="77777777" w:rsidR="00556E47" w:rsidRPr="00556E47" w:rsidRDefault="00556E47" w:rsidP="00556E47">
            <w:pPr>
              <w:jc w:val="right"/>
              <w:rPr>
                <w:rFonts w:cs="Calibri"/>
                <w:sz w:val="18"/>
                <w:szCs w:val="18"/>
                <w:lang w:eastAsia="en-GB"/>
              </w:rPr>
            </w:pPr>
          </w:p>
        </w:tc>
        <w:tc>
          <w:tcPr>
            <w:tcW w:w="1000" w:type="dxa"/>
            <w:noWrap/>
          </w:tcPr>
          <w:p w14:paraId="00C04061" w14:textId="77777777" w:rsidR="00556E47" w:rsidRPr="00556E47" w:rsidRDefault="00556E47" w:rsidP="00556E47">
            <w:pPr>
              <w:jc w:val="right"/>
              <w:rPr>
                <w:rFonts w:cs="Calibri"/>
                <w:sz w:val="20"/>
                <w:szCs w:val="20"/>
              </w:rPr>
            </w:pPr>
          </w:p>
        </w:tc>
        <w:tc>
          <w:tcPr>
            <w:tcW w:w="1142" w:type="dxa"/>
            <w:gridSpan w:val="2"/>
            <w:noWrap/>
          </w:tcPr>
          <w:p w14:paraId="6A726988" w14:textId="77777777" w:rsidR="00556E47" w:rsidRPr="00556E47" w:rsidRDefault="00556E47" w:rsidP="00556E47">
            <w:pPr>
              <w:jc w:val="right"/>
              <w:rPr>
                <w:rFonts w:cs="Calibri"/>
                <w:sz w:val="20"/>
                <w:szCs w:val="20"/>
                <w:lang w:eastAsia="en-GB"/>
              </w:rPr>
            </w:pPr>
          </w:p>
        </w:tc>
      </w:tr>
      <w:tr w:rsidR="00556E47" w:rsidRPr="00556E47" w14:paraId="1EAC10CC" w14:textId="77777777" w:rsidTr="00556E47">
        <w:trPr>
          <w:trHeight w:val="300"/>
        </w:trPr>
        <w:tc>
          <w:tcPr>
            <w:tcW w:w="2823" w:type="dxa"/>
            <w:noWrap/>
          </w:tcPr>
          <w:p w14:paraId="48EABB03" w14:textId="64983147" w:rsidR="00556E47" w:rsidRPr="00556E47" w:rsidRDefault="00556E47" w:rsidP="00556E47">
            <w:pPr>
              <w:rPr>
                <w:rFonts w:cs="Calibri"/>
                <w:sz w:val="20"/>
                <w:szCs w:val="20"/>
                <w:lang w:eastAsia="en-GB"/>
              </w:rPr>
            </w:pPr>
            <w:r w:rsidRPr="00556E47">
              <w:rPr>
                <w:rFonts w:eastAsia="Times New Roman" w:cs="Calibri"/>
                <w:sz w:val="20"/>
                <w:szCs w:val="20"/>
                <w:lang w:eastAsia="en-GB"/>
              </w:rPr>
              <w:t>CANCELLED</w:t>
            </w:r>
          </w:p>
        </w:tc>
        <w:tc>
          <w:tcPr>
            <w:tcW w:w="3388" w:type="dxa"/>
            <w:gridSpan w:val="3"/>
            <w:noWrap/>
          </w:tcPr>
          <w:p w14:paraId="70153B7A" w14:textId="77777777" w:rsidR="00556E47" w:rsidRPr="00556E47" w:rsidRDefault="00556E47" w:rsidP="00556E47">
            <w:pPr>
              <w:rPr>
                <w:rFonts w:cs="Calibri"/>
                <w:sz w:val="20"/>
                <w:szCs w:val="20"/>
                <w:lang w:eastAsia="en-GB"/>
              </w:rPr>
            </w:pPr>
          </w:p>
        </w:tc>
        <w:tc>
          <w:tcPr>
            <w:tcW w:w="877" w:type="dxa"/>
            <w:noWrap/>
          </w:tcPr>
          <w:p w14:paraId="7997ABE8" w14:textId="3DA75CB1"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2489</w:t>
            </w:r>
          </w:p>
        </w:tc>
        <w:tc>
          <w:tcPr>
            <w:tcW w:w="1276" w:type="dxa"/>
            <w:gridSpan w:val="2"/>
            <w:noWrap/>
          </w:tcPr>
          <w:p w14:paraId="4AAAD566" w14:textId="77777777" w:rsidR="00556E47" w:rsidRPr="00556E47" w:rsidRDefault="00556E47" w:rsidP="00556E47">
            <w:pPr>
              <w:jc w:val="right"/>
              <w:rPr>
                <w:rFonts w:cs="Calibri"/>
                <w:sz w:val="18"/>
                <w:szCs w:val="18"/>
                <w:lang w:eastAsia="en-GB"/>
              </w:rPr>
            </w:pPr>
          </w:p>
        </w:tc>
        <w:tc>
          <w:tcPr>
            <w:tcW w:w="1000" w:type="dxa"/>
            <w:noWrap/>
          </w:tcPr>
          <w:p w14:paraId="16C9761C" w14:textId="77777777" w:rsidR="00556E47" w:rsidRPr="00556E47" w:rsidRDefault="00556E47" w:rsidP="00556E47">
            <w:pPr>
              <w:jc w:val="right"/>
              <w:rPr>
                <w:rFonts w:cs="Calibri"/>
                <w:sz w:val="20"/>
                <w:szCs w:val="20"/>
              </w:rPr>
            </w:pPr>
          </w:p>
        </w:tc>
        <w:tc>
          <w:tcPr>
            <w:tcW w:w="1142" w:type="dxa"/>
            <w:gridSpan w:val="2"/>
            <w:noWrap/>
          </w:tcPr>
          <w:p w14:paraId="49C4D1A9" w14:textId="77777777" w:rsidR="00556E47" w:rsidRPr="00556E47" w:rsidRDefault="00556E47" w:rsidP="00556E47">
            <w:pPr>
              <w:jc w:val="right"/>
              <w:rPr>
                <w:rFonts w:cs="Calibri"/>
                <w:sz w:val="20"/>
                <w:szCs w:val="20"/>
                <w:lang w:eastAsia="en-GB"/>
              </w:rPr>
            </w:pPr>
          </w:p>
        </w:tc>
      </w:tr>
      <w:tr w:rsidR="00556E47" w:rsidRPr="00556E47" w14:paraId="49085C6C" w14:textId="77777777" w:rsidTr="00556E47">
        <w:trPr>
          <w:trHeight w:val="300"/>
        </w:trPr>
        <w:tc>
          <w:tcPr>
            <w:tcW w:w="2823" w:type="dxa"/>
            <w:noWrap/>
          </w:tcPr>
          <w:p w14:paraId="4A0D11C3" w14:textId="589BBB5B" w:rsidR="00556E47" w:rsidRPr="00556E47" w:rsidRDefault="00556E47" w:rsidP="00556E47">
            <w:pPr>
              <w:rPr>
                <w:rFonts w:cs="Calibri"/>
                <w:sz w:val="20"/>
                <w:szCs w:val="20"/>
                <w:lang w:eastAsia="en-GB"/>
              </w:rPr>
            </w:pPr>
            <w:r w:rsidRPr="00556E47">
              <w:rPr>
                <w:rFonts w:eastAsia="Times New Roman" w:cs="Calibri"/>
                <w:sz w:val="20"/>
                <w:szCs w:val="20"/>
                <w:lang w:eastAsia="en-GB"/>
              </w:rPr>
              <w:t xml:space="preserve">Cllr </w:t>
            </w:r>
            <w:proofErr w:type="spellStart"/>
            <w:r w:rsidRPr="00556E47">
              <w:rPr>
                <w:rFonts w:eastAsia="Times New Roman" w:cs="Calibri"/>
                <w:sz w:val="20"/>
                <w:szCs w:val="20"/>
                <w:lang w:eastAsia="en-GB"/>
              </w:rPr>
              <w:t>Kynvin</w:t>
            </w:r>
            <w:proofErr w:type="spellEnd"/>
          </w:p>
        </w:tc>
        <w:tc>
          <w:tcPr>
            <w:tcW w:w="3388" w:type="dxa"/>
            <w:gridSpan w:val="3"/>
            <w:noWrap/>
          </w:tcPr>
          <w:p w14:paraId="726F53C2" w14:textId="696F6FB7" w:rsidR="00556E47" w:rsidRPr="00556E47" w:rsidRDefault="00556E47" w:rsidP="00556E47">
            <w:pPr>
              <w:rPr>
                <w:rFonts w:cs="Calibri"/>
                <w:sz w:val="20"/>
                <w:szCs w:val="20"/>
                <w:lang w:eastAsia="en-GB"/>
              </w:rPr>
            </w:pPr>
            <w:r w:rsidRPr="00556E47">
              <w:rPr>
                <w:rFonts w:eastAsia="Times New Roman" w:cs="Calibri"/>
                <w:sz w:val="20"/>
                <w:szCs w:val="20"/>
                <w:lang w:eastAsia="en-GB"/>
              </w:rPr>
              <w:t>Voluntary Car Scheme</w:t>
            </w:r>
          </w:p>
        </w:tc>
        <w:tc>
          <w:tcPr>
            <w:tcW w:w="877" w:type="dxa"/>
            <w:noWrap/>
          </w:tcPr>
          <w:p w14:paraId="33ED2539" w14:textId="731DC1A1"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2490</w:t>
            </w:r>
          </w:p>
        </w:tc>
        <w:tc>
          <w:tcPr>
            <w:tcW w:w="1276" w:type="dxa"/>
            <w:gridSpan w:val="2"/>
            <w:noWrap/>
          </w:tcPr>
          <w:p w14:paraId="2BB9DD57" w14:textId="579A2AE2" w:rsidR="00556E47" w:rsidRPr="00556E47" w:rsidRDefault="00556E47" w:rsidP="00556E47">
            <w:pPr>
              <w:jc w:val="right"/>
              <w:rPr>
                <w:rFonts w:cs="Calibri"/>
                <w:sz w:val="18"/>
                <w:szCs w:val="18"/>
                <w:lang w:eastAsia="en-GB"/>
              </w:rPr>
            </w:pPr>
            <w:r w:rsidRPr="00556E47">
              <w:rPr>
                <w:rFonts w:eastAsia="Times New Roman" w:cs="Calibri"/>
                <w:sz w:val="20"/>
                <w:szCs w:val="20"/>
                <w:lang w:eastAsia="en-GB"/>
              </w:rPr>
              <w:t>100.00</w:t>
            </w:r>
          </w:p>
        </w:tc>
        <w:tc>
          <w:tcPr>
            <w:tcW w:w="1000" w:type="dxa"/>
            <w:noWrap/>
          </w:tcPr>
          <w:p w14:paraId="146D2016" w14:textId="77777777" w:rsidR="00556E47" w:rsidRPr="00556E47" w:rsidRDefault="00556E47" w:rsidP="00556E47">
            <w:pPr>
              <w:jc w:val="right"/>
              <w:rPr>
                <w:rFonts w:cs="Calibri"/>
                <w:sz w:val="20"/>
                <w:szCs w:val="20"/>
              </w:rPr>
            </w:pPr>
          </w:p>
        </w:tc>
        <w:tc>
          <w:tcPr>
            <w:tcW w:w="1142" w:type="dxa"/>
            <w:gridSpan w:val="2"/>
            <w:noWrap/>
          </w:tcPr>
          <w:p w14:paraId="3974986D" w14:textId="506C016F"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100.00</w:t>
            </w:r>
          </w:p>
        </w:tc>
      </w:tr>
      <w:tr w:rsidR="00556E47" w:rsidRPr="00556E47" w14:paraId="6F2187DC" w14:textId="77777777" w:rsidTr="00556E47">
        <w:trPr>
          <w:trHeight w:val="300"/>
        </w:trPr>
        <w:tc>
          <w:tcPr>
            <w:tcW w:w="2823" w:type="dxa"/>
            <w:noWrap/>
          </w:tcPr>
          <w:p w14:paraId="60CE785E" w14:textId="5A7FD74A" w:rsidR="00556E47" w:rsidRPr="00556E47" w:rsidRDefault="00556E47" w:rsidP="00556E47">
            <w:pPr>
              <w:rPr>
                <w:rFonts w:cs="Calibri"/>
                <w:sz w:val="20"/>
                <w:szCs w:val="20"/>
                <w:lang w:eastAsia="en-GB"/>
              </w:rPr>
            </w:pPr>
            <w:r w:rsidRPr="00556E47">
              <w:rPr>
                <w:rFonts w:eastAsia="Times New Roman" w:cs="Calibri"/>
                <w:sz w:val="20"/>
                <w:szCs w:val="20"/>
                <w:lang w:eastAsia="en-GB"/>
              </w:rPr>
              <w:t>L Bannister (</w:t>
            </w:r>
            <w:proofErr w:type="spellStart"/>
            <w:r w:rsidRPr="00556E47">
              <w:rPr>
                <w:rFonts w:eastAsia="Times New Roman" w:cs="Calibri"/>
                <w:sz w:val="20"/>
                <w:szCs w:val="20"/>
                <w:lang w:eastAsia="en-GB"/>
              </w:rPr>
              <w:t>Currys</w:t>
            </w:r>
            <w:proofErr w:type="spellEnd"/>
            <w:r w:rsidRPr="00556E47">
              <w:rPr>
                <w:rFonts w:eastAsia="Times New Roman" w:cs="Calibri"/>
                <w:sz w:val="20"/>
                <w:szCs w:val="20"/>
                <w:lang w:eastAsia="en-GB"/>
              </w:rPr>
              <w:t>)</w:t>
            </w:r>
          </w:p>
        </w:tc>
        <w:tc>
          <w:tcPr>
            <w:tcW w:w="3388" w:type="dxa"/>
            <w:gridSpan w:val="3"/>
            <w:noWrap/>
          </w:tcPr>
          <w:p w14:paraId="6BECA5E2" w14:textId="75731529" w:rsidR="00556E47" w:rsidRPr="00556E47" w:rsidRDefault="00556E47" w:rsidP="00556E47">
            <w:pPr>
              <w:rPr>
                <w:rFonts w:cs="Calibri"/>
                <w:sz w:val="20"/>
                <w:szCs w:val="20"/>
                <w:lang w:eastAsia="en-GB"/>
              </w:rPr>
            </w:pPr>
            <w:r w:rsidRPr="00556E47">
              <w:rPr>
                <w:rFonts w:eastAsia="Times New Roman" w:cs="Calibri"/>
                <w:sz w:val="20"/>
                <w:szCs w:val="20"/>
                <w:lang w:eastAsia="en-GB"/>
              </w:rPr>
              <w:t>Projector screen</w:t>
            </w:r>
          </w:p>
        </w:tc>
        <w:tc>
          <w:tcPr>
            <w:tcW w:w="877" w:type="dxa"/>
            <w:noWrap/>
          </w:tcPr>
          <w:p w14:paraId="70A4B2FA" w14:textId="5AFFB995" w:rsidR="00556E47" w:rsidRPr="00556E47" w:rsidRDefault="00556E47" w:rsidP="00556E47">
            <w:pPr>
              <w:jc w:val="center"/>
              <w:rPr>
                <w:rFonts w:cs="Calibri"/>
                <w:color w:val="000000"/>
                <w:sz w:val="18"/>
                <w:szCs w:val="18"/>
                <w:lang w:eastAsia="en-GB"/>
              </w:rPr>
            </w:pPr>
            <w:r w:rsidRPr="00556E47">
              <w:rPr>
                <w:rFonts w:eastAsia="Times New Roman" w:cs="Calibri"/>
                <w:color w:val="000000"/>
                <w:sz w:val="20"/>
                <w:szCs w:val="20"/>
                <w:lang w:eastAsia="en-GB"/>
              </w:rPr>
              <w:t>2491</w:t>
            </w:r>
          </w:p>
        </w:tc>
        <w:tc>
          <w:tcPr>
            <w:tcW w:w="1276" w:type="dxa"/>
            <w:gridSpan w:val="2"/>
            <w:noWrap/>
          </w:tcPr>
          <w:p w14:paraId="797325F7" w14:textId="1F7F745B" w:rsidR="00556E47" w:rsidRPr="00556E47" w:rsidRDefault="00556E47" w:rsidP="00556E47">
            <w:pPr>
              <w:jc w:val="right"/>
              <w:rPr>
                <w:rFonts w:cs="Calibri"/>
                <w:sz w:val="18"/>
                <w:szCs w:val="18"/>
                <w:lang w:eastAsia="en-GB"/>
              </w:rPr>
            </w:pPr>
            <w:r w:rsidRPr="00556E47">
              <w:rPr>
                <w:rFonts w:eastAsia="Times New Roman" w:cs="Calibri"/>
                <w:color w:val="000000"/>
                <w:sz w:val="20"/>
                <w:szCs w:val="20"/>
                <w:lang w:eastAsia="en-GB"/>
              </w:rPr>
              <w:t>66.66</w:t>
            </w:r>
          </w:p>
        </w:tc>
        <w:tc>
          <w:tcPr>
            <w:tcW w:w="1000" w:type="dxa"/>
            <w:noWrap/>
          </w:tcPr>
          <w:p w14:paraId="51846C64" w14:textId="779F77C2" w:rsidR="00556E47" w:rsidRPr="00556E47" w:rsidRDefault="00556E47" w:rsidP="00556E47">
            <w:pPr>
              <w:jc w:val="right"/>
              <w:rPr>
                <w:rFonts w:cs="Calibri"/>
                <w:sz w:val="20"/>
                <w:szCs w:val="20"/>
              </w:rPr>
            </w:pPr>
            <w:r w:rsidRPr="00556E47">
              <w:rPr>
                <w:rFonts w:eastAsia="Times New Roman" w:cs="Calibri"/>
                <w:sz w:val="20"/>
                <w:szCs w:val="20"/>
                <w:lang w:eastAsia="en-GB"/>
              </w:rPr>
              <w:t>13.33</w:t>
            </w:r>
          </w:p>
        </w:tc>
        <w:tc>
          <w:tcPr>
            <w:tcW w:w="1142" w:type="dxa"/>
            <w:gridSpan w:val="2"/>
            <w:noWrap/>
          </w:tcPr>
          <w:p w14:paraId="603F1550" w14:textId="3BC2503A" w:rsidR="00556E47" w:rsidRPr="00556E47" w:rsidRDefault="00556E47" w:rsidP="00556E47">
            <w:pPr>
              <w:jc w:val="right"/>
              <w:rPr>
                <w:rFonts w:cs="Calibri"/>
                <w:sz w:val="20"/>
                <w:szCs w:val="20"/>
                <w:lang w:eastAsia="en-GB"/>
              </w:rPr>
            </w:pPr>
            <w:r w:rsidRPr="00556E47">
              <w:rPr>
                <w:rFonts w:eastAsia="Times New Roman" w:cs="Calibri"/>
                <w:color w:val="000000"/>
                <w:sz w:val="20"/>
                <w:szCs w:val="20"/>
                <w:lang w:eastAsia="en-GB"/>
              </w:rPr>
              <w:t>79.99</w:t>
            </w:r>
          </w:p>
        </w:tc>
      </w:tr>
      <w:tr w:rsidR="00556E47" w:rsidRPr="00556E47" w14:paraId="01414741" w14:textId="77777777" w:rsidTr="00556E47">
        <w:trPr>
          <w:trHeight w:val="300"/>
        </w:trPr>
        <w:tc>
          <w:tcPr>
            <w:tcW w:w="2823" w:type="dxa"/>
            <w:noWrap/>
          </w:tcPr>
          <w:p w14:paraId="7465EF0A" w14:textId="288C9990" w:rsidR="00556E47" w:rsidRPr="00556E47" w:rsidRDefault="00556E47" w:rsidP="00556E47">
            <w:pPr>
              <w:rPr>
                <w:rFonts w:cs="Calibri"/>
                <w:sz w:val="20"/>
                <w:szCs w:val="20"/>
                <w:lang w:eastAsia="en-GB"/>
              </w:rPr>
            </w:pPr>
            <w:r w:rsidRPr="00556E47">
              <w:rPr>
                <w:rFonts w:eastAsia="Times New Roman" w:cs="Calibri"/>
                <w:sz w:val="18"/>
                <w:szCs w:val="18"/>
                <w:lang w:eastAsia="en-GB"/>
              </w:rPr>
              <w:t>L Bannister</w:t>
            </w:r>
          </w:p>
        </w:tc>
        <w:tc>
          <w:tcPr>
            <w:tcW w:w="3388" w:type="dxa"/>
            <w:gridSpan w:val="3"/>
            <w:noWrap/>
          </w:tcPr>
          <w:p w14:paraId="05905709" w14:textId="34EBF0A5" w:rsidR="00556E47" w:rsidRPr="00556E47" w:rsidRDefault="00556E47" w:rsidP="00556E47">
            <w:pPr>
              <w:rPr>
                <w:rFonts w:cs="Calibri"/>
                <w:sz w:val="20"/>
                <w:szCs w:val="20"/>
                <w:lang w:eastAsia="en-GB"/>
              </w:rPr>
            </w:pPr>
            <w:r w:rsidRPr="00556E47">
              <w:rPr>
                <w:rFonts w:eastAsia="Times New Roman" w:cs="Calibri"/>
                <w:sz w:val="18"/>
                <w:szCs w:val="18"/>
                <w:lang w:eastAsia="en-GB"/>
              </w:rPr>
              <w:t>Wages (August)</w:t>
            </w:r>
          </w:p>
        </w:tc>
        <w:tc>
          <w:tcPr>
            <w:tcW w:w="877" w:type="dxa"/>
            <w:noWrap/>
          </w:tcPr>
          <w:p w14:paraId="0D67A640" w14:textId="5A7BC0C8" w:rsidR="00556E47" w:rsidRPr="00556E47" w:rsidRDefault="00556E47" w:rsidP="00556E47">
            <w:pPr>
              <w:jc w:val="center"/>
              <w:rPr>
                <w:rFonts w:cs="Calibri"/>
                <w:color w:val="000000"/>
                <w:sz w:val="18"/>
                <w:szCs w:val="18"/>
                <w:lang w:eastAsia="en-GB"/>
              </w:rPr>
            </w:pPr>
            <w:r w:rsidRPr="00556E47">
              <w:rPr>
                <w:rFonts w:eastAsia="Times New Roman" w:cs="Calibri"/>
                <w:color w:val="000000"/>
                <w:sz w:val="18"/>
                <w:szCs w:val="18"/>
                <w:lang w:eastAsia="en-GB"/>
              </w:rPr>
              <w:t>S/O</w:t>
            </w:r>
          </w:p>
        </w:tc>
        <w:tc>
          <w:tcPr>
            <w:tcW w:w="1276" w:type="dxa"/>
            <w:gridSpan w:val="2"/>
            <w:noWrap/>
          </w:tcPr>
          <w:p w14:paraId="5C619EA5" w14:textId="589FA680" w:rsidR="00556E47" w:rsidRPr="00556E47" w:rsidRDefault="00556E47" w:rsidP="00556E47">
            <w:pPr>
              <w:jc w:val="right"/>
              <w:rPr>
                <w:rFonts w:cs="Calibri"/>
                <w:sz w:val="18"/>
                <w:szCs w:val="18"/>
                <w:lang w:eastAsia="en-GB"/>
              </w:rPr>
            </w:pPr>
            <w:r w:rsidRPr="00556E47">
              <w:rPr>
                <w:rFonts w:eastAsia="Times New Roman" w:cs="Calibri"/>
                <w:sz w:val="18"/>
                <w:szCs w:val="18"/>
                <w:lang w:eastAsia="en-GB"/>
              </w:rPr>
              <w:t>278.54</w:t>
            </w:r>
          </w:p>
        </w:tc>
        <w:tc>
          <w:tcPr>
            <w:tcW w:w="1000" w:type="dxa"/>
            <w:noWrap/>
          </w:tcPr>
          <w:p w14:paraId="280FFF07" w14:textId="77777777" w:rsidR="00556E47" w:rsidRPr="00556E47" w:rsidRDefault="00556E47" w:rsidP="00556E47">
            <w:pPr>
              <w:jc w:val="right"/>
              <w:rPr>
                <w:rFonts w:cs="Calibri"/>
                <w:sz w:val="20"/>
                <w:szCs w:val="20"/>
              </w:rPr>
            </w:pPr>
          </w:p>
        </w:tc>
        <w:tc>
          <w:tcPr>
            <w:tcW w:w="1142" w:type="dxa"/>
            <w:gridSpan w:val="2"/>
            <w:noWrap/>
          </w:tcPr>
          <w:p w14:paraId="08B77647" w14:textId="7FC36146" w:rsidR="00556E47" w:rsidRPr="00556E47" w:rsidRDefault="00556E47" w:rsidP="00556E47">
            <w:pPr>
              <w:jc w:val="right"/>
              <w:rPr>
                <w:rFonts w:cs="Calibri"/>
                <w:sz w:val="20"/>
                <w:szCs w:val="20"/>
                <w:lang w:eastAsia="en-GB"/>
              </w:rPr>
            </w:pPr>
            <w:r w:rsidRPr="00556E47">
              <w:rPr>
                <w:rFonts w:eastAsia="Times New Roman" w:cs="Calibri"/>
                <w:sz w:val="18"/>
                <w:szCs w:val="18"/>
                <w:lang w:eastAsia="en-GB"/>
              </w:rPr>
              <w:t>278.54</w:t>
            </w:r>
          </w:p>
        </w:tc>
      </w:tr>
      <w:tr w:rsidR="00556E47" w:rsidRPr="00556E47" w14:paraId="1B58FC59" w14:textId="77777777" w:rsidTr="00556E47">
        <w:trPr>
          <w:trHeight w:val="300"/>
        </w:trPr>
        <w:tc>
          <w:tcPr>
            <w:tcW w:w="2823" w:type="dxa"/>
            <w:noWrap/>
          </w:tcPr>
          <w:p w14:paraId="40574AB3" w14:textId="0577C666" w:rsidR="00556E47" w:rsidRPr="00556E47" w:rsidRDefault="00556E47" w:rsidP="00556E47">
            <w:pPr>
              <w:rPr>
                <w:rFonts w:cs="Calibri"/>
                <w:sz w:val="20"/>
                <w:szCs w:val="20"/>
                <w:lang w:eastAsia="en-GB"/>
              </w:rPr>
            </w:pPr>
            <w:r w:rsidRPr="00556E47">
              <w:rPr>
                <w:rFonts w:eastAsia="Times New Roman" w:cs="Calibri"/>
                <w:sz w:val="20"/>
                <w:szCs w:val="20"/>
                <w:lang w:eastAsia="en-GB"/>
              </w:rPr>
              <w:t xml:space="preserve">EDF Energy  </w:t>
            </w:r>
          </w:p>
        </w:tc>
        <w:tc>
          <w:tcPr>
            <w:tcW w:w="3388" w:type="dxa"/>
            <w:gridSpan w:val="3"/>
            <w:noWrap/>
          </w:tcPr>
          <w:p w14:paraId="6FD996CF" w14:textId="5F02F638" w:rsidR="00556E47" w:rsidRPr="00556E47" w:rsidRDefault="00556E47" w:rsidP="00556E47">
            <w:pPr>
              <w:rPr>
                <w:rFonts w:cs="Calibri"/>
                <w:sz w:val="20"/>
                <w:szCs w:val="20"/>
                <w:lang w:eastAsia="en-GB"/>
              </w:rPr>
            </w:pPr>
            <w:r w:rsidRPr="00556E47">
              <w:rPr>
                <w:rFonts w:eastAsia="Times New Roman" w:cs="Calibri"/>
                <w:sz w:val="20"/>
                <w:szCs w:val="20"/>
                <w:lang w:eastAsia="en-GB"/>
              </w:rPr>
              <w:t>Community Hall Electricity</w:t>
            </w:r>
          </w:p>
        </w:tc>
        <w:tc>
          <w:tcPr>
            <w:tcW w:w="877" w:type="dxa"/>
            <w:noWrap/>
          </w:tcPr>
          <w:p w14:paraId="097B6A14" w14:textId="0FACA0E8"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D/D</w:t>
            </w:r>
          </w:p>
        </w:tc>
        <w:tc>
          <w:tcPr>
            <w:tcW w:w="1276" w:type="dxa"/>
            <w:gridSpan w:val="2"/>
            <w:noWrap/>
          </w:tcPr>
          <w:p w14:paraId="5EA143E0" w14:textId="6CA5A099" w:rsidR="00556E47" w:rsidRPr="00556E47" w:rsidRDefault="00556E47" w:rsidP="00556E47">
            <w:pPr>
              <w:jc w:val="right"/>
              <w:rPr>
                <w:rFonts w:cs="Calibri"/>
                <w:sz w:val="18"/>
                <w:szCs w:val="18"/>
                <w:lang w:eastAsia="en-GB"/>
              </w:rPr>
            </w:pPr>
            <w:r w:rsidRPr="00556E47">
              <w:rPr>
                <w:rFonts w:eastAsia="Times New Roman" w:cs="Calibri"/>
                <w:sz w:val="20"/>
                <w:szCs w:val="20"/>
                <w:lang w:eastAsia="en-GB"/>
              </w:rPr>
              <w:t>50.00</w:t>
            </w:r>
          </w:p>
        </w:tc>
        <w:tc>
          <w:tcPr>
            <w:tcW w:w="1000" w:type="dxa"/>
            <w:noWrap/>
          </w:tcPr>
          <w:p w14:paraId="6BB5D492" w14:textId="77777777" w:rsidR="00556E47" w:rsidRPr="00556E47" w:rsidRDefault="00556E47" w:rsidP="00556E47">
            <w:pPr>
              <w:jc w:val="right"/>
              <w:rPr>
                <w:rFonts w:cs="Calibri"/>
                <w:sz w:val="20"/>
                <w:szCs w:val="20"/>
              </w:rPr>
            </w:pPr>
          </w:p>
        </w:tc>
        <w:tc>
          <w:tcPr>
            <w:tcW w:w="1142" w:type="dxa"/>
            <w:gridSpan w:val="2"/>
            <w:noWrap/>
          </w:tcPr>
          <w:p w14:paraId="39A8C9F8" w14:textId="290EEFE4"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50.00</w:t>
            </w:r>
          </w:p>
        </w:tc>
      </w:tr>
      <w:tr w:rsidR="00556E47" w:rsidRPr="00556E47" w14:paraId="764B7833" w14:textId="77777777" w:rsidTr="00556E47">
        <w:trPr>
          <w:trHeight w:val="300"/>
        </w:trPr>
        <w:tc>
          <w:tcPr>
            <w:tcW w:w="2823" w:type="dxa"/>
            <w:noWrap/>
          </w:tcPr>
          <w:p w14:paraId="3FD5A039" w14:textId="3D15BD4B" w:rsidR="00556E47" w:rsidRPr="00556E47" w:rsidRDefault="00556E47" w:rsidP="00556E47">
            <w:pPr>
              <w:rPr>
                <w:rFonts w:cs="Calibri"/>
                <w:sz w:val="20"/>
                <w:szCs w:val="20"/>
                <w:lang w:eastAsia="en-GB"/>
              </w:rPr>
            </w:pPr>
            <w:r w:rsidRPr="00556E47">
              <w:rPr>
                <w:rFonts w:eastAsia="Times New Roman" w:cs="Calibri"/>
                <w:sz w:val="20"/>
                <w:szCs w:val="20"/>
                <w:lang w:eastAsia="en-GB"/>
              </w:rPr>
              <w:t>Brede Village Hall</w:t>
            </w:r>
          </w:p>
        </w:tc>
        <w:tc>
          <w:tcPr>
            <w:tcW w:w="3388" w:type="dxa"/>
            <w:gridSpan w:val="3"/>
            <w:noWrap/>
          </w:tcPr>
          <w:p w14:paraId="017085E6" w14:textId="060BBA52" w:rsidR="00556E47" w:rsidRPr="00556E47" w:rsidRDefault="00556E47" w:rsidP="00556E47">
            <w:pPr>
              <w:rPr>
                <w:rFonts w:cs="Calibri"/>
                <w:sz w:val="20"/>
                <w:szCs w:val="20"/>
                <w:lang w:eastAsia="en-GB"/>
              </w:rPr>
            </w:pPr>
            <w:r w:rsidRPr="00556E47">
              <w:rPr>
                <w:rFonts w:eastAsia="Times New Roman" w:cs="Calibri"/>
                <w:sz w:val="20"/>
                <w:szCs w:val="20"/>
                <w:lang w:eastAsia="en-GB"/>
              </w:rPr>
              <w:t>Hire of Hall</w:t>
            </w:r>
          </w:p>
        </w:tc>
        <w:tc>
          <w:tcPr>
            <w:tcW w:w="877" w:type="dxa"/>
            <w:noWrap/>
          </w:tcPr>
          <w:p w14:paraId="54CD7E34" w14:textId="0AF787A0"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2492</w:t>
            </w:r>
          </w:p>
        </w:tc>
        <w:tc>
          <w:tcPr>
            <w:tcW w:w="1276" w:type="dxa"/>
            <w:gridSpan w:val="2"/>
            <w:noWrap/>
          </w:tcPr>
          <w:p w14:paraId="6A6F6CD4" w14:textId="551AC291" w:rsidR="00556E47" w:rsidRPr="00556E47" w:rsidRDefault="00556E47" w:rsidP="00556E47">
            <w:pPr>
              <w:jc w:val="right"/>
              <w:rPr>
                <w:rFonts w:cs="Calibri"/>
                <w:sz w:val="18"/>
                <w:szCs w:val="18"/>
                <w:lang w:eastAsia="en-GB"/>
              </w:rPr>
            </w:pPr>
            <w:r w:rsidRPr="00556E47">
              <w:rPr>
                <w:rFonts w:eastAsia="Times New Roman" w:cs="Calibri"/>
                <w:sz w:val="20"/>
                <w:szCs w:val="20"/>
                <w:lang w:eastAsia="en-GB"/>
              </w:rPr>
              <w:t>50.00</w:t>
            </w:r>
          </w:p>
        </w:tc>
        <w:tc>
          <w:tcPr>
            <w:tcW w:w="1000" w:type="dxa"/>
            <w:noWrap/>
          </w:tcPr>
          <w:p w14:paraId="4FAEE173" w14:textId="77777777" w:rsidR="00556E47" w:rsidRPr="00556E47" w:rsidRDefault="00556E47" w:rsidP="00556E47">
            <w:pPr>
              <w:jc w:val="right"/>
              <w:rPr>
                <w:rFonts w:cs="Calibri"/>
                <w:sz w:val="20"/>
                <w:szCs w:val="20"/>
              </w:rPr>
            </w:pPr>
          </w:p>
        </w:tc>
        <w:tc>
          <w:tcPr>
            <w:tcW w:w="1142" w:type="dxa"/>
            <w:gridSpan w:val="2"/>
            <w:noWrap/>
          </w:tcPr>
          <w:p w14:paraId="030BC9DB" w14:textId="7EA70C6A"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50.00</w:t>
            </w:r>
          </w:p>
        </w:tc>
      </w:tr>
      <w:tr w:rsidR="00556E47" w:rsidRPr="00556E47" w14:paraId="25B102A2" w14:textId="77777777" w:rsidTr="00556E47">
        <w:trPr>
          <w:trHeight w:val="300"/>
        </w:trPr>
        <w:tc>
          <w:tcPr>
            <w:tcW w:w="2823" w:type="dxa"/>
            <w:noWrap/>
          </w:tcPr>
          <w:p w14:paraId="484F2BB9" w14:textId="6994333E" w:rsidR="00556E47" w:rsidRPr="00556E47" w:rsidRDefault="00556E47" w:rsidP="00556E47">
            <w:pPr>
              <w:rPr>
                <w:rFonts w:cs="Calibri"/>
                <w:sz w:val="20"/>
                <w:szCs w:val="20"/>
                <w:lang w:eastAsia="en-GB"/>
              </w:rPr>
            </w:pPr>
            <w:r w:rsidRPr="00556E47">
              <w:rPr>
                <w:rFonts w:eastAsia="Times New Roman" w:cs="Calibri"/>
                <w:sz w:val="20"/>
                <w:szCs w:val="20"/>
                <w:lang w:eastAsia="en-GB"/>
              </w:rPr>
              <w:t>L Bannister</w:t>
            </w:r>
          </w:p>
        </w:tc>
        <w:tc>
          <w:tcPr>
            <w:tcW w:w="3388" w:type="dxa"/>
            <w:gridSpan w:val="3"/>
            <w:noWrap/>
          </w:tcPr>
          <w:p w14:paraId="204D380B" w14:textId="757ED1B9" w:rsidR="00556E47" w:rsidRPr="00556E47" w:rsidRDefault="00556E47" w:rsidP="00556E47">
            <w:pPr>
              <w:rPr>
                <w:rFonts w:cs="Calibri"/>
                <w:sz w:val="20"/>
                <w:szCs w:val="20"/>
                <w:lang w:eastAsia="en-GB"/>
              </w:rPr>
            </w:pPr>
            <w:r w:rsidRPr="00556E47">
              <w:rPr>
                <w:rFonts w:eastAsia="Times New Roman" w:cs="Calibri"/>
                <w:sz w:val="20"/>
                <w:szCs w:val="20"/>
                <w:lang w:eastAsia="en-GB"/>
              </w:rPr>
              <w:t>Wages underpaid/broadband/travel</w:t>
            </w:r>
          </w:p>
        </w:tc>
        <w:tc>
          <w:tcPr>
            <w:tcW w:w="877" w:type="dxa"/>
            <w:noWrap/>
          </w:tcPr>
          <w:p w14:paraId="4D6BBDAF" w14:textId="1D409E3F"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2493</w:t>
            </w:r>
          </w:p>
        </w:tc>
        <w:tc>
          <w:tcPr>
            <w:tcW w:w="1276" w:type="dxa"/>
            <w:gridSpan w:val="2"/>
            <w:noWrap/>
          </w:tcPr>
          <w:p w14:paraId="3958CB8D" w14:textId="53038A10" w:rsidR="00556E47" w:rsidRPr="00556E47" w:rsidRDefault="00556E47" w:rsidP="00556E47">
            <w:pPr>
              <w:jc w:val="right"/>
              <w:rPr>
                <w:rFonts w:cs="Calibri"/>
                <w:sz w:val="18"/>
                <w:szCs w:val="18"/>
                <w:lang w:eastAsia="en-GB"/>
              </w:rPr>
            </w:pPr>
            <w:r w:rsidRPr="00556E47">
              <w:rPr>
                <w:rFonts w:eastAsia="Times New Roman" w:cs="Calibri"/>
                <w:sz w:val="20"/>
                <w:szCs w:val="20"/>
                <w:lang w:eastAsia="en-GB"/>
              </w:rPr>
              <w:t>381.56</w:t>
            </w:r>
          </w:p>
        </w:tc>
        <w:tc>
          <w:tcPr>
            <w:tcW w:w="1000" w:type="dxa"/>
            <w:noWrap/>
          </w:tcPr>
          <w:p w14:paraId="1E85A60F" w14:textId="77777777" w:rsidR="00556E47" w:rsidRPr="00556E47" w:rsidRDefault="00556E47" w:rsidP="00556E47">
            <w:pPr>
              <w:jc w:val="right"/>
              <w:rPr>
                <w:rFonts w:cs="Calibri"/>
                <w:sz w:val="20"/>
                <w:szCs w:val="20"/>
              </w:rPr>
            </w:pPr>
          </w:p>
        </w:tc>
        <w:tc>
          <w:tcPr>
            <w:tcW w:w="1142" w:type="dxa"/>
            <w:gridSpan w:val="2"/>
            <w:noWrap/>
          </w:tcPr>
          <w:p w14:paraId="08404C05" w14:textId="49D463F9"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381.56</w:t>
            </w:r>
          </w:p>
        </w:tc>
      </w:tr>
      <w:tr w:rsidR="00556E47" w:rsidRPr="00556E47" w14:paraId="30556B8E" w14:textId="77777777" w:rsidTr="00556E47">
        <w:trPr>
          <w:trHeight w:val="300"/>
        </w:trPr>
        <w:tc>
          <w:tcPr>
            <w:tcW w:w="2823" w:type="dxa"/>
            <w:noWrap/>
          </w:tcPr>
          <w:p w14:paraId="12BEB7C7" w14:textId="740C3154" w:rsidR="00556E47" w:rsidRPr="00556E47" w:rsidRDefault="00556E47" w:rsidP="00556E47">
            <w:pPr>
              <w:rPr>
                <w:rFonts w:cs="Calibri"/>
                <w:sz w:val="20"/>
                <w:szCs w:val="20"/>
                <w:lang w:eastAsia="en-GB"/>
              </w:rPr>
            </w:pPr>
            <w:r w:rsidRPr="00556E47">
              <w:rPr>
                <w:rFonts w:eastAsia="Times New Roman" w:cs="Calibri"/>
                <w:sz w:val="20"/>
                <w:szCs w:val="20"/>
                <w:lang w:eastAsia="en-GB"/>
              </w:rPr>
              <w:t>HM Revenue &amp; Customs 334PF00164770</w:t>
            </w:r>
          </w:p>
        </w:tc>
        <w:tc>
          <w:tcPr>
            <w:tcW w:w="3388" w:type="dxa"/>
            <w:gridSpan w:val="3"/>
            <w:noWrap/>
          </w:tcPr>
          <w:p w14:paraId="399D063D" w14:textId="12CD569C" w:rsidR="00556E47" w:rsidRPr="00556E47" w:rsidRDefault="00556E47" w:rsidP="00556E47">
            <w:pPr>
              <w:rPr>
                <w:rFonts w:cs="Calibri"/>
                <w:sz w:val="20"/>
                <w:szCs w:val="20"/>
                <w:lang w:eastAsia="en-GB"/>
              </w:rPr>
            </w:pPr>
            <w:r w:rsidRPr="00556E47">
              <w:rPr>
                <w:rFonts w:eastAsia="Times New Roman" w:cs="Calibri"/>
                <w:sz w:val="20"/>
                <w:szCs w:val="20"/>
                <w:lang w:eastAsia="en-GB"/>
              </w:rPr>
              <w:t>HMR&amp;C PAYE/NI August</w:t>
            </w:r>
          </w:p>
        </w:tc>
        <w:tc>
          <w:tcPr>
            <w:tcW w:w="877" w:type="dxa"/>
            <w:noWrap/>
          </w:tcPr>
          <w:p w14:paraId="58052DCC" w14:textId="6A805225" w:rsidR="00556E47" w:rsidRPr="00556E47" w:rsidRDefault="00556E47" w:rsidP="00556E47">
            <w:pPr>
              <w:jc w:val="center"/>
              <w:rPr>
                <w:rFonts w:cs="Calibri"/>
                <w:color w:val="000000"/>
                <w:sz w:val="18"/>
                <w:szCs w:val="18"/>
                <w:lang w:eastAsia="en-GB"/>
              </w:rPr>
            </w:pPr>
            <w:r w:rsidRPr="00556E47">
              <w:rPr>
                <w:rFonts w:eastAsia="Times New Roman" w:cs="Calibri"/>
                <w:sz w:val="20"/>
                <w:szCs w:val="20"/>
                <w:lang w:eastAsia="en-GB"/>
              </w:rPr>
              <w:t>2494</w:t>
            </w:r>
          </w:p>
        </w:tc>
        <w:tc>
          <w:tcPr>
            <w:tcW w:w="1276" w:type="dxa"/>
            <w:gridSpan w:val="2"/>
            <w:noWrap/>
          </w:tcPr>
          <w:p w14:paraId="59BACA91" w14:textId="57DC4D7A" w:rsidR="00556E47" w:rsidRPr="00556E47" w:rsidRDefault="00556E47" w:rsidP="00556E47">
            <w:pPr>
              <w:jc w:val="right"/>
              <w:rPr>
                <w:rFonts w:cs="Calibri"/>
                <w:sz w:val="18"/>
                <w:szCs w:val="18"/>
                <w:lang w:eastAsia="en-GB"/>
              </w:rPr>
            </w:pPr>
            <w:r w:rsidRPr="00556E47">
              <w:rPr>
                <w:rFonts w:eastAsia="Times New Roman" w:cs="Calibri"/>
                <w:sz w:val="20"/>
                <w:szCs w:val="20"/>
                <w:lang w:eastAsia="en-GB"/>
              </w:rPr>
              <w:t>112.00</w:t>
            </w:r>
          </w:p>
        </w:tc>
        <w:tc>
          <w:tcPr>
            <w:tcW w:w="1000" w:type="dxa"/>
            <w:noWrap/>
          </w:tcPr>
          <w:p w14:paraId="6DFA063F" w14:textId="77777777" w:rsidR="00556E47" w:rsidRPr="00556E47" w:rsidRDefault="00556E47" w:rsidP="00556E47">
            <w:pPr>
              <w:jc w:val="right"/>
              <w:rPr>
                <w:rFonts w:cs="Calibri"/>
                <w:sz w:val="20"/>
                <w:szCs w:val="20"/>
              </w:rPr>
            </w:pPr>
          </w:p>
        </w:tc>
        <w:tc>
          <w:tcPr>
            <w:tcW w:w="1142" w:type="dxa"/>
            <w:gridSpan w:val="2"/>
            <w:noWrap/>
          </w:tcPr>
          <w:p w14:paraId="2BCE9C78" w14:textId="39951AB6" w:rsidR="00556E47" w:rsidRPr="00556E47" w:rsidRDefault="00556E47" w:rsidP="00556E47">
            <w:pPr>
              <w:jc w:val="right"/>
              <w:rPr>
                <w:rFonts w:cs="Calibri"/>
                <w:sz w:val="20"/>
                <w:szCs w:val="20"/>
                <w:lang w:eastAsia="en-GB"/>
              </w:rPr>
            </w:pPr>
            <w:r w:rsidRPr="00556E47">
              <w:rPr>
                <w:rFonts w:eastAsia="Times New Roman" w:cs="Calibri"/>
                <w:sz w:val="20"/>
                <w:szCs w:val="20"/>
                <w:lang w:eastAsia="en-GB"/>
              </w:rPr>
              <w:t>112.00</w:t>
            </w:r>
          </w:p>
        </w:tc>
      </w:tr>
      <w:tr w:rsidR="00556E47" w:rsidRPr="00556E47" w14:paraId="1483CF0B" w14:textId="77777777" w:rsidTr="00556E47">
        <w:trPr>
          <w:trHeight w:val="300"/>
        </w:trPr>
        <w:tc>
          <w:tcPr>
            <w:tcW w:w="2823" w:type="dxa"/>
            <w:noWrap/>
          </w:tcPr>
          <w:p w14:paraId="580BF6C2" w14:textId="77777777" w:rsidR="00556E47" w:rsidRPr="00556E47" w:rsidRDefault="00556E47" w:rsidP="00556E47">
            <w:pPr>
              <w:rPr>
                <w:rFonts w:cs="Calibri"/>
                <w:sz w:val="20"/>
                <w:szCs w:val="20"/>
                <w:lang w:eastAsia="en-GB"/>
              </w:rPr>
            </w:pPr>
          </w:p>
        </w:tc>
        <w:tc>
          <w:tcPr>
            <w:tcW w:w="3388" w:type="dxa"/>
            <w:gridSpan w:val="3"/>
            <w:noWrap/>
          </w:tcPr>
          <w:p w14:paraId="5E0657F3" w14:textId="77777777" w:rsidR="00556E47" w:rsidRPr="00556E47" w:rsidRDefault="00556E47" w:rsidP="00556E47">
            <w:pPr>
              <w:rPr>
                <w:rFonts w:cs="Calibri"/>
                <w:sz w:val="20"/>
                <w:szCs w:val="20"/>
                <w:lang w:eastAsia="en-GB"/>
              </w:rPr>
            </w:pPr>
          </w:p>
        </w:tc>
        <w:tc>
          <w:tcPr>
            <w:tcW w:w="877" w:type="dxa"/>
            <w:noWrap/>
          </w:tcPr>
          <w:p w14:paraId="3468FF90" w14:textId="3ED9E49D" w:rsidR="00556E47" w:rsidRPr="00556E47" w:rsidRDefault="00556E47" w:rsidP="00556E47">
            <w:pPr>
              <w:jc w:val="center"/>
              <w:rPr>
                <w:rFonts w:cs="Calibri"/>
                <w:color w:val="000000"/>
                <w:sz w:val="18"/>
                <w:szCs w:val="18"/>
                <w:lang w:eastAsia="en-GB"/>
              </w:rPr>
            </w:pPr>
            <w:r w:rsidRPr="00556E47">
              <w:rPr>
                <w:rFonts w:cs="Calibri"/>
                <w:color w:val="000000"/>
                <w:sz w:val="18"/>
                <w:szCs w:val="18"/>
                <w:lang w:eastAsia="en-GB"/>
              </w:rPr>
              <w:t>Total</w:t>
            </w:r>
          </w:p>
        </w:tc>
        <w:tc>
          <w:tcPr>
            <w:tcW w:w="1276" w:type="dxa"/>
            <w:gridSpan w:val="2"/>
            <w:noWrap/>
          </w:tcPr>
          <w:p w14:paraId="3B20FB93" w14:textId="369B14D5" w:rsidR="00556E47" w:rsidRPr="00556E47" w:rsidRDefault="00556E47" w:rsidP="00556E47">
            <w:pPr>
              <w:jc w:val="right"/>
              <w:rPr>
                <w:rFonts w:cs="Calibri"/>
                <w:sz w:val="18"/>
                <w:szCs w:val="18"/>
                <w:lang w:eastAsia="en-GB"/>
              </w:rPr>
            </w:pPr>
            <w:r w:rsidRPr="00556E47">
              <w:rPr>
                <w:rFonts w:eastAsia="Times New Roman" w:cs="Calibri"/>
                <w:b/>
                <w:bCs/>
                <w:sz w:val="20"/>
                <w:szCs w:val="20"/>
                <w:lang w:eastAsia="en-GB"/>
              </w:rPr>
              <w:t>4328.43</w:t>
            </w:r>
          </w:p>
        </w:tc>
        <w:tc>
          <w:tcPr>
            <w:tcW w:w="1000" w:type="dxa"/>
            <w:noWrap/>
          </w:tcPr>
          <w:p w14:paraId="7B5FFC15" w14:textId="767AEDA4" w:rsidR="00556E47" w:rsidRPr="00556E47" w:rsidRDefault="00556E47" w:rsidP="00556E47">
            <w:pPr>
              <w:jc w:val="right"/>
              <w:rPr>
                <w:rFonts w:cs="Calibri"/>
                <w:sz w:val="20"/>
                <w:szCs w:val="20"/>
              </w:rPr>
            </w:pPr>
            <w:r w:rsidRPr="00556E47">
              <w:rPr>
                <w:rFonts w:eastAsia="Times New Roman" w:cs="Calibri"/>
                <w:b/>
                <w:bCs/>
                <w:sz w:val="20"/>
                <w:szCs w:val="20"/>
                <w:lang w:eastAsia="en-GB"/>
              </w:rPr>
              <w:t>180.01</w:t>
            </w:r>
          </w:p>
        </w:tc>
        <w:tc>
          <w:tcPr>
            <w:tcW w:w="1142" w:type="dxa"/>
            <w:gridSpan w:val="2"/>
            <w:noWrap/>
          </w:tcPr>
          <w:p w14:paraId="2C56AEFC" w14:textId="64FBAA9B" w:rsidR="00556E47" w:rsidRPr="00556E47" w:rsidRDefault="00556E47" w:rsidP="00556E47">
            <w:pPr>
              <w:jc w:val="right"/>
              <w:rPr>
                <w:rFonts w:cs="Calibri"/>
                <w:sz w:val="20"/>
                <w:szCs w:val="20"/>
                <w:lang w:eastAsia="en-GB"/>
              </w:rPr>
            </w:pPr>
            <w:r w:rsidRPr="00556E47">
              <w:rPr>
                <w:rFonts w:eastAsia="Times New Roman" w:cs="Calibri"/>
                <w:b/>
                <w:bCs/>
                <w:sz w:val="20"/>
                <w:szCs w:val="20"/>
                <w:lang w:eastAsia="en-GB"/>
              </w:rPr>
              <w:t>4508.44</w:t>
            </w:r>
          </w:p>
        </w:tc>
      </w:tr>
      <w:tr w:rsidR="00556E47" w:rsidRPr="007468D0" w14:paraId="0CB6258D" w14:textId="77777777" w:rsidTr="00556E47">
        <w:trPr>
          <w:gridAfter w:val="1"/>
          <w:wAfter w:w="711" w:type="dxa"/>
          <w:trHeight w:val="20"/>
        </w:trPr>
        <w:tc>
          <w:tcPr>
            <w:tcW w:w="2824" w:type="dxa"/>
            <w:noWrap/>
            <w:hideMark/>
          </w:tcPr>
          <w:p w14:paraId="3895E225" w14:textId="4DF64E67" w:rsidR="00556E47" w:rsidRPr="007468D0" w:rsidRDefault="00556E47" w:rsidP="00556E47">
            <w:pPr>
              <w:rPr>
                <w:rFonts w:cs="Calibri"/>
                <w:sz w:val="20"/>
                <w:szCs w:val="20"/>
                <w:lang w:eastAsia="en-GB"/>
              </w:rPr>
            </w:pPr>
          </w:p>
        </w:tc>
        <w:tc>
          <w:tcPr>
            <w:tcW w:w="2354" w:type="dxa"/>
            <w:noWrap/>
            <w:hideMark/>
          </w:tcPr>
          <w:p w14:paraId="69116B59" w14:textId="7D2AA9D2" w:rsidR="00556E47" w:rsidRPr="007468D0" w:rsidRDefault="00556E47" w:rsidP="00556E47">
            <w:pPr>
              <w:rPr>
                <w:rFonts w:cs="Calibri"/>
                <w:sz w:val="20"/>
                <w:szCs w:val="20"/>
                <w:lang w:eastAsia="en-GB"/>
              </w:rPr>
            </w:pPr>
          </w:p>
        </w:tc>
        <w:tc>
          <w:tcPr>
            <w:tcW w:w="813" w:type="dxa"/>
            <w:noWrap/>
            <w:hideMark/>
          </w:tcPr>
          <w:p w14:paraId="5C50213A" w14:textId="68C1C669" w:rsidR="00556E47" w:rsidRPr="007468D0" w:rsidRDefault="00556E47" w:rsidP="00556E47">
            <w:pPr>
              <w:jc w:val="center"/>
              <w:rPr>
                <w:rFonts w:cs="Calibri"/>
                <w:sz w:val="20"/>
                <w:szCs w:val="20"/>
                <w:lang w:eastAsia="en-GB"/>
              </w:rPr>
            </w:pPr>
          </w:p>
        </w:tc>
        <w:tc>
          <w:tcPr>
            <w:tcW w:w="1706" w:type="dxa"/>
            <w:gridSpan w:val="3"/>
            <w:noWrap/>
            <w:hideMark/>
          </w:tcPr>
          <w:p w14:paraId="09179D7E" w14:textId="6CE5A45A" w:rsidR="00556E47" w:rsidRPr="007468D0" w:rsidRDefault="00556E47" w:rsidP="00556E47">
            <w:pPr>
              <w:jc w:val="right"/>
              <w:rPr>
                <w:rFonts w:cs="Calibri"/>
                <w:sz w:val="20"/>
                <w:szCs w:val="20"/>
                <w:lang w:eastAsia="en-GB"/>
              </w:rPr>
            </w:pPr>
          </w:p>
        </w:tc>
        <w:tc>
          <w:tcPr>
            <w:tcW w:w="951" w:type="dxa"/>
            <w:noWrap/>
            <w:hideMark/>
          </w:tcPr>
          <w:p w14:paraId="6A01A211" w14:textId="2C97C761" w:rsidR="00556E47" w:rsidRPr="007468D0" w:rsidRDefault="00556E47" w:rsidP="00556E47">
            <w:pPr>
              <w:jc w:val="right"/>
              <w:rPr>
                <w:rFonts w:cs="Calibri"/>
                <w:sz w:val="20"/>
                <w:szCs w:val="20"/>
                <w:lang w:eastAsia="en-GB"/>
              </w:rPr>
            </w:pPr>
          </w:p>
        </w:tc>
        <w:tc>
          <w:tcPr>
            <w:tcW w:w="1431" w:type="dxa"/>
            <w:gridSpan w:val="2"/>
            <w:noWrap/>
            <w:hideMark/>
          </w:tcPr>
          <w:p w14:paraId="5BB36853" w14:textId="40DEF45A" w:rsidR="00556E47" w:rsidRPr="007468D0" w:rsidRDefault="00556E47" w:rsidP="00556E47">
            <w:pPr>
              <w:jc w:val="right"/>
              <w:rPr>
                <w:rFonts w:cs="Calibri"/>
                <w:sz w:val="20"/>
                <w:szCs w:val="20"/>
                <w:lang w:eastAsia="en-GB"/>
              </w:rPr>
            </w:pPr>
          </w:p>
        </w:tc>
      </w:tr>
    </w:tbl>
    <w:p w14:paraId="18DA2C4E" w14:textId="799361A2" w:rsidR="00064C47" w:rsidRPr="000F79F9" w:rsidRDefault="00064C47" w:rsidP="006B38CD">
      <w:pPr>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2DC751F7" w14:textId="26718229"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00546556">
        <w:rPr>
          <w:rFonts w:ascii="Verdana" w:hAnsi="Verdana" w:cs="Arial"/>
          <w:b/>
          <w:sz w:val="20"/>
          <w:szCs w:val="20"/>
        </w:rPr>
        <w:t xml:space="preserve">                               </w:t>
      </w:r>
      <w:r w:rsidRPr="00825530">
        <w:rPr>
          <w:rFonts w:ascii="Verdana" w:hAnsi="Verdana" w:cs="Arial"/>
          <w:b/>
          <w:sz w:val="20"/>
          <w:szCs w:val="20"/>
          <w:u w:val="single"/>
        </w:rPr>
        <w:t>£</w:t>
      </w:r>
      <w:r w:rsidR="00556E47">
        <w:rPr>
          <w:rFonts w:ascii="Verdana" w:hAnsi="Verdana" w:cs="Arial"/>
          <w:b/>
          <w:sz w:val="20"/>
          <w:szCs w:val="20"/>
          <w:u w:val="single"/>
        </w:rPr>
        <w:t>4508.44</w:t>
      </w:r>
    </w:p>
    <w:p w14:paraId="24C2A23C" w14:textId="77777777" w:rsidR="00556E47" w:rsidRDefault="00556E47" w:rsidP="006B38CD">
      <w:pPr>
        <w:rPr>
          <w:rFonts w:ascii="Verdana" w:hAnsi="Verdana" w:cs="Arial"/>
          <w:b/>
          <w:sz w:val="20"/>
          <w:szCs w:val="20"/>
          <w:u w:val="single"/>
        </w:rPr>
      </w:pPr>
    </w:p>
    <w:p w14:paraId="52A049AB" w14:textId="77777777" w:rsidR="004274F1" w:rsidRPr="000F79F9" w:rsidRDefault="004274F1" w:rsidP="006B38CD">
      <w:pPr>
        <w:rPr>
          <w:rFonts w:ascii="Verdana" w:hAnsi="Verdana" w:cs="Arial"/>
          <w:sz w:val="20"/>
          <w:szCs w:val="20"/>
        </w:rPr>
      </w:pPr>
    </w:p>
    <w:p w14:paraId="6A371643" w14:textId="2E96E2C2" w:rsidR="006B38CD" w:rsidRPr="000F79F9" w:rsidRDefault="006B38CD" w:rsidP="00097077">
      <w:pPr>
        <w:ind w:left="851"/>
        <w:rPr>
          <w:rFonts w:ascii="Verdana" w:hAnsi="Verdana" w:cs="Arial"/>
          <w:sz w:val="20"/>
          <w:szCs w:val="20"/>
        </w:rPr>
      </w:pPr>
      <w:r w:rsidRPr="000F79F9">
        <w:rPr>
          <w:rFonts w:ascii="Verdana" w:hAnsi="Verdana" w:cs="Arial"/>
          <w:sz w:val="20"/>
          <w:szCs w:val="20"/>
        </w:rPr>
        <w:t>These figures were proposed by Cllr</w:t>
      </w:r>
      <w:r w:rsidR="00B37C3D">
        <w:rPr>
          <w:rFonts w:ascii="Verdana" w:hAnsi="Verdana" w:cs="Arial"/>
          <w:sz w:val="20"/>
          <w:szCs w:val="20"/>
        </w:rPr>
        <w:t xml:space="preserve"> </w:t>
      </w:r>
      <w:r w:rsidR="00F62780">
        <w:rPr>
          <w:rFonts w:ascii="Verdana" w:hAnsi="Verdana" w:cs="Arial"/>
          <w:sz w:val="20"/>
          <w:szCs w:val="20"/>
        </w:rPr>
        <w:t>Apps</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6E737E">
        <w:rPr>
          <w:rFonts w:ascii="Verdana" w:hAnsi="Verdana" w:cs="Arial"/>
          <w:sz w:val="20"/>
          <w:szCs w:val="20"/>
        </w:rPr>
        <w:t xml:space="preserve"> </w:t>
      </w:r>
      <w:r w:rsidR="00F62780">
        <w:rPr>
          <w:rFonts w:ascii="Verdana" w:hAnsi="Verdana" w:cs="Arial"/>
          <w:sz w:val="20"/>
          <w:szCs w:val="20"/>
        </w:rPr>
        <w:t>Hampson</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5452FE05" w14:textId="6B9B1571"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F62780">
        <w:rPr>
          <w:rFonts w:ascii="Verdana" w:hAnsi="Verdana" w:cs="Arial"/>
          <w:sz w:val="20"/>
          <w:szCs w:val="20"/>
        </w:rPr>
        <w:t>I Stone</w:t>
      </w:r>
      <w:r w:rsidR="00102651" w:rsidRPr="00B37C3D">
        <w:rPr>
          <w:rFonts w:ascii="Verdana" w:hAnsi="Verdana" w:cs="Arial"/>
          <w:sz w:val="20"/>
          <w:szCs w:val="20"/>
        </w:rPr>
        <w:t xml:space="preserve"> and seconded by Cllr </w:t>
      </w:r>
      <w:r w:rsidR="00F62780">
        <w:rPr>
          <w:rFonts w:ascii="Verdana" w:hAnsi="Verdana" w:cs="Arial"/>
          <w:sz w:val="20"/>
          <w:szCs w:val="20"/>
        </w:rPr>
        <w:t>Apps</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0EE7D578" w14:textId="77777777"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14:paraId="47D3706C" w14:textId="77777777" w:rsidR="00F63504" w:rsidRDefault="00F63504" w:rsidP="00C85E7D">
      <w:pPr>
        <w:ind w:left="851" w:hanging="851"/>
        <w:rPr>
          <w:rFonts w:ascii="Verdana" w:hAnsi="Verdana" w:cs="Arial"/>
          <w:sz w:val="20"/>
          <w:szCs w:val="20"/>
        </w:rPr>
      </w:pPr>
    </w:p>
    <w:p w14:paraId="787E5834" w14:textId="6F0AB6CA" w:rsidR="00F74F12" w:rsidRDefault="00B46E82" w:rsidP="00C85E7D">
      <w:pPr>
        <w:ind w:left="851" w:hanging="851"/>
        <w:rPr>
          <w:rFonts w:ascii="Verdana" w:hAnsi="Verdana" w:cs="Arial"/>
          <w:sz w:val="20"/>
          <w:szCs w:val="20"/>
        </w:rPr>
      </w:pPr>
      <w:r w:rsidRPr="003D2F8D">
        <w:rPr>
          <w:rFonts w:ascii="Verdana" w:hAnsi="Verdana" w:cs="Arial"/>
          <w:b/>
          <w:sz w:val="20"/>
          <w:szCs w:val="20"/>
        </w:rPr>
        <w:t>1</w:t>
      </w:r>
      <w:r w:rsidR="00787EF7">
        <w:rPr>
          <w:rFonts w:ascii="Verdana" w:hAnsi="Verdana" w:cs="Arial"/>
          <w:b/>
          <w:sz w:val="20"/>
          <w:szCs w:val="20"/>
        </w:rPr>
        <w:t>42</w:t>
      </w:r>
      <w:r w:rsidR="00F63504">
        <w:rPr>
          <w:rFonts w:ascii="Verdana" w:hAnsi="Verdana" w:cs="Arial"/>
          <w:b/>
          <w:sz w:val="20"/>
          <w:szCs w:val="20"/>
        </w:rPr>
        <w:tab/>
      </w:r>
      <w:r w:rsidR="00F63504" w:rsidRPr="00057BC7">
        <w:rPr>
          <w:rFonts w:ascii="Verdana" w:hAnsi="Verdana" w:cs="Arial"/>
          <w:b/>
          <w:sz w:val="20"/>
          <w:szCs w:val="20"/>
        </w:rPr>
        <w:t>Report/observation of the District and County Councillors</w:t>
      </w:r>
      <w:r w:rsidR="009077B3">
        <w:rPr>
          <w:rFonts w:ascii="Verdana" w:hAnsi="Verdana" w:cs="Arial"/>
          <w:b/>
          <w:sz w:val="20"/>
          <w:szCs w:val="20"/>
        </w:rPr>
        <w:t xml:space="preserve"> </w:t>
      </w:r>
      <w:r w:rsidR="009077B3" w:rsidRPr="009077B3">
        <w:rPr>
          <w:rFonts w:ascii="Verdana" w:hAnsi="Verdana" w:cs="Arial"/>
          <w:sz w:val="20"/>
          <w:szCs w:val="20"/>
        </w:rPr>
        <w:t xml:space="preserve">– </w:t>
      </w:r>
      <w:r w:rsidR="005356E0">
        <w:rPr>
          <w:rFonts w:ascii="Verdana" w:hAnsi="Verdana" w:cs="Arial"/>
          <w:sz w:val="20"/>
          <w:szCs w:val="20"/>
        </w:rPr>
        <w:t xml:space="preserve">District Cllr Johnson </w:t>
      </w:r>
      <w:r w:rsidR="00F74F12">
        <w:rPr>
          <w:rFonts w:ascii="Verdana" w:hAnsi="Verdana" w:cs="Arial"/>
          <w:sz w:val="20"/>
          <w:szCs w:val="20"/>
        </w:rPr>
        <w:t xml:space="preserve">replied to the query regarding the lay by in </w:t>
      </w:r>
      <w:proofErr w:type="spellStart"/>
      <w:r w:rsidR="00F74F12">
        <w:rPr>
          <w:rFonts w:ascii="Verdana" w:hAnsi="Verdana" w:cs="Arial"/>
          <w:sz w:val="20"/>
          <w:szCs w:val="20"/>
        </w:rPr>
        <w:t>Chitcombe</w:t>
      </w:r>
      <w:proofErr w:type="spellEnd"/>
      <w:r w:rsidR="00F74F12">
        <w:rPr>
          <w:rFonts w:ascii="Verdana" w:hAnsi="Verdana" w:cs="Arial"/>
          <w:sz w:val="20"/>
          <w:szCs w:val="20"/>
        </w:rPr>
        <w:t xml:space="preserve"> Road – it does not belong to RDC – add it to the agenda for the next SLR.</w:t>
      </w:r>
    </w:p>
    <w:p w14:paraId="08DC47EE" w14:textId="77777777" w:rsidR="003D2F8D" w:rsidRPr="003D2F8D" w:rsidRDefault="00F74F12" w:rsidP="00F74F12">
      <w:pPr>
        <w:ind w:left="851"/>
        <w:rPr>
          <w:rFonts w:ascii="Verdana" w:hAnsi="Verdana" w:cs="Arial"/>
          <w:sz w:val="20"/>
          <w:szCs w:val="20"/>
        </w:rPr>
      </w:pPr>
      <w:r w:rsidRPr="003D2F8D">
        <w:rPr>
          <w:rFonts w:ascii="Verdana" w:hAnsi="Verdana" w:cs="Arial"/>
          <w:sz w:val="20"/>
          <w:szCs w:val="20"/>
        </w:rPr>
        <w:t>The DASA is going through Cabinet, the Full Council and could be put out to consultation at the end of October</w:t>
      </w:r>
      <w:r w:rsidR="003D2F8D" w:rsidRPr="003D2F8D">
        <w:rPr>
          <w:rFonts w:ascii="Verdana" w:hAnsi="Verdana" w:cs="Arial"/>
          <w:sz w:val="20"/>
          <w:szCs w:val="20"/>
        </w:rPr>
        <w:t>.</w:t>
      </w:r>
      <w:r w:rsidRPr="003D2F8D">
        <w:rPr>
          <w:rFonts w:ascii="Verdana" w:hAnsi="Verdana" w:cs="Arial"/>
          <w:sz w:val="20"/>
          <w:szCs w:val="20"/>
        </w:rPr>
        <w:t xml:space="preserve"> The plans for Broad </w:t>
      </w:r>
      <w:r w:rsidR="003D2F8D" w:rsidRPr="003D2F8D">
        <w:rPr>
          <w:rFonts w:ascii="Verdana" w:hAnsi="Verdana" w:cs="Arial"/>
          <w:sz w:val="20"/>
          <w:szCs w:val="20"/>
        </w:rPr>
        <w:t>O</w:t>
      </w:r>
      <w:r w:rsidRPr="003D2F8D">
        <w:rPr>
          <w:rFonts w:ascii="Verdana" w:hAnsi="Verdana" w:cs="Arial"/>
          <w:sz w:val="20"/>
          <w:szCs w:val="20"/>
        </w:rPr>
        <w:t xml:space="preserve">ak have altered. </w:t>
      </w:r>
    </w:p>
    <w:p w14:paraId="687CDAF5" w14:textId="1EEF8730" w:rsidR="003D2F8D" w:rsidRDefault="003D2F8D" w:rsidP="00F74F12">
      <w:pPr>
        <w:ind w:left="851"/>
        <w:rPr>
          <w:rFonts w:ascii="Verdana" w:hAnsi="Verdana" w:cs="Arial"/>
          <w:sz w:val="20"/>
          <w:szCs w:val="20"/>
        </w:rPr>
      </w:pPr>
      <w:r>
        <w:rPr>
          <w:rFonts w:ascii="Verdana" w:hAnsi="Verdana" w:cs="Arial"/>
          <w:sz w:val="20"/>
          <w:szCs w:val="20"/>
        </w:rPr>
        <w:t>He has received a phone call regarding the cross roads – a car travelling east had gone straight across. He has brought this up with County Cllr Maynard – should be a Stop sign on both sides of the A28. Keep lobbying.</w:t>
      </w:r>
    </w:p>
    <w:p w14:paraId="52527B16" w14:textId="71B55929" w:rsidR="003D2F8D" w:rsidRDefault="003D2F8D" w:rsidP="00F74F12">
      <w:pPr>
        <w:ind w:left="851"/>
        <w:rPr>
          <w:rFonts w:ascii="Verdana" w:hAnsi="Verdana" w:cs="Arial"/>
          <w:sz w:val="20"/>
          <w:szCs w:val="20"/>
        </w:rPr>
      </w:pPr>
      <w:r>
        <w:rPr>
          <w:rFonts w:ascii="Verdana" w:hAnsi="Verdana" w:cs="Arial"/>
          <w:sz w:val="20"/>
          <w:szCs w:val="20"/>
        </w:rPr>
        <w:t>Plans for the Rainbow Trout are going to the Full Planning Committee in October and a site visit will be carried out.</w:t>
      </w:r>
    </w:p>
    <w:p w14:paraId="1A13B17C" w14:textId="013B60C2" w:rsidR="003D2F8D" w:rsidRDefault="003D2F8D" w:rsidP="00F74F12">
      <w:pPr>
        <w:ind w:left="851"/>
        <w:rPr>
          <w:rFonts w:ascii="Verdana" w:hAnsi="Verdana" w:cs="Arial"/>
          <w:sz w:val="20"/>
          <w:szCs w:val="20"/>
        </w:rPr>
      </w:pPr>
      <w:r>
        <w:rPr>
          <w:rFonts w:ascii="Verdana" w:hAnsi="Verdana" w:cs="Arial"/>
          <w:sz w:val="20"/>
          <w:szCs w:val="20"/>
        </w:rPr>
        <w:t>Q: Concern re fly tipping now that RDC is charging for builders’ waste at the tips.</w:t>
      </w:r>
    </w:p>
    <w:p w14:paraId="0038D19B" w14:textId="77777777" w:rsidR="005331E7" w:rsidRPr="005331E7" w:rsidRDefault="005331E7" w:rsidP="00C85E7D">
      <w:pPr>
        <w:ind w:left="851" w:hanging="851"/>
        <w:rPr>
          <w:rFonts w:ascii="Verdana" w:hAnsi="Verdana" w:cs="Arial"/>
          <w:sz w:val="20"/>
          <w:szCs w:val="20"/>
        </w:rPr>
      </w:pPr>
    </w:p>
    <w:p w14:paraId="537BB326" w14:textId="6BDBB0E6" w:rsidR="00546556" w:rsidRPr="00546556" w:rsidRDefault="00B46E82" w:rsidP="00057BC7">
      <w:pPr>
        <w:ind w:left="851" w:hanging="851"/>
        <w:rPr>
          <w:rFonts w:ascii="Verdana" w:hAnsi="Verdana" w:cs="Arial"/>
          <w:sz w:val="20"/>
          <w:szCs w:val="20"/>
        </w:rPr>
      </w:pPr>
      <w:r w:rsidRPr="009B2215">
        <w:rPr>
          <w:rFonts w:ascii="Verdana" w:hAnsi="Verdana" w:cs="Arial"/>
          <w:b/>
          <w:sz w:val="20"/>
          <w:szCs w:val="20"/>
        </w:rPr>
        <w:t>1</w:t>
      </w:r>
      <w:r w:rsidR="00787EF7">
        <w:rPr>
          <w:rFonts w:ascii="Verdana" w:hAnsi="Verdana" w:cs="Arial"/>
          <w:b/>
          <w:sz w:val="20"/>
          <w:szCs w:val="20"/>
        </w:rPr>
        <w:t>43</w:t>
      </w:r>
      <w:r w:rsidR="00546556">
        <w:rPr>
          <w:rFonts w:ascii="Verdana" w:hAnsi="Verdana" w:cs="Arial"/>
          <w:b/>
          <w:sz w:val="20"/>
          <w:szCs w:val="20"/>
        </w:rPr>
        <w:tab/>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9B2215">
        <w:rPr>
          <w:rFonts w:ascii="Verdana" w:hAnsi="Verdana" w:cs="Arial"/>
          <w:sz w:val="20"/>
          <w:szCs w:val="20"/>
        </w:rPr>
        <w:t xml:space="preserve">An email had been received from East Sussex Police regarding monthly meetings. On contacting Insp Dan Russell was told that this does not happen anymore. When asked about parking on the pavement, Insp Russell sent a PCSO. Apparently PCSOs will </w:t>
      </w:r>
      <w:proofErr w:type="gramStart"/>
      <w:r w:rsidR="009B2215">
        <w:rPr>
          <w:rFonts w:ascii="Verdana" w:hAnsi="Verdana" w:cs="Arial"/>
          <w:sz w:val="20"/>
          <w:szCs w:val="20"/>
        </w:rPr>
        <w:t>take action</w:t>
      </w:r>
      <w:proofErr w:type="gramEnd"/>
      <w:r w:rsidR="009B2215">
        <w:rPr>
          <w:rFonts w:ascii="Verdana" w:hAnsi="Verdana" w:cs="Arial"/>
          <w:sz w:val="20"/>
          <w:szCs w:val="20"/>
        </w:rPr>
        <w:t xml:space="preserve"> when they drive past vans on the pavements causing an “obstruction”.</w:t>
      </w:r>
    </w:p>
    <w:p w14:paraId="03475805" w14:textId="77777777" w:rsidR="00930240" w:rsidRPr="00546556" w:rsidRDefault="00930240" w:rsidP="00102651">
      <w:pPr>
        <w:ind w:left="360"/>
        <w:rPr>
          <w:rFonts w:ascii="Verdana" w:hAnsi="Verdana" w:cs="Arial"/>
          <w:sz w:val="20"/>
          <w:szCs w:val="20"/>
        </w:rPr>
      </w:pPr>
    </w:p>
    <w:p w14:paraId="6E92F9D5" w14:textId="179B441A" w:rsidR="00102651" w:rsidRDefault="00E5045F" w:rsidP="00E5045F">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17874995" w14:textId="77777777" w:rsidR="00B766BE" w:rsidRPr="000F79F9" w:rsidRDefault="00B766BE" w:rsidP="00A406C7">
      <w:pPr>
        <w:rPr>
          <w:rFonts w:ascii="Verdana" w:hAnsi="Verdana" w:cs="Arial"/>
          <w:b/>
          <w:sz w:val="20"/>
          <w:szCs w:val="20"/>
        </w:rPr>
      </w:pPr>
    </w:p>
    <w:p w14:paraId="7B27666D" w14:textId="442E1EF5" w:rsidR="00B766BE" w:rsidRDefault="00B46E82" w:rsidP="00F62780">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44</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F62780">
        <w:rPr>
          <w:rFonts w:ascii="Verdana" w:hAnsi="Verdana" w:cs="Arial"/>
          <w:sz w:val="20"/>
          <w:szCs w:val="20"/>
        </w:rPr>
        <w:t>Joy to see so many people using the recreation ground.</w:t>
      </w:r>
    </w:p>
    <w:p w14:paraId="054AEEA7" w14:textId="77777777" w:rsidR="005331E7" w:rsidRPr="005331E7" w:rsidRDefault="005331E7" w:rsidP="00B766BE">
      <w:pPr>
        <w:rPr>
          <w:rFonts w:ascii="Verdana" w:hAnsi="Verdana" w:cs="Arial"/>
          <w:sz w:val="20"/>
          <w:szCs w:val="20"/>
        </w:rPr>
      </w:pPr>
    </w:p>
    <w:p w14:paraId="2FF3D523" w14:textId="4EBEC492" w:rsidR="00B766BE" w:rsidRDefault="00B46E82" w:rsidP="003B6F06">
      <w:pPr>
        <w:ind w:left="851" w:hanging="851"/>
        <w:rPr>
          <w:rFonts w:ascii="Verdana" w:hAnsi="Verdana" w:cs="Arial"/>
          <w:sz w:val="20"/>
          <w:szCs w:val="20"/>
        </w:rPr>
      </w:pPr>
      <w:r w:rsidRPr="001A11C0">
        <w:rPr>
          <w:rFonts w:ascii="Verdana" w:hAnsi="Verdana" w:cs="Arial"/>
          <w:b/>
          <w:sz w:val="20"/>
          <w:szCs w:val="20"/>
        </w:rPr>
        <w:t>1</w:t>
      </w:r>
      <w:r w:rsidR="00787EF7">
        <w:rPr>
          <w:rFonts w:ascii="Verdana" w:hAnsi="Verdana" w:cs="Arial"/>
          <w:b/>
          <w:sz w:val="20"/>
          <w:szCs w:val="20"/>
        </w:rPr>
        <w:t>45</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1A11C0">
        <w:rPr>
          <w:rFonts w:ascii="Verdana" w:hAnsi="Verdana" w:cs="Arial"/>
          <w:sz w:val="20"/>
          <w:szCs w:val="20"/>
        </w:rPr>
        <w:t>Email had been received from Brede Players requesting storage, this was refused as there is not enough room. Income is down and a lot of money has been spent on maintenance, as a result, all hire charges will be increased by £1 per hour starting in January. The Treasurer is retiring at the next AGM, a new treasurer is being sought.</w:t>
      </w:r>
    </w:p>
    <w:p w14:paraId="7AC8A53A" w14:textId="77777777" w:rsidR="003B6F06" w:rsidRPr="000F79F9" w:rsidRDefault="003B6F06" w:rsidP="003B6F06">
      <w:pPr>
        <w:ind w:left="851" w:hanging="851"/>
        <w:rPr>
          <w:rFonts w:ascii="Verdana" w:hAnsi="Verdana" w:cs="Arial"/>
          <w:sz w:val="20"/>
          <w:szCs w:val="20"/>
        </w:rPr>
      </w:pPr>
    </w:p>
    <w:p w14:paraId="38446E8A" w14:textId="051D7CD4" w:rsidR="00B766BE" w:rsidRPr="000F79F9" w:rsidRDefault="00B46E82" w:rsidP="00E5045F">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46</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F62780">
        <w:rPr>
          <w:rFonts w:ascii="Verdana" w:hAnsi="Verdana" w:cs="Arial"/>
          <w:sz w:val="20"/>
          <w:szCs w:val="20"/>
        </w:rPr>
        <w:t>22c is now clear.</w:t>
      </w:r>
    </w:p>
    <w:p w14:paraId="34518145" w14:textId="77777777" w:rsidR="00B766BE" w:rsidRPr="000F79F9" w:rsidRDefault="00B766BE" w:rsidP="00B766BE">
      <w:pPr>
        <w:rPr>
          <w:rFonts w:ascii="Verdana" w:hAnsi="Verdana" w:cs="Arial"/>
          <w:sz w:val="20"/>
          <w:szCs w:val="20"/>
        </w:rPr>
      </w:pPr>
    </w:p>
    <w:p w14:paraId="35D90571" w14:textId="5FDDF20C" w:rsidR="00B766BE" w:rsidRPr="000F79F9" w:rsidRDefault="00B46E82" w:rsidP="00B44826">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47</w:t>
      </w:r>
      <w:r w:rsidR="00E5045F">
        <w:rPr>
          <w:rFonts w:ascii="Verdana" w:hAnsi="Verdana" w:cs="Arial"/>
          <w:b/>
          <w:sz w:val="20"/>
          <w:szCs w:val="20"/>
        </w:rPr>
        <w:tab/>
      </w:r>
      <w:bookmarkStart w:id="3" w:name="_Hlk494789396"/>
      <w:r w:rsidR="00B766BE" w:rsidRPr="000F79F9">
        <w:rPr>
          <w:rFonts w:ascii="Verdana" w:hAnsi="Verdana" w:cs="Arial"/>
          <w:b/>
          <w:sz w:val="20"/>
          <w:szCs w:val="20"/>
        </w:rPr>
        <w:t>Seats, bus shelters and bins:</w:t>
      </w:r>
      <w:r w:rsidR="005331E7">
        <w:rPr>
          <w:rFonts w:ascii="Verdana" w:hAnsi="Verdana" w:cs="Arial"/>
          <w:b/>
          <w:sz w:val="20"/>
          <w:szCs w:val="20"/>
        </w:rPr>
        <w:t xml:space="preserve"> </w:t>
      </w:r>
      <w:bookmarkEnd w:id="3"/>
      <w:r w:rsidR="00F62780">
        <w:rPr>
          <w:rFonts w:ascii="Verdana" w:hAnsi="Verdana" w:cs="Arial"/>
          <w:sz w:val="20"/>
          <w:szCs w:val="20"/>
        </w:rPr>
        <w:t>Nothing to report.</w:t>
      </w:r>
      <w:r w:rsidR="005331E7">
        <w:rPr>
          <w:rFonts w:ascii="Verdana" w:hAnsi="Verdana" w:cs="Arial"/>
          <w:sz w:val="20"/>
          <w:szCs w:val="20"/>
        </w:rPr>
        <w:t xml:space="preserve"> </w:t>
      </w:r>
    </w:p>
    <w:p w14:paraId="61B27D91" w14:textId="77777777" w:rsidR="00B766BE" w:rsidRPr="000F79F9" w:rsidRDefault="00B766BE" w:rsidP="00B766BE">
      <w:pPr>
        <w:rPr>
          <w:rFonts w:ascii="Verdana" w:hAnsi="Verdana" w:cs="Arial"/>
          <w:sz w:val="20"/>
          <w:szCs w:val="20"/>
        </w:rPr>
      </w:pPr>
    </w:p>
    <w:p w14:paraId="17880263" w14:textId="4F8C916F" w:rsidR="00B766BE" w:rsidRPr="000F79F9" w:rsidRDefault="00B46E82" w:rsidP="00E5045F">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48</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F62780">
        <w:rPr>
          <w:rFonts w:ascii="Verdana" w:hAnsi="Verdana" w:cs="Arial"/>
          <w:sz w:val="20"/>
          <w:szCs w:val="20"/>
        </w:rPr>
        <w:t>No report.</w:t>
      </w:r>
    </w:p>
    <w:p w14:paraId="57D05A38" w14:textId="77777777" w:rsidR="00B766BE" w:rsidRPr="000F79F9" w:rsidRDefault="00B766BE" w:rsidP="00B766BE">
      <w:pPr>
        <w:rPr>
          <w:rFonts w:ascii="Verdana" w:hAnsi="Verdana" w:cs="Arial"/>
          <w:sz w:val="20"/>
          <w:szCs w:val="20"/>
        </w:rPr>
      </w:pPr>
    </w:p>
    <w:p w14:paraId="6F21F068" w14:textId="4187B753" w:rsidR="00B766BE" w:rsidRPr="000F79F9" w:rsidRDefault="00B46E82" w:rsidP="00E5045F">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49</w:t>
      </w:r>
      <w:r w:rsidR="00E5045F">
        <w:rPr>
          <w:rFonts w:ascii="Verdana" w:hAnsi="Verdana" w:cs="Arial"/>
          <w:b/>
          <w:sz w:val="20"/>
          <w:szCs w:val="20"/>
        </w:rPr>
        <w:tab/>
      </w:r>
      <w:bookmarkStart w:id="4" w:name="_Hlk494789436"/>
      <w:r w:rsidR="00B766BE" w:rsidRPr="000F79F9">
        <w:rPr>
          <w:rFonts w:ascii="Verdana" w:hAnsi="Verdana" w:cs="Arial"/>
          <w:b/>
          <w:sz w:val="20"/>
          <w:szCs w:val="20"/>
        </w:rPr>
        <w:t>Community Hall</w:t>
      </w:r>
      <w:bookmarkEnd w:id="4"/>
      <w:r w:rsidR="00B766BE" w:rsidRPr="000F79F9">
        <w:rPr>
          <w:rFonts w:ascii="Verdana" w:hAnsi="Verdana" w:cs="Arial"/>
          <w:b/>
          <w:sz w:val="20"/>
          <w:szCs w:val="20"/>
        </w:rPr>
        <w:t>:</w:t>
      </w:r>
      <w:r w:rsidR="00B766BE" w:rsidRPr="000F79F9">
        <w:rPr>
          <w:rFonts w:ascii="Verdana" w:hAnsi="Verdana" w:cs="Arial"/>
          <w:sz w:val="20"/>
          <w:szCs w:val="20"/>
        </w:rPr>
        <w:t xml:space="preserve"> </w:t>
      </w:r>
      <w:r w:rsidR="00F62780">
        <w:rPr>
          <w:rFonts w:ascii="Verdana" w:hAnsi="Verdana" w:cs="Arial"/>
          <w:sz w:val="20"/>
          <w:szCs w:val="20"/>
        </w:rPr>
        <w:t>Planning Application has been submitted.</w:t>
      </w:r>
    </w:p>
    <w:p w14:paraId="0410AC5D" w14:textId="77777777" w:rsidR="005B77BF" w:rsidRPr="000F79F9" w:rsidRDefault="005B77BF" w:rsidP="005B77BF">
      <w:pPr>
        <w:rPr>
          <w:rFonts w:ascii="Verdana" w:hAnsi="Verdana" w:cs="Arial"/>
          <w:sz w:val="20"/>
          <w:szCs w:val="20"/>
        </w:rPr>
      </w:pPr>
    </w:p>
    <w:p w14:paraId="0EB11287" w14:textId="2DAE5738" w:rsidR="005B77BF" w:rsidRPr="000F79F9" w:rsidRDefault="00B46E82" w:rsidP="00E5045F">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50</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3A2074FF" w14:textId="77777777" w:rsidR="005B77BF" w:rsidRPr="000F79F9" w:rsidRDefault="005B77BF" w:rsidP="005B77BF">
      <w:pPr>
        <w:rPr>
          <w:rFonts w:ascii="Verdana" w:hAnsi="Verdana" w:cs="Arial"/>
          <w:sz w:val="20"/>
          <w:szCs w:val="20"/>
        </w:rPr>
      </w:pPr>
    </w:p>
    <w:p w14:paraId="379AED70" w14:textId="5F3CDD2A" w:rsidR="005B77BF" w:rsidRDefault="00B46E82" w:rsidP="005331E7">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51</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F62780">
        <w:rPr>
          <w:rFonts w:ascii="Verdana" w:hAnsi="Verdana" w:cs="Arial"/>
          <w:sz w:val="20"/>
          <w:szCs w:val="20"/>
        </w:rPr>
        <w:t>Still 1.25 pages free for news from Parish Council.</w:t>
      </w:r>
    </w:p>
    <w:p w14:paraId="1ED48DF8" w14:textId="77777777" w:rsidR="005331E7" w:rsidRPr="000F79F9" w:rsidRDefault="005331E7" w:rsidP="005331E7">
      <w:pPr>
        <w:ind w:left="851" w:hanging="851"/>
        <w:rPr>
          <w:rFonts w:ascii="Verdana" w:hAnsi="Verdana" w:cs="Arial"/>
          <w:sz w:val="20"/>
          <w:szCs w:val="20"/>
        </w:rPr>
      </w:pPr>
    </w:p>
    <w:p w14:paraId="38ECABF0" w14:textId="58F27F40" w:rsidR="00930240" w:rsidRDefault="00B46E82" w:rsidP="00B44826">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52</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F62780">
        <w:rPr>
          <w:rFonts w:ascii="Verdana" w:hAnsi="Verdana" w:cs="Arial"/>
          <w:sz w:val="20"/>
          <w:szCs w:val="20"/>
        </w:rPr>
        <w:t>Nothing to report.</w:t>
      </w:r>
    </w:p>
    <w:p w14:paraId="4A424A03" w14:textId="77777777" w:rsidR="0090687F" w:rsidRPr="000F79F9" w:rsidRDefault="0090687F" w:rsidP="00B44826">
      <w:pPr>
        <w:ind w:left="851" w:hanging="851"/>
        <w:rPr>
          <w:rFonts w:ascii="Verdana" w:hAnsi="Verdana" w:cs="Arial"/>
          <w:sz w:val="20"/>
          <w:szCs w:val="20"/>
        </w:rPr>
      </w:pPr>
    </w:p>
    <w:p w14:paraId="3B3495FA" w14:textId="42EBA029" w:rsidR="00C30A9C" w:rsidRDefault="00B46E82" w:rsidP="00077241">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53</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5331E7">
        <w:rPr>
          <w:rFonts w:ascii="Verdana" w:hAnsi="Verdana" w:cs="Arial"/>
          <w:sz w:val="20"/>
          <w:szCs w:val="20"/>
        </w:rPr>
        <w:t xml:space="preserve"> </w:t>
      </w:r>
      <w:r w:rsidR="00F62780">
        <w:rPr>
          <w:rFonts w:ascii="Verdana" w:hAnsi="Verdana" w:cs="Arial"/>
          <w:sz w:val="20"/>
          <w:szCs w:val="20"/>
        </w:rPr>
        <w:t>Has been busy</w:t>
      </w:r>
      <w:r w:rsidR="00077241">
        <w:rPr>
          <w:rFonts w:ascii="Verdana" w:hAnsi="Verdana" w:cs="Arial"/>
          <w:sz w:val="20"/>
          <w:szCs w:val="20"/>
        </w:rPr>
        <w:t>, January to July has seen 15000 hits. Facebook page reaches an average of 200 people, there were 393 hits on the day of the Garden Competition presentation.</w:t>
      </w:r>
    </w:p>
    <w:p w14:paraId="4B5BF80F" w14:textId="77777777" w:rsidR="00077241" w:rsidRPr="000F79F9" w:rsidRDefault="00077241" w:rsidP="00077241">
      <w:pPr>
        <w:ind w:left="851" w:hanging="851"/>
        <w:rPr>
          <w:rFonts w:ascii="Verdana" w:hAnsi="Verdana" w:cs="Arial"/>
          <w:sz w:val="20"/>
          <w:szCs w:val="20"/>
        </w:rPr>
      </w:pPr>
    </w:p>
    <w:p w14:paraId="1A721E84" w14:textId="274A7138" w:rsidR="00631117" w:rsidRPr="000F79F9" w:rsidRDefault="00B46E82" w:rsidP="00631117">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54</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5331E7">
        <w:rPr>
          <w:rFonts w:ascii="Verdana" w:hAnsi="Verdana" w:cs="Arial"/>
          <w:sz w:val="20"/>
          <w:szCs w:val="20"/>
        </w:rPr>
        <w:t xml:space="preserve">Meeting scheduled this week. </w:t>
      </w:r>
      <w:r w:rsidR="00077241">
        <w:rPr>
          <w:rFonts w:ascii="Verdana" w:hAnsi="Verdana" w:cs="Arial"/>
          <w:sz w:val="20"/>
          <w:szCs w:val="20"/>
        </w:rPr>
        <w:t>Still seems to be a problem getting new sites.</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5C2953B9" w14:textId="46B27859" w:rsidR="002464FE" w:rsidRPr="002464FE" w:rsidRDefault="00B46E82" w:rsidP="00077241">
      <w:pPr>
        <w:ind w:left="851" w:hanging="851"/>
        <w:rPr>
          <w:rFonts w:ascii="Verdana" w:hAnsi="Verdana" w:cs="Arial"/>
          <w:bCs/>
          <w:sz w:val="20"/>
          <w:szCs w:val="20"/>
        </w:rPr>
      </w:pPr>
      <w:r w:rsidRPr="00787EF7">
        <w:rPr>
          <w:rFonts w:ascii="Verdana" w:hAnsi="Verdana" w:cs="Arial"/>
          <w:b/>
          <w:bCs/>
          <w:sz w:val="20"/>
        </w:rPr>
        <w:t>1</w:t>
      </w:r>
      <w:r w:rsidR="00787EF7">
        <w:rPr>
          <w:rFonts w:ascii="Verdana" w:hAnsi="Verdana" w:cs="Arial"/>
          <w:b/>
          <w:bCs/>
          <w:sz w:val="20"/>
        </w:rPr>
        <w:t>55</w:t>
      </w:r>
      <w:r w:rsidR="002D25FB">
        <w:rPr>
          <w:rFonts w:ascii="Verdana" w:hAnsi="Verdana" w:cs="Arial"/>
          <w:b/>
          <w:bCs/>
          <w:sz w:val="20"/>
          <w:szCs w:val="20"/>
        </w:rPr>
        <w:t xml:space="preserve"> </w:t>
      </w:r>
      <w:r w:rsidR="00516E80">
        <w:rPr>
          <w:rFonts w:ascii="Verdana" w:hAnsi="Verdana" w:cs="Arial"/>
          <w:b/>
          <w:bCs/>
          <w:sz w:val="20"/>
          <w:szCs w:val="20"/>
        </w:rPr>
        <w:t xml:space="preserve">   </w:t>
      </w:r>
      <w:r w:rsidR="00631117">
        <w:rPr>
          <w:rFonts w:ascii="Verdana" w:hAnsi="Verdana" w:cs="Arial"/>
          <w:b/>
          <w:bCs/>
          <w:sz w:val="20"/>
          <w:szCs w:val="20"/>
        </w:rPr>
        <w:tab/>
      </w:r>
      <w:r w:rsidR="00077241">
        <w:rPr>
          <w:rFonts w:ascii="Verdana" w:hAnsi="Verdana" w:cs="Arial"/>
          <w:b/>
          <w:bCs/>
          <w:sz w:val="20"/>
          <w:szCs w:val="20"/>
        </w:rPr>
        <w:t>The effectiveness of the Parish Council</w:t>
      </w:r>
      <w:r w:rsidR="002464FE">
        <w:rPr>
          <w:rFonts w:ascii="Verdana" w:hAnsi="Verdana" w:cs="Arial"/>
          <w:bCs/>
          <w:sz w:val="20"/>
          <w:szCs w:val="20"/>
        </w:rPr>
        <w:t xml:space="preserve">: </w:t>
      </w:r>
      <w:r w:rsidR="001A11C0">
        <w:rPr>
          <w:rFonts w:ascii="Verdana" w:hAnsi="Verdana" w:cs="Arial"/>
          <w:bCs/>
          <w:sz w:val="20"/>
          <w:szCs w:val="20"/>
        </w:rPr>
        <w:t>Discussion was held as to ways to improve the effectiveness of the PC</w:t>
      </w:r>
      <w:r w:rsidR="00857F33">
        <w:rPr>
          <w:rFonts w:ascii="Verdana" w:hAnsi="Verdana" w:cs="Arial"/>
          <w:bCs/>
          <w:sz w:val="20"/>
          <w:szCs w:val="20"/>
        </w:rPr>
        <w:t>.</w:t>
      </w:r>
    </w:p>
    <w:p w14:paraId="149FD3B5" w14:textId="77777777" w:rsidR="002464FE" w:rsidRDefault="002464FE" w:rsidP="006C5FA8">
      <w:pPr>
        <w:ind w:left="851" w:hanging="851"/>
        <w:rPr>
          <w:rFonts w:ascii="Verdana" w:hAnsi="Verdana" w:cs="Arial"/>
          <w:sz w:val="20"/>
          <w:szCs w:val="20"/>
        </w:rPr>
      </w:pPr>
    </w:p>
    <w:p w14:paraId="0D78483B" w14:textId="0A68DB28" w:rsidR="006C5FA8" w:rsidRPr="007C14CE" w:rsidRDefault="00B46E82" w:rsidP="007C14CE">
      <w:pPr>
        <w:ind w:left="851" w:hanging="851"/>
        <w:rPr>
          <w:rFonts w:ascii="Verdana" w:hAnsi="Verdana" w:cs="Arial"/>
          <w:bCs/>
          <w:sz w:val="20"/>
          <w:szCs w:val="20"/>
        </w:rPr>
      </w:pPr>
      <w:r>
        <w:rPr>
          <w:rFonts w:ascii="Verdana" w:hAnsi="Verdana" w:cs="Arial"/>
          <w:b/>
          <w:sz w:val="20"/>
          <w:szCs w:val="20"/>
        </w:rPr>
        <w:t>1</w:t>
      </w:r>
      <w:r w:rsidR="00787EF7">
        <w:rPr>
          <w:rFonts w:ascii="Verdana" w:hAnsi="Verdana" w:cs="Arial"/>
          <w:b/>
          <w:sz w:val="20"/>
          <w:szCs w:val="20"/>
        </w:rPr>
        <w:t>56</w:t>
      </w:r>
      <w:r w:rsidR="006C5FA8">
        <w:rPr>
          <w:rFonts w:ascii="Verdana" w:hAnsi="Verdana" w:cs="Arial"/>
          <w:b/>
          <w:sz w:val="20"/>
          <w:szCs w:val="20"/>
        </w:rPr>
        <w:tab/>
      </w:r>
      <w:r w:rsidR="002464FE">
        <w:rPr>
          <w:rFonts w:ascii="Verdana" w:hAnsi="Verdana" w:cs="Arial"/>
          <w:b/>
          <w:bCs/>
          <w:sz w:val="20"/>
          <w:szCs w:val="20"/>
        </w:rPr>
        <w:t>Trees on Recreation Ground – inspection required</w:t>
      </w:r>
      <w:r w:rsidR="00631117">
        <w:rPr>
          <w:rFonts w:ascii="Verdana" w:hAnsi="Verdana" w:cs="Arial"/>
          <w:b/>
          <w:bCs/>
          <w:sz w:val="20"/>
          <w:szCs w:val="20"/>
        </w:rPr>
        <w:t xml:space="preserve">: </w:t>
      </w:r>
      <w:r w:rsidR="00077241">
        <w:rPr>
          <w:rFonts w:ascii="Verdana" w:hAnsi="Verdana" w:cs="Arial"/>
          <w:bCs/>
          <w:sz w:val="20"/>
          <w:szCs w:val="20"/>
        </w:rPr>
        <w:t>Quote received for £1400. More quotes to be requested.</w:t>
      </w:r>
      <w:r w:rsidR="001A11C0">
        <w:rPr>
          <w:rFonts w:ascii="Verdana" w:hAnsi="Verdana" w:cs="Arial"/>
          <w:bCs/>
          <w:sz w:val="20"/>
          <w:szCs w:val="20"/>
        </w:rPr>
        <w:t xml:space="preserve"> </w:t>
      </w:r>
      <w:r w:rsidR="001A11C0" w:rsidRPr="001A11C0">
        <w:rPr>
          <w:rFonts w:ascii="Verdana" w:hAnsi="Verdana" w:cs="Arial"/>
          <w:b/>
          <w:bCs/>
          <w:i/>
          <w:color w:val="0070C0"/>
          <w:sz w:val="20"/>
          <w:szCs w:val="20"/>
          <w:u w:val="single"/>
        </w:rPr>
        <w:t>Clerk</w:t>
      </w:r>
    </w:p>
    <w:p w14:paraId="7E015E0E" w14:textId="77777777" w:rsidR="00631117" w:rsidRDefault="00631117" w:rsidP="00631117">
      <w:pPr>
        <w:ind w:left="851" w:hanging="851"/>
        <w:rPr>
          <w:rFonts w:ascii="Verdana" w:hAnsi="Verdana" w:cs="Arial"/>
          <w:b/>
          <w:bCs/>
          <w:sz w:val="20"/>
          <w:szCs w:val="20"/>
        </w:rPr>
      </w:pPr>
    </w:p>
    <w:p w14:paraId="1583A320" w14:textId="3A795759" w:rsidR="00D350E7" w:rsidRDefault="00B46E82" w:rsidP="001A11C0">
      <w:pPr>
        <w:ind w:left="851" w:hanging="851"/>
        <w:rPr>
          <w:rFonts w:ascii="Verdana" w:hAnsi="Verdana" w:cs="Arial"/>
          <w:bCs/>
          <w:sz w:val="20"/>
          <w:szCs w:val="20"/>
        </w:rPr>
      </w:pPr>
      <w:r>
        <w:rPr>
          <w:rFonts w:ascii="Verdana" w:hAnsi="Verdana" w:cs="Arial"/>
          <w:b/>
          <w:bCs/>
          <w:sz w:val="20"/>
          <w:szCs w:val="20"/>
        </w:rPr>
        <w:t>1</w:t>
      </w:r>
      <w:r w:rsidR="00787EF7">
        <w:rPr>
          <w:rFonts w:ascii="Verdana" w:hAnsi="Verdana" w:cs="Arial"/>
          <w:b/>
          <w:bCs/>
          <w:sz w:val="20"/>
          <w:szCs w:val="20"/>
        </w:rPr>
        <w:t>57</w:t>
      </w:r>
      <w:r w:rsidR="002A7168">
        <w:rPr>
          <w:rFonts w:ascii="Verdana" w:hAnsi="Verdana" w:cs="Arial"/>
          <w:b/>
          <w:bCs/>
          <w:sz w:val="20"/>
          <w:szCs w:val="20"/>
        </w:rPr>
        <w:tab/>
      </w:r>
      <w:bookmarkStart w:id="5" w:name="_Hlk518386257"/>
      <w:r w:rsidR="00077241">
        <w:rPr>
          <w:rFonts w:ascii="Verdana" w:hAnsi="Verdana" w:cs="Arial"/>
          <w:b/>
          <w:bCs/>
          <w:sz w:val="20"/>
          <w:szCs w:val="20"/>
        </w:rPr>
        <w:t>Parish Function on Recreation Ground</w:t>
      </w:r>
      <w:r w:rsidR="002A7168">
        <w:rPr>
          <w:rFonts w:ascii="Verdana" w:hAnsi="Verdana" w:cs="Arial"/>
          <w:b/>
          <w:bCs/>
          <w:sz w:val="20"/>
          <w:szCs w:val="20"/>
        </w:rPr>
        <w:t xml:space="preserve">: </w:t>
      </w:r>
      <w:bookmarkEnd w:id="5"/>
      <w:r w:rsidR="00077241">
        <w:rPr>
          <w:rFonts w:ascii="Verdana" w:hAnsi="Verdana" w:cs="Arial"/>
          <w:bCs/>
          <w:sz w:val="20"/>
          <w:szCs w:val="20"/>
        </w:rPr>
        <w:t>Cllrs Oliver and Apps to investigate for next meeting.</w:t>
      </w:r>
      <w:r w:rsidR="001A11C0">
        <w:rPr>
          <w:rFonts w:ascii="Verdana" w:hAnsi="Verdana" w:cs="Arial"/>
          <w:bCs/>
          <w:sz w:val="20"/>
          <w:szCs w:val="20"/>
        </w:rPr>
        <w:t xml:space="preserve"> </w:t>
      </w:r>
      <w:r w:rsidR="001A11C0" w:rsidRPr="001A11C0">
        <w:rPr>
          <w:rFonts w:ascii="Verdana" w:hAnsi="Verdana" w:cs="Arial"/>
          <w:b/>
          <w:bCs/>
          <w:i/>
          <w:color w:val="0070C0"/>
          <w:sz w:val="20"/>
          <w:szCs w:val="20"/>
          <w:u w:val="single"/>
        </w:rPr>
        <w:t>Cllrs Apps &amp; Oliver</w:t>
      </w:r>
    </w:p>
    <w:p w14:paraId="2B124EB5" w14:textId="77777777" w:rsidR="00077241" w:rsidRPr="002A7168" w:rsidRDefault="00077241" w:rsidP="00077241">
      <w:pPr>
        <w:ind w:hanging="180"/>
        <w:rPr>
          <w:rFonts w:ascii="Verdana" w:hAnsi="Verdana" w:cs="Arial"/>
          <w:bCs/>
          <w:sz w:val="20"/>
          <w:szCs w:val="20"/>
        </w:rPr>
      </w:pPr>
    </w:p>
    <w:p w14:paraId="1B29A3D6" w14:textId="1BB1E47F" w:rsidR="002A7168" w:rsidRDefault="00B46E82" w:rsidP="00340E98">
      <w:pPr>
        <w:ind w:left="851" w:hanging="851"/>
        <w:rPr>
          <w:rFonts w:ascii="Verdana" w:hAnsi="Verdana" w:cs="Arial"/>
          <w:bCs/>
          <w:sz w:val="20"/>
          <w:szCs w:val="20"/>
        </w:rPr>
      </w:pPr>
      <w:r>
        <w:rPr>
          <w:rFonts w:ascii="Verdana" w:hAnsi="Verdana" w:cs="Arial"/>
          <w:b/>
          <w:bCs/>
          <w:sz w:val="20"/>
          <w:szCs w:val="20"/>
        </w:rPr>
        <w:t>1</w:t>
      </w:r>
      <w:r w:rsidR="00787EF7">
        <w:rPr>
          <w:rFonts w:ascii="Verdana" w:hAnsi="Verdana" w:cs="Arial"/>
          <w:b/>
          <w:bCs/>
          <w:sz w:val="20"/>
          <w:szCs w:val="20"/>
        </w:rPr>
        <w:t>58</w:t>
      </w:r>
      <w:r w:rsidR="002A7168">
        <w:rPr>
          <w:rFonts w:ascii="Verdana" w:hAnsi="Verdana" w:cs="Arial"/>
          <w:b/>
          <w:bCs/>
          <w:sz w:val="20"/>
          <w:szCs w:val="20"/>
        </w:rPr>
        <w:tab/>
      </w:r>
      <w:r w:rsidR="00077241">
        <w:rPr>
          <w:rFonts w:ascii="Verdana" w:hAnsi="Verdana" w:cs="Arial"/>
          <w:b/>
          <w:bCs/>
          <w:sz w:val="20"/>
          <w:szCs w:val="20"/>
        </w:rPr>
        <w:t xml:space="preserve">New </w:t>
      </w:r>
      <w:proofErr w:type="gramStart"/>
      <w:r w:rsidR="00077241">
        <w:rPr>
          <w:rFonts w:ascii="Verdana" w:hAnsi="Verdana" w:cs="Arial"/>
          <w:b/>
          <w:bCs/>
          <w:sz w:val="20"/>
          <w:szCs w:val="20"/>
        </w:rPr>
        <w:t>bench</w:t>
      </w:r>
      <w:proofErr w:type="gramEnd"/>
      <w:r w:rsidR="00077241">
        <w:rPr>
          <w:rFonts w:ascii="Verdana" w:hAnsi="Verdana" w:cs="Arial"/>
          <w:b/>
          <w:bCs/>
          <w:sz w:val="20"/>
          <w:szCs w:val="20"/>
        </w:rPr>
        <w:t xml:space="preserve"> for village green (around tree)</w:t>
      </w:r>
      <w:r w:rsidR="002A7168">
        <w:rPr>
          <w:rFonts w:ascii="Verdana" w:hAnsi="Verdana" w:cs="Arial"/>
          <w:b/>
          <w:bCs/>
          <w:sz w:val="20"/>
          <w:szCs w:val="20"/>
        </w:rPr>
        <w:t xml:space="preserve">: </w:t>
      </w:r>
      <w:r w:rsidR="00077241">
        <w:rPr>
          <w:rFonts w:ascii="Verdana" w:hAnsi="Verdana" w:cs="Arial"/>
          <w:bCs/>
          <w:sz w:val="20"/>
          <w:szCs w:val="20"/>
        </w:rPr>
        <w:t>It was proposed by Cllr I Stone and seconded by Cllr King that the bench around the tree would not be replaced at this time.</w:t>
      </w:r>
    </w:p>
    <w:p w14:paraId="3E4EA9C2" w14:textId="77777777" w:rsidR="001A11C0" w:rsidRDefault="001A11C0" w:rsidP="00340E98">
      <w:pPr>
        <w:ind w:left="851" w:hanging="851"/>
        <w:rPr>
          <w:rFonts w:ascii="Verdana" w:hAnsi="Verdana" w:cs="Arial"/>
          <w:bCs/>
          <w:sz w:val="20"/>
          <w:szCs w:val="20"/>
        </w:rPr>
      </w:pPr>
    </w:p>
    <w:p w14:paraId="1F9E215B" w14:textId="0ADEC119" w:rsidR="00077241" w:rsidRPr="00077241" w:rsidRDefault="00787EF7" w:rsidP="00340E98">
      <w:pPr>
        <w:ind w:left="851" w:hanging="851"/>
        <w:rPr>
          <w:rFonts w:ascii="Verdana" w:hAnsi="Verdana" w:cs="Arial"/>
          <w:sz w:val="20"/>
          <w:szCs w:val="20"/>
        </w:rPr>
      </w:pPr>
      <w:r>
        <w:rPr>
          <w:rFonts w:ascii="Verdana" w:hAnsi="Verdana" w:cs="Arial"/>
          <w:b/>
          <w:bCs/>
          <w:sz w:val="20"/>
          <w:szCs w:val="20"/>
        </w:rPr>
        <w:t>159</w:t>
      </w:r>
      <w:r w:rsidR="00077241">
        <w:rPr>
          <w:rFonts w:ascii="Verdana" w:hAnsi="Verdana" w:cs="Arial"/>
          <w:b/>
          <w:bCs/>
          <w:sz w:val="20"/>
          <w:szCs w:val="20"/>
        </w:rPr>
        <w:tab/>
        <w:t xml:space="preserve">Red phone boxes – future use: </w:t>
      </w:r>
      <w:r w:rsidR="00077241">
        <w:rPr>
          <w:rFonts w:ascii="Verdana" w:hAnsi="Verdana" w:cs="Arial"/>
          <w:bCs/>
          <w:sz w:val="20"/>
          <w:szCs w:val="20"/>
        </w:rPr>
        <w:t>Box by Village Green needs smartening up, needs new glass. Cost of replacing glass and repainting would be £114 + VAT. Working party</w:t>
      </w:r>
      <w:r w:rsidR="00FC1847">
        <w:rPr>
          <w:rFonts w:ascii="Verdana" w:hAnsi="Verdana" w:cs="Arial"/>
          <w:bCs/>
          <w:sz w:val="20"/>
          <w:szCs w:val="20"/>
        </w:rPr>
        <w:t xml:space="preserve"> </w:t>
      </w:r>
      <w:r w:rsidR="00077241">
        <w:rPr>
          <w:rFonts w:ascii="Verdana" w:hAnsi="Verdana" w:cs="Arial"/>
          <w:bCs/>
          <w:sz w:val="20"/>
          <w:szCs w:val="20"/>
        </w:rPr>
        <w:t>set up to clean &amp; rub</w:t>
      </w:r>
      <w:r w:rsidR="00FC1847">
        <w:rPr>
          <w:rFonts w:ascii="Verdana" w:hAnsi="Verdana" w:cs="Arial"/>
          <w:bCs/>
          <w:sz w:val="20"/>
          <w:szCs w:val="20"/>
        </w:rPr>
        <w:t xml:space="preserve"> down paintwork on 13</w:t>
      </w:r>
      <w:r w:rsidR="00FC1847" w:rsidRPr="00FC1847">
        <w:rPr>
          <w:rFonts w:ascii="Verdana" w:hAnsi="Verdana" w:cs="Arial"/>
          <w:bCs/>
          <w:sz w:val="20"/>
          <w:szCs w:val="20"/>
          <w:vertAlign w:val="superscript"/>
        </w:rPr>
        <w:t>th</w:t>
      </w:r>
      <w:r w:rsidR="00FC1847">
        <w:rPr>
          <w:rFonts w:ascii="Verdana" w:hAnsi="Verdana" w:cs="Arial"/>
          <w:bCs/>
          <w:sz w:val="20"/>
          <w:szCs w:val="20"/>
        </w:rPr>
        <w:t xml:space="preserve"> October 2018 at 2pm. </w:t>
      </w:r>
    </w:p>
    <w:p w14:paraId="3C3C7AFE" w14:textId="77777777" w:rsidR="00D350E7" w:rsidRPr="002A7168" w:rsidRDefault="00D350E7" w:rsidP="002A7168">
      <w:pPr>
        <w:ind w:hanging="180"/>
        <w:rPr>
          <w:rFonts w:ascii="Verdana" w:hAnsi="Verdana" w:cs="Arial"/>
          <w:bCs/>
          <w:sz w:val="20"/>
          <w:szCs w:val="20"/>
        </w:rPr>
      </w:pPr>
    </w:p>
    <w:p w14:paraId="305C5C1C" w14:textId="7B8BB951" w:rsidR="00564861" w:rsidRPr="007C14CE" w:rsidRDefault="00B46E82" w:rsidP="007C14CE">
      <w:pPr>
        <w:ind w:left="851" w:hanging="851"/>
        <w:rPr>
          <w:rFonts w:ascii="Verdana" w:hAnsi="Verdana" w:cs="Arial"/>
          <w:b/>
          <w:bCs/>
          <w:sz w:val="20"/>
          <w:szCs w:val="20"/>
        </w:rPr>
      </w:pPr>
      <w:r>
        <w:rPr>
          <w:rFonts w:ascii="Verdana" w:hAnsi="Verdana" w:cs="Arial"/>
          <w:b/>
          <w:bCs/>
          <w:sz w:val="20"/>
          <w:szCs w:val="20"/>
        </w:rPr>
        <w:t>1</w:t>
      </w:r>
      <w:r w:rsidR="00787EF7">
        <w:rPr>
          <w:rFonts w:ascii="Verdana" w:hAnsi="Verdana" w:cs="Arial"/>
          <w:b/>
          <w:bCs/>
          <w:sz w:val="20"/>
          <w:szCs w:val="20"/>
        </w:rPr>
        <w:t>60</w:t>
      </w:r>
      <w:r w:rsidR="002A7168">
        <w:rPr>
          <w:rFonts w:ascii="Verdana" w:hAnsi="Verdana" w:cs="Arial"/>
          <w:b/>
          <w:bCs/>
          <w:sz w:val="20"/>
          <w:szCs w:val="20"/>
        </w:rPr>
        <w:tab/>
      </w:r>
      <w:r w:rsidR="007C14CE">
        <w:rPr>
          <w:rFonts w:ascii="Verdana" w:hAnsi="Verdana" w:cs="Arial"/>
          <w:b/>
          <w:bCs/>
          <w:sz w:val="20"/>
          <w:szCs w:val="20"/>
        </w:rPr>
        <w:t>Community Hall – Planning &amp; funding</w:t>
      </w:r>
      <w:r w:rsidR="002A7168" w:rsidRPr="002A7168">
        <w:rPr>
          <w:rFonts w:ascii="Verdana" w:hAnsi="Verdana" w:cs="Arial"/>
          <w:bCs/>
          <w:sz w:val="20"/>
          <w:szCs w:val="20"/>
        </w:rPr>
        <w:t xml:space="preserve">: </w:t>
      </w:r>
      <w:r w:rsidR="00FC1847">
        <w:rPr>
          <w:rFonts w:ascii="Verdana" w:hAnsi="Verdana" w:cs="Arial"/>
          <w:bCs/>
          <w:sz w:val="20"/>
          <w:szCs w:val="20"/>
        </w:rPr>
        <w:t>Planning Application submitted. Further meetings to be arranged after the result.</w:t>
      </w:r>
    </w:p>
    <w:p w14:paraId="435D0E61" w14:textId="77777777" w:rsidR="007259D0" w:rsidRPr="002A7168" w:rsidRDefault="007259D0" w:rsidP="00564861">
      <w:pPr>
        <w:rPr>
          <w:rFonts w:ascii="Verdana" w:hAnsi="Verdana" w:cs="Arial"/>
          <w:bCs/>
          <w:sz w:val="20"/>
          <w:szCs w:val="20"/>
        </w:rPr>
      </w:pPr>
    </w:p>
    <w:p w14:paraId="6F170E69" w14:textId="3D9333F4" w:rsidR="00D350E7" w:rsidRDefault="00B46E82" w:rsidP="00FC1847">
      <w:pPr>
        <w:ind w:left="851" w:hanging="851"/>
        <w:rPr>
          <w:rFonts w:ascii="Verdana" w:hAnsi="Verdana" w:cs="Arial"/>
          <w:bCs/>
          <w:i/>
          <w:color w:val="0070C0"/>
          <w:sz w:val="20"/>
          <w:szCs w:val="20"/>
          <w:u w:val="single"/>
        </w:rPr>
      </w:pPr>
      <w:r>
        <w:rPr>
          <w:rFonts w:ascii="Verdana" w:hAnsi="Verdana" w:cs="Arial"/>
          <w:b/>
          <w:bCs/>
          <w:sz w:val="20"/>
          <w:szCs w:val="20"/>
        </w:rPr>
        <w:t>1</w:t>
      </w:r>
      <w:r w:rsidR="00787EF7">
        <w:rPr>
          <w:rFonts w:ascii="Verdana" w:hAnsi="Verdana" w:cs="Arial"/>
          <w:b/>
          <w:bCs/>
          <w:sz w:val="20"/>
          <w:szCs w:val="20"/>
        </w:rPr>
        <w:t>61</w:t>
      </w:r>
      <w:r w:rsidR="002A7168">
        <w:rPr>
          <w:rFonts w:ascii="Verdana" w:hAnsi="Verdana" w:cs="Arial"/>
          <w:b/>
          <w:bCs/>
          <w:sz w:val="20"/>
          <w:szCs w:val="20"/>
        </w:rPr>
        <w:tab/>
      </w:r>
      <w:r w:rsidR="00FC1847">
        <w:rPr>
          <w:rFonts w:ascii="Verdana" w:hAnsi="Verdana" w:cs="Arial"/>
          <w:b/>
          <w:bCs/>
          <w:sz w:val="20"/>
          <w:szCs w:val="20"/>
        </w:rPr>
        <w:t>Speakers for Annual Assembly</w:t>
      </w:r>
      <w:r w:rsidR="00A245F7">
        <w:rPr>
          <w:rFonts w:ascii="Verdana" w:hAnsi="Verdana" w:cs="Arial"/>
          <w:b/>
          <w:bCs/>
          <w:sz w:val="20"/>
          <w:szCs w:val="20"/>
        </w:rPr>
        <w:t xml:space="preserve">: </w:t>
      </w:r>
      <w:r w:rsidR="00FC1847">
        <w:rPr>
          <w:rFonts w:ascii="Verdana" w:hAnsi="Verdana" w:cs="Arial"/>
          <w:bCs/>
          <w:sz w:val="20"/>
          <w:szCs w:val="20"/>
        </w:rPr>
        <w:t>Date set as Saturday 6</w:t>
      </w:r>
      <w:r w:rsidR="00FC1847" w:rsidRPr="00FC1847">
        <w:rPr>
          <w:rFonts w:ascii="Verdana" w:hAnsi="Verdana" w:cs="Arial"/>
          <w:bCs/>
          <w:sz w:val="20"/>
          <w:szCs w:val="20"/>
          <w:vertAlign w:val="superscript"/>
        </w:rPr>
        <w:t>th</w:t>
      </w:r>
      <w:r w:rsidR="00FC1847">
        <w:rPr>
          <w:rFonts w:ascii="Verdana" w:hAnsi="Verdana" w:cs="Arial"/>
          <w:bCs/>
          <w:sz w:val="20"/>
          <w:szCs w:val="20"/>
        </w:rPr>
        <w:t xml:space="preserve"> April 2019. Possible Villager of the Year, format to be investigated. </w:t>
      </w:r>
      <w:r w:rsidR="00FC1847" w:rsidRPr="001A11C0">
        <w:rPr>
          <w:rFonts w:ascii="Verdana" w:hAnsi="Verdana" w:cs="Arial"/>
          <w:b/>
          <w:bCs/>
          <w:i/>
          <w:color w:val="0070C0"/>
          <w:sz w:val="20"/>
          <w:szCs w:val="20"/>
          <w:u w:val="single"/>
        </w:rPr>
        <w:t>Cllr Apps</w:t>
      </w:r>
    </w:p>
    <w:p w14:paraId="5419B59E" w14:textId="6FE408CD" w:rsidR="00FC1847" w:rsidRDefault="00FC1847" w:rsidP="00FC1847">
      <w:pPr>
        <w:ind w:left="851" w:hanging="851"/>
        <w:rPr>
          <w:rFonts w:ascii="Verdana" w:hAnsi="Verdana" w:cs="Arial"/>
          <w:bCs/>
          <w:sz w:val="20"/>
          <w:szCs w:val="20"/>
        </w:rPr>
      </w:pPr>
      <w:r>
        <w:rPr>
          <w:rFonts w:ascii="Verdana" w:hAnsi="Verdana" w:cs="Arial"/>
          <w:b/>
          <w:bCs/>
          <w:sz w:val="20"/>
          <w:szCs w:val="20"/>
        </w:rPr>
        <w:tab/>
      </w:r>
      <w:r>
        <w:rPr>
          <w:rFonts w:ascii="Verdana" w:hAnsi="Verdana" w:cs="Arial"/>
          <w:bCs/>
          <w:sz w:val="20"/>
          <w:szCs w:val="20"/>
        </w:rPr>
        <w:t xml:space="preserve">Possibly History of Brede By </w:t>
      </w:r>
      <w:r w:rsidR="00F74F12">
        <w:rPr>
          <w:rFonts w:ascii="Verdana" w:hAnsi="Verdana" w:cs="Arial"/>
          <w:bCs/>
          <w:sz w:val="20"/>
          <w:szCs w:val="20"/>
        </w:rPr>
        <w:t xml:space="preserve">Dr </w:t>
      </w:r>
      <w:r>
        <w:rPr>
          <w:rFonts w:ascii="Verdana" w:hAnsi="Verdana" w:cs="Arial"/>
          <w:bCs/>
          <w:sz w:val="20"/>
          <w:szCs w:val="20"/>
        </w:rPr>
        <w:t>John Crook.</w:t>
      </w:r>
    </w:p>
    <w:p w14:paraId="660FEEC0" w14:textId="0C473C41" w:rsidR="00FC1847" w:rsidRDefault="00FC1847" w:rsidP="00FC1847">
      <w:pPr>
        <w:ind w:left="851" w:hanging="851"/>
        <w:rPr>
          <w:rFonts w:ascii="Verdana" w:hAnsi="Verdana" w:cs="Arial"/>
          <w:b/>
          <w:bCs/>
          <w:sz w:val="20"/>
          <w:szCs w:val="20"/>
        </w:rPr>
      </w:pPr>
    </w:p>
    <w:p w14:paraId="23DF50CC" w14:textId="28CC6D22" w:rsidR="00FC1847" w:rsidRPr="00FC1847" w:rsidRDefault="00FC1847" w:rsidP="00FC1847">
      <w:pPr>
        <w:ind w:left="851" w:hanging="851"/>
        <w:rPr>
          <w:rFonts w:ascii="Verdana" w:hAnsi="Verdana" w:cs="Arial"/>
          <w:bCs/>
          <w:sz w:val="20"/>
          <w:szCs w:val="20"/>
        </w:rPr>
      </w:pPr>
      <w:r w:rsidRPr="00FC1847">
        <w:rPr>
          <w:rFonts w:ascii="Verdana" w:hAnsi="Verdana" w:cs="Arial"/>
          <w:bCs/>
          <w:sz w:val="20"/>
          <w:szCs w:val="20"/>
        </w:rPr>
        <w:t>Cllr King left the meeting.</w:t>
      </w:r>
    </w:p>
    <w:p w14:paraId="4583778F" w14:textId="77777777" w:rsidR="00FC1847" w:rsidRPr="00FC1847" w:rsidRDefault="00FC1847" w:rsidP="00FC1847">
      <w:pPr>
        <w:ind w:left="851" w:hanging="851"/>
        <w:rPr>
          <w:rFonts w:ascii="Verdana" w:hAnsi="Verdana" w:cs="Arial"/>
          <w:b/>
          <w:bCs/>
          <w:sz w:val="20"/>
          <w:szCs w:val="20"/>
        </w:rPr>
      </w:pPr>
    </w:p>
    <w:p w14:paraId="5E47B2A1" w14:textId="27BCF80C" w:rsidR="002A7168" w:rsidRDefault="00B46E82" w:rsidP="00340E98">
      <w:pPr>
        <w:ind w:left="851" w:hanging="851"/>
        <w:rPr>
          <w:rFonts w:ascii="Verdana" w:hAnsi="Verdana" w:cs="Arial"/>
          <w:bCs/>
          <w:sz w:val="20"/>
          <w:szCs w:val="20"/>
        </w:rPr>
      </w:pPr>
      <w:r>
        <w:rPr>
          <w:rFonts w:ascii="Verdana" w:hAnsi="Verdana" w:cs="Arial"/>
          <w:b/>
          <w:bCs/>
          <w:sz w:val="20"/>
          <w:szCs w:val="20"/>
        </w:rPr>
        <w:t>1</w:t>
      </w:r>
      <w:r w:rsidR="00787EF7">
        <w:rPr>
          <w:rFonts w:ascii="Verdana" w:hAnsi="Verdana" w:cs="Arial"/>
          <w:b/>
          <w:bCs/>
          <w:sz w:val="20"/>
          <w:szCs w:val="20"/>
        </w:rPr>
        <w:t>62</w:t>
      </w:r>
      <w:r w:rsidR="002A7168">
        <w:rPr>
          <w:rFonts w:ascii="Verdana" w:hAnsi="Verdana" w:cs="Arial"/>
          <w:b/>
          <w:bCs/>
          <w:sz w:val="20"/>
          <w:szCs w:val="20"/>
        </w:rPr>
        <w:tab/>
      </w:r>
      <w:bookmarkStart w:id="6" w:name="_Hlk518386293"/>
      <w:r w:rsidR="00FC1847">
        <w:rPr>
          <w:rFonts w:ascii="Verdana" w:hAnsi="Verdana" w:cs="Arial"/>
          <w:b/>
          <w:bCs/>
          <w:sz w:val="20"/>
          <w:szCs w:val="20"/>
        </w:rPr>
        <w:t>Should personal electrical equipment used at Parish Council meetings be PAT tested</w:t>
      </w:r>
      <w:r w:rsidR="00A245F7">
        <w:rPr>
          <w:rFonts w:ascii="Verdana" w:hAnsi="Verdana" w:cs="Arial"/>
          <w:b/>
          <w:bCs/>
          <w:sz w:val="20"/>
          <w:szCs w:val="20"/>
        </w:rPr>
        <w:t>:</w:t>
      </w:r>
      <w:r w:rsidR="00C86EE2">
        <w:rPr>
          <w:rFonts w:ascii="Verdana" w:hAnsi="Verdana" w:cs="Arial"/>
          <w:b/>
          <w:bCs/>
          <w:sz w:val="20"/>
          <w:szCs w:val="20"/>
        </w:rPr>
        <w:t xml:space="preserve"> </w:t>
      </w:r>
      <w:bookmarkEnd w:id="6"/>
      <w:r w:rsidR="00FC1847">
        <w:rPr>
          <w:rFonts w:ascii="Verdana" w:hAnsi="Verdana" w:cs="Arial"/>
          <w:bCs/>
          <w:sz w:val="20"/>
          <w:szCs w:val="20"/>
        </w:rPr>
        <w:t>All mains powered equipment must be PAT tested.</w:t>
      </w:r>
    </w:p>
    <w:p w14:paraId="58D5A38E" w14:textId="16F05C40" w:rsidR="00FC1847" w:rsidRDefault="00FC1847" w:rsidP="00340E98">
      <w:pPr>
        <w:ind w:left="851" w:hanging="851"/>
        <w:rPr>
          <w:rFonts w:ascii="Verdana" w:hAnsi="Verdana" w:cs="Arial"/>
          <w:bCs/>
          <w:sz w:val="20"/>
          <w:szCs w:val="20"/>
        </w:rPr>
      </w:pPr>
    </w:p>
    <w:p w14:paraId="713520AA" w14:textId="04C53F19" w:rsidR="00FC1847" w:rsidRPr="00D13234" w:rsidRDefault="00787EF7" w:rsidP="00FC1847">
      <w:pPr>
        <w:ind w:left="851" w:hanging="851"/>
        <w:rPr>
          <w:rFonts w:ascii="Verdana" w:hAnsi="Verdana" w:cs="Arial"/>
          <w:bCs/>
          <w:sz w:val="20"/>
          <w:szCs w:val="20"/>
        </w:rPr>
      </w:pPr>
      <w:r w:rsidRPr="00787EF7">
        <w:rPr>
          <w:rFonts w:ascii="Verdana" w:hAnsi="Verdana" w:cs="Arial"/>
          <w:b/>
          <w:bCs/>
          <w:sz w:val="20"/>
          <w:szCs w:val="20"/>
        </w:rPr>
        <w:t>163</w:t>
      </w:r>
      <w:r w:rsidR="00FC1847">
        <w:rPr>
          <w:rFonts w:ascii="Verdana" w:hAnsi="Verdana" w:cs="Arial"/>
          <w:bCs/>
          <w:sz w:val="20"/>
          <w:szCs w:val="20"/>
        </w:rPr>
        <w:tab/>
      </w:r>
      <w:r w:rsidR="00FC1847">
        <w:rPr>
          <w:rFonts w:ascii="Verdana" w:hAnsi="Verdana" w:cs="Arial"/>
          <w:b/>
          <w:bCs/>
          <w:sz w:val="20"/>
          <w:szCs w:val="20"/>
        </w:rPr>
        <w:t xml:space="preserve">Clerks salary (change to standing order for full amount): </w:t>
      </w:r>
      <w:r w:rsidR="00D13234" w:rsidRPr="00D13234">
        <w:rPr>
          <w:rFonts w:ascii="Verdana" w:hAnsi="Verdana" w:cs="Arial"/>
          <w:bCs/>
          <w:sz w:val="20"/>
          <w:szCs w:val="20"/>
        </w:rPr>
        <w:t>Cllr Apps proposed that the Standing Order be amended. This was seconded by Cllr Armstrong. All members present agreed.</w:t>
      </w:r>
    </w:p>
    <w:p w14:paraId="1E0FB8AD" w14:textId="31615D4E" w:rsidR="00FC1847" w:rsidRDefault="00FC1847" w:rsidP="00340E98">
      <w:pPr>
        <w:ind w:left="851" w:hanging="851"/>
        <w:rPr>
          <w:rFonts w:ascii="Verdana" w:hAnsi="Verdana" w:cs="Arial"/>
          <w:bCs/>
          <w:sz w:val="20"/>
          <w:szCs w:val="20"/>
        </w:rPr>
      </w:pPr>
    </w:p>
    <w:p w14:paraId="7F454F80" w14:textId="59F7FC1F" w:rsidR="00D13234" w:rsidRDefault="00787EF7" w:rsidP="00340E98">
      <w:pPr>
        <w:ind w:left="851" w:hanging="851"/>
        <w:rPr>
          <w:rFonts w:ascii="Verdana" w:hAnsi="Verdana" w:cs="Arial"/>
          <w:bCs/>
          <w:sz w:val="20"/>
          <w:szCs w:val="20"/>
        </w:rPr>
      </w:pPr>
      <w:r w:rsidRPr="00787EF7">
        <w:rPr>
          <w:rFonts w:ascii="Verdana" w:hAnsi="Verdana" w:cs="Arial"/>
          <w:b/>
          <w:bCs/>
          <w:sz w:val="20"/>
          <w:szCs w:val="20"/>
        </w:rPr>
        <w:t>164</w:t>
      </w:r>
      <w:r w:rsidR="00D13234" w:rsidRPr="00787EF7">
        <w:rPr>
          <w:rFonts w:ascii="Verdana" w:hAnsi="Verdana" w:cs="Arial"/>
          <w:b/>
          <w:bCs/>
          <w:sz w:val="20"/>
          <w:szCs w:val="20"/>
        </w:rPr>
        <w:tab/>
        <w:t>Work in Progress</w:t>
      </w:r>
      <w:r w:rsidRPr="00787EF7">
        <w:rPr>
          <w:rFonts w:ascii="Verdana" w:hAnsi="Verdana" w:cs="Arial"/>
          <w:b/>
          <w:bCs/>
          <w:sz w:val="20"/>
          <w:szCs w:val="20"/>
        </w:rPr>
        <w:t>:</w:t>
      </w:r>
      <w:r>
        <w:rPr>
          <w:rFonts w:ascii="Verdana" w:hAnsi="Verdana" w:cs="Arial"/>
          <w:b/>
          <w:bCs/>
          <w:sz w:val="20"/>
          <w:szCs w:val="20"/>
        </w:rPr>
        <w:t xml:space="preserve"> </w:t>
      </w:r>
      <w:r>
        <w:rPr>
          <w:rFonts w:ascii="Verdana" w:hAnsi="Verdana" w:cs="Arial"/>
          <w:bCs/>
          <w:sz w:val="20"/>
          <w:szCs w:val="20"/>
        </w:rPr>
        <w:t>Franking Machine – It was decided that it was not necessary to buy one</w:t>
      </w:r>
    </w:p>
    <w:p w14:paraId="1990204F" w14:textId="7A09460E" w:rsidR="00787EF7" w:rsidRDefault="00787EF7" w:rsidP="00340E98">
      <w:pPr>
        <w:ind w:left="851" w:hanging="851"/>
        <w:rPr>
          <w:rFonts w:ascii="Verdana" w:hAnsi="Verdana" w:cs="Arial"/>
          <w:bCs/>
          <w:sz w:val="20"/>
          <w:szCs w:val="20"/>
        </w:rPr>
      </w:pPr>
      <w:r>
        <w:rPr>
          <w:rFonts w:ascii="Verdana" w:hAnsi="Verdana" w:cs="Arial"/>
          <w:b/>
          <w:bCs/>
          <w:sz w:val="20"/>
          <w:szCs w:val="20"/>
        </w:rPr>
        <w:tab/>
      </w:r>
      <w:r>
        <w:rPr>
          <w:rFonts w:ascii="Verdana" w:hAnsi="Verdana" w:cs="Arial"/>
          <w:bCs/>
          <w:sz w:val="20"/>
          <w:szCs w:val="20"/>
        </w:rPr>
        <w:t>Seats &amp; bus shelter – seats ongoing, bus shelter needs a working party.</w:t>
      </w:r>
    </w:p>
    <w:p w14:paraId="50D17DEC" w14:textId="7C7C5B46" w:rsidR="00787EF7" w:rsidRDefault="00787EF7" w:rsidP="00340E98">
      <w:pPr>
        <w:ind w:left="851" w:hanging="851"/>
        <w:rPr>
          <w:rFonts w:ascii="Verdana" w:hAnsi="Verdana" w:cs="Arial"/>
          <w:bCs/>
          <w:sz w:val="20"/>
          <w:szCs w:val="20"/>
        </w:rPr>
      </w:pPr>
      <w:r>
        <w:rPr>
          <w:rFonts w:ascii="Verdana" w:hAnsi="Verdana" w:cs="Arial"/>
          <w:bCs/>
          <w:sz w:val="20"/>
          <w:szCs w:val="20"/>
        </w:rPr>
        <w:tab/>
        <w:t>SID device – still waiting.</w:t>
      </w:r>
    </w:p>
    <w:p w14:paraId="49C67F98" w14:textId="3C48F81C" w:rsidR="00787EF7" w:rsidRPr="00787EF7" w:rsidRDefault="00787EF7" w:rsidP="00340E98">
      <w:pPr>
        <w:ind w:left="851" w:hanging="851"/>
        <w:rPr>
          <w:rFonts w:ascii="Verdana" w:hAnsi="Verdana" w:cs="Arial"/>
          <w:bCs/>
          <w:sz w:val="20"/>
          <w:szCs w:val="20"/>
        </w:rPr>
      </w:pPr>
      <w:r>
        <w:rPr>
          <w:rFonts w:ascii="Verdana" w:hAnsi="Verdana" w:cs="Arial"/>
          <w:bCs/>
          <w:sz w:val="20"/>
          <w:szCs w:val="20"/>
        </w:rPr>
        <w:tab/>
        <w:t>Screen in Village Hall – installed.</w:t>
      </w:r>
    </w:p>
    <w:p w14:paraId="604511A8" w14:textId="77777777" w:rsidR="00833969" w:rsidRPr="00340E98" w:rsidRDefault="00833969" w:rsidP="00340E98">
      <w:pPr>
        <w:rPr>
          <w:rFonts w:ascii="Verdana" w:hAnsi="Verdana" w:cs="Arial"/>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0A4D045D" w:rsidR="00BF01A1" w:rsidRDefault="00CA7381" w:rsidP="00935F76">
      <w:pPr>
        <w:ind w:left="851" w:hanging="851"/>
        <w:rPr>
          <w:rFonts w:ascii="Verdana" w:hAnsi="Verdana" w:cs="Arial"/>
          <w:sz w:val="20"/>
          <w:szCs w:val="20"/>
        </w:rPr>
      </w:pPr>
      <w:r>
        <w:rPr>
          <w:rFonts w:ascii="Verdana" w:hAnsi="Verdana" w:cs="Arial"/>
          <w:b/>
          <w:sz w:val="20"/>
          <w:szCs w:val="20"/>
        </w:rPr>
        <w:t>1</w:t>
      </w:r>
      <w:r w:rsidR="00787EF7">
        <w:rPr>
          <w:rFonts w:ascii="Verdana" w:hAnsi="Verdana" w:cs="Arial"/>
          <w:b/>
          <w:sz w:val="20"/>
          <w:szCs w:val="20"/>
        </w:rPr>
        <w:t>65</w:t>
      </w:r>
      <w:r w:rsidR="00E5045F">
        <w:rPr>
          <w:rFonts w:ascii="Verdana" w:hAnsi="Verdana" w:cs="Arial"/>
          <w:b/>
          <w:sz w:val="20"/>
          <w:szCs w:val="20"/>
        </w:rPr>
        <w:tab/>
      </w:r>
      <w:r w:rsidR="00BF01A1" w:rsidRPr="000F79F9">
        <w:rPr>
          <w:rFonts w:ascii="Verdana" w:hAnsi="Verdana" w:cs="Arial"/>
          <w:b/>
          <w:sz w:val="20"/>
          <w:szCs w:val="20"/>
        </w:rPr>
        <w:t xml:space="preserve">Hedges: </w:t>
      </w:r>
      <w:proofErr w:type="spellStart"/>
      <w:r w:rsidR="001843BB">
        <w:rPr>
          <w:rFonts w:ascii="Verdana" w:hAnsi="Verdana" w:cs="Arial"/>
          <w:sz w:val="20"/>
          <w:szCs w:val="20"/>
        </w:rPr>
        <w:t>Moel</w:t>
      </w:r>
      <w:proofErr w:type="spellEnd"/>
      <w:r w:rsidR="001843BB">
        <w:rPr>
          <w:rFonts w:ascii="Verdana" w:hAnsi="Verdana" w:cs="Arial"/>
          <w:sz w:val="20"/>
          <w:szCs w:val="20"/>
        </w:rPr>
        <w:t xml:space="preserve"> Bryn</w:t>
      </w:r>
      <w:r w:rsidR="00D13234">
        <w:rPr>
          <w:rFonts w:ascii="Verdana" w:hAnsi="Verdana" w:cs="Arial"/>
          <w:sz w:val="20"/>
          <w:szCs w:val="20"/>
        </w:rPr>
        <w:t xml:space="preserve"> – does not belong to them – put on next SLR agenda.</w:t>
      </w:r>
    </w:p>
    <w:p w14:paraId="0E8063BD" w14:textId="6E7F02E7" w:rsidR="00C86EE2" w:rsidRDefault="00C86EE2" w:rsidP="00935F76">
      <w:pPr>
        <w:ind w:left="851" w:hanging="851"/>
        <w:rPr>
          <w:rFonts w:ascii="Verdana" w:hAnsi="Verdana" w:cs="Arial"/>
          <w:b/>
          <w:sz w:val="20"/>
          <w:szCs w:val="20"/>
        </w:rPr>
      </w:pPr>
    </w:p>
    <w:p w14:paraId="199F4F6E" w14:textId="5631291B" w:rsidR="00C86EE2" w:rsidRPr="00935F76" w:rsidRDefault="00CA7381" w:rsidP="00935F76">
      <w:pPr>
        <w:ind w:left="851" w:hanging="851"/>
        <w:rPr>
          <w:rFonts w:ascii="Verdana" w:hAnsi="Verdana" w:cs="Arial"/>
          <w:b/>
          <w:sz w:val="20"/>
          <w:szCs w:val="20"/>
        </w:rPr>
      </w:pPr>
      <w:r>
        <w:rPr>
          <w:rFonts w:ascii="Verdana" w:hAnsi="Verdana" w:cs="Arial"/>
          <w:b/>
          <w:sz w:val="20"/>
          <w:szCs w:val="20"/>
        </w:rPr>
        <w:t>1</w:t>
      </w:r>
      <w:r w:rsidR="00787EF7">
        <w:rPr>
          <w:rFonts w:ascii="Verdana" w:hAnsi="Verdana" w:cs="Arial"/>
          <w:b/>
          <w:sz w:val="20"/>
          <w:szCs w:val="20"/>
        </w:rPr>
        <w:t>66</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79958D5E" w14:textId="1A587385" w:rsidR="009E429A" w:rsidRDefault="00CA7381" w:rsidP="001843BB">
      <w:pPr>
        <w:ind w:left="851" w:hanging="851"/>
        <w:rPr>
          <w:rFonts w:ascii="Verdana" w:hAnsi="Verdana" w:cs="Arial"/>
          <w:sz w:val="20"/>
          <w:szCs w:val="20"/>
        </w:rPr>
      </w:pPr>
      <w:r w:rsidRPr="00787EF7">
        <w:rPr>
          <w:rFonts w:ascii="Verdana" w:hAnsi="Verdana" w:cs="Arial"/>
          <w:b/>
          <w:sz w:val="20"/>
          <w:szCs w:val="20"/>
        </w:rPr>
        <w:t>1</w:t>
      </w:r>
      <w:r w:rsidR="00787EF7">
        <w:rPr>
          <w:rFonts w:ascii="Verdana" w:hAnsi="Verdana" w:cs="Arial"/>
          <w:b/>
          <w:sz w:val="20"/>
          <w:szCs w:val="20"/>
        </w:rPr>
        <w:t>67</w:t>
      </w:r>
      <w:bookmarkStart w:id="7" w:name="_GoBack"/>
      <w:bookmarkEnd w:id="7"/>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1843BB">
        <w:rPr>
          <w:rFonts w:ascii="Verdana" w:hAnsi="Verdana" w:cs="Arial"/>
          <w:sz w:val="20"/>
          <w:szCs w:val="20"/>
        </w:rPr>
        <w:t>It was noted that the containers at the crossroads had not been watered.</w:t>
      </w:r>
    </w:p>
    <w:p w14:paraId="1E1ABD67" w14:textId="6073F5B5" w:rsidR="001843BB" w:rsidRDefault="001843BB" w:rsidP="001843BB">
      <w:pPr>
        <w:ind w:left="851" w:hanging="851"/>
        <w:rPr>
          <w:rFonts w:ascii="Verdana" w:hAnsi="Verdana" w:cs="Arial"/>
          <w:sz w:val="20"/>
          <w:szCs w:val="20"/>
        </w:rPr>
      </w:pPr>
      <w:r>
        <w:rPr>
          <w:rFonts w:ascii="Verdana" w:hAnsi="Verdana" w:cs="Arial"/>
          <w:b/>
          <w:sz w:val="20"/>
          <w:szCs w:val="20"/>
        </w:rPr>
        <w:tab/>
      </w:r>
      <w:r>
        <w:rPr>
          <w:rFonts w:ascii="Verdana" w:hAnsi="Verdana" w:cs="Arial"/>
          <w:sz w:val="20"/>
          <w:szCs w:val="20"/>
        </w:rPr>
        <w:t>Party in the park to be put on next agenda.</w:t>
      </w:r>
    </w:p>
    <w:p w14:paraId="5BA605AE" w14:textId="11A2B356" w:rsidR="001843BB" w:rsidRDefault="001843BB" w:rsidP="001843BB">
      <w:pPr>
        <w:ind w:left="851" w:hanging="851"/>
        <w:rPr>
          <w:rFonts w:ascii="Verdana" w:hAnsi="Verdana" w:cs="Arial"/>
          <w:sz w:val="20"/>
          <w:szCs w:val="20"/>
        </w:rPr>
      </w:pPr>
      <w:r>
        <w:rPr>
          <w:rFonts w:ascii="Verdana" w:hAnsi="Verdana" w:cs="Arial"/>
          <w:sz w:val="20"/>
          <w:szCs w:val="20"/>
        </w:rPr>
        <w:lastRenderedPageBreak/>
        <w:tab/>
        <w:t>Red phone boxes – to be put on next agenda.</w:t>
      </w:r>
    </w:p>
    <w:p w14:paraId="29C6B373" w14:textId="0C8960A4" w:rsidR="001843BB" w:rsidRPr="001843BB" w:rsidRDefault="001843BB" w:rsidP="001843BB">
      <w:pPr>
        <w:ind w:left="851" w:hanging="851"/>
        <w:rPr>
          <w:rFonts w:ascii="Verdana" w:hAnsi="Verdana" w:cs="Arial"/>
          <w:sz w:val="20"/>
          <w:szCs w:val="20"/>
        </w:rPr>
      </w:pPr>
      <w:r>
        <w:rPr>
          <w:rFonts w:ascii="Verdana" w:hAnsi="Verdana" w:cs="Arial"/>
          <w:sz w:val="20"/>
          <w:szCs w:val="20"/>
        </w:rPr>
        <w:tab/>
        <w:t>Letter received from St Georges PCC regarding bell ringers.</w:t>
      </w:r>
    </w:p>
    <w:p w14:paraId="13C68831" w14:textId="77777777" w:rsidR="00E72E3F" w:rsidRPr="000F79F9" w:rsidRDefault="00E72E3F" w:rsidP="00BF01A1">
      <w:pPr>
        <w:rPr>
          <w:rFonts w:ascii="Verdana" w:hAnsi="Verdana" w:cs="Arial"/>
          <w:sz w:val="20"/>
          <w:szCs w:val="20"/>
        </w:rPr>
      </w:pPr>
    </w:p>
    <w:p w14:paraId="4263796C" w14:textId="35B95142"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14:paraId="216F1D7B" w14:textId="0E9F73C1" w:rsidR="00995457" w:rsidRDefault="00A406C7" w:rsidP="00BF01A1">
      <w:pPr>
        <w:rPr>
          <w:rFonts w:ascii="Verdana" w:hAnsi="Verdana" w:cs="Arial"/>
          <w:b/>
          <w:sz w:val="20"/>
          <w:szCs w:val="20"/>
        </w:rPr>
      </w:pPr>
      <w:r>
        <w:rPr>
          <w:rFonts w:ascii="Verdana" w:hAnsi="Verdana" w:cs="Arial"/>
          <w:b/>
          <w:sz w:val="20"/>
          <w:szCs w:val="20"/>
        </w:rPr>
        <w:t xml:space="preserve">Planning </w:t>
      </w:r>
      <w:r w:rsidR="00995457">
        <w:rPr>
          <w:rFonts w:ascii="Verdana" w:hAnsi="Verdana" w:cs="Arial"/>
          <w:b/>
          <w:sz w:val="20"/>
          <w:szCs w:val="20"/>
        </w:rPr>
        <w:t xml:space="preserve">Meeting – </w:t>
      </w:r>
      <w:r w:rsidR="00995457" w:rsidRPr="00A406C7">
        <w:rPr>
          <w:rFonts w:ascii="Verdana" w:hAnsi="Verdana" w:cs="Arial"/>
          <w:sz w:val="20"/>
          <w:szCs w:val="20"/>
        </w:rPr>
        <w:t xml:space="preserve">Tuesday </w:t>
      </w:r>
      <w:r w:rsidR="00D13234">
        <w:rPr>
          <w:rFonts w:ascii="Verdana" w:hAnsi="Verdana" w:cs="Arial"/>
          <w:sz w:val="20"/>
          <w:szCs w:val="20"/>
        </w:rPr>
        <w:t>9</w:t>
      </w:r>
      <w:r w:rsidR="00D13234" w:rsidRPr="001A11C0">
        <w:rPr>
          <w:rFonts w:ascii="Verdana" w:hAnsi="Verdana" w:cs="Arial"/>
          <w:sz w:val="20"/>
          <w:szCs w:val="20"/>
          <w:vertAlign w:val="superscript"/>
        </w:rPr>
        <w:t>th</w:t>
      </w:r>
      <w:r w:rsidR="001A11C0">
        <w:rPr>
          <w:rFonts w:ascii="Verdana" w:hAnsi="Verdana" w:cs="Arial"/>
          <w:sz w:val="20"/>
          <w:szCs w:val="20"/>
        </w:rPr>
        <w:t xml:space="preserve"> </w:t>
      </w:r>
      <w:r w:rsidR="00D13234">
        <w:rPr>
          <w:rFonts w:ascii="Verdana" w:hAnsi="Verdana" w:cs="Arial"/>
          <w:sz w:val="20"/>
          <w:szCs w:val="20"/>
        </w:rPr>
        <w:t>Octo</w:t>
      </w:r>
      <w:r w:rsidR="001A11C0">
        <w:rPr>
          <w:rFonts w:ascii="Verdana" w:hAnsi="Verdana" w:cs="Arial"/>
          <w:sz w:val="20"/>
          <w:szCs w:val="20"/>
        </w:rPr>
        <w:t>b</w:t>
      </w:r>
      <w:r w:rsidR="00D13234">
        <w:rPr>
          <w:rFonts w:ascii="Verdana" w:hAnsi="Verdana" w:cs="Arial"/>
          <w:sz w:val="20"/>
          <w:szCs w:val="20"/>
        </w:rPr>
        <w:t>er</w:t>
      </w:r>
      <w:r w:rsidR="00995457" w:rsidRPr="00A406C7">
        <w:rPr>
          <w:rFonts w:ascii="Verdana" w:hAnsi="Verdana" w:cs="Arial"/>
          <w:sz w:val="20"/>
          <w:szCs w:val="20"/>
        </w:rPr>
        <w:t xml:space="preserve"> 2018 in Brede </w:t>
      </w:r>
      <w:r w:rsidR="00D13234">
        <w:rPr>
          <w:rFonts w:ascii="Verdana" w:hAnsi="Verdana" w:cs="Arial"/>
          <w:sz w:val="20"/>
          <w:szCs w:val="20"/>
        </w:rPr>
        <w:t xml:space="preserve">Community </w:t>
      </w:r>
      <w:r w:rsidR="00995457" w:rsidRPr="00A406C7">
        <w:rPr>
          <w:rFonts w:ascii="Verdana" w:hAnsi="Verdana" w:cs="Arial"/>
          <w:sz w:val="20"/>
          <w:szCs w:val="20"/>
        </w:rPr>
        <w:t>Hall at 7.</w:t>
      </w:r>
      <w:r w:rsidRPr="00A406C7">
        <w:rPr>
          <w:rFonts w:ascii="Verdana" w:hAnsi="Verdana" w:cs="Arial"/>
          <w:sz w:val="20"/>
          <w:szCs w:val="20"/>
        </w:rPr>
        <w:t>00</w:t>
      </w:r>
      <w:r w:rsidR="00995457" w:rsidRPr="00A406C7">
        <w:rPr>
          <w:rFonts w:ascii="Verdana" w:hAnsi="Verdana" w:cs="Arial"/>
          <w:sz w:val="20"/>
          <w:szCs w:val="20"/>
        </w:rPr>
        <w:t>pm</w:t>
      </w:r>
    </w:p>
    <w:p w14:paraId="5C5FA9F4" w14:textId="32C14744" w:rsidR="00825530" w:rsidRPr="00C85E7D"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D13234">
        <w:rPr>
          <w:rFonts w:ascii="Verdana" w:hAnsi="Verdana" w:cs="Arial"/>
          <w:sz w:val="20"/>
          <w:szCs w:val="20"/>
        </w:rPr>
        <w:t>30</w:t>
      </w:r>
      <w:r w:rsidR="00D13234" w:rsidRPr="00D13234">
        <w:rPr>
          <w:rFonts w:ascii="Verdana" w:hAnsi="Verdana" w:cs="Arial"/>
          <w:sz w:val="20"/>
          <w:szCs w:val="20"/>
          <w:vertAlign w:val="superscript"/>
        </w:rPr>
        <w:t>th</w:t>
      </w:r>
      <w:r w:rsidR="00D13234">
        <w:rPr>
          <w:rFonts w:ascii="Verdana" w:hAnsi="Verdana" w:cs="Arial"/>
          <w:sz w:val="20"/>
          <w:szCs w:val="20"/>
        </w:rPr>
        <w:t xml:space="preserve"> October</w:t>
      </w:r>
      <w:r w:rsidR="007A153A">
        <w:rPr>
          <w:rFonts w:ascii="Verdana" w:hAnsi="Verdana" w:cs="Arial"/>
          <w:sz w:val="20"/>
          <w:szCs w:val="20"/>
        </w:rPr>
        <w:t xml:space="preserve"> 2018</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6105B43A"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D13234">
        <w:rPr>
          <w:rFonts w:ascii="Verdana" w:hAnsi="Verdana" w:cs="Arial"/>
          <w:b/>
          <w:sz w:val="20"/>
          <w:szCs w:val="20"/>
        </w:rPr>
        <w:t>4</w:t>
      </w:r>
      <w:r w:rsidR="009959AC">
        <w:rPr>
          <w:rFonts w:ascii="Verdana" w:hAnsi="Verdana" w:cs="Arial"/>
          <w:b/>
          <w:sz w:val="20"/>
          <w:szCs w:val="20"/>
        </w:rPr>
        <w:t>0</w:t>
      </w:r>
      <w:r w:rsidR="00205BE5">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77777777"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3AC8" w14:textId="77777777" w:rsidR="006D20E3" w:rsidRDefault="006D20E3">
      <w:r>
        <w:separator/>
      </w:r>
    </w:p>
  </w:endnote>
  <w:endnote w:type="continuationSeparator" w:id="0">
    <w:p w14:paraId="2A419D42" w14:textId="77777777" w:rsidR="006D20E3" w:rsidRDefault="006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CA7381" w:rsidRDefault="00CA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CA7381" w:rsidRDefault="00CA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DE64" w14:textId="77777777" w:rsidR="006D20E3" w:rsidRDefault="006D20E3">
      <w:r>
        <w:separator/>
      </w:r>
    </w:p>
  </w:footnote>
  <w:footnote w:type="continuationSeparator" w:id="0">
    <w:p w14:paraId="008CE8B4" w14:textId="77777777" w:rsidR="006D20E3" w:rsidRDefault="006D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17A1E"/>
    <w:rsid w:val="00037DBF"/>
    <w:rsid w:val="00040D32"/>
    <w:rsid w:val="000421CD"/>
    <w:rsid w:val="000457EB"/>
    <w:rsid w:val="0005450E"/>
    <w:rsid w:val="00055090"/>
    <w:rsid w:val="00057BC7"/>
    <w:rsid w:val="000629C4"/>
    <w:rsid w:val="00064C47"/>
    <w:rsid w:val="00077241"/>
    <w:rsid w:val="00080A44"/>
    <w:rsid w:val="00085633"/>
    <w:rsid w:val="00092633"/>
    <w:rsid w:val="00094075"/>
    <w:rsid w:val="00097077"/>
    <w:rsid w:val="000A5406"/>
    <w:rsid w:val="000B3FEF"/>
    <w:rsid w:val="000D1DDB"/>
    <w:rsid w:val="000D3C02"/>
    <w:rsid w:val="000F79F9"/>
    <w:rsid w:val="00100A17"/>
    <w:rsid w:val="00102651"/>
    <w:rsid w:val="00115732"/>
    <w:rsid w:val="0014518F"/>
    <w:rsid w:val="00150002"/>
    <w:rsid w:val="00155027"/>
    <w:rsid w:val="00176A24"/>
    <w:rsid w:val="001843BB"/>
    <w:rsid w:val="001943B0"/>
    <w:rsid w:val="001A11C0"/>
    <w:rsid w:val="001C5C23"/>
    <w:rsid w:val="001D6294"/>
    <w:rsid w:val="00205BE5"/>
    <w:rsid w:val="002166F2"/>
    <w:rsid w:val="00220724"/>
    <w:rsid w:val="00245304"/>
    <w:rsid w:val="002464FE"/>
    <w:rsid w:val="0026438E"/>
    <w:rsid w:val="00267FFC"/>
    <w:rsid w:val="00277F8E"/>
    <w:rsid w:val="0029510C"/>
    <w:rsid w:val="002A7168"/>
    <w:rsid w:val="002B1A5E"/>
    <w:rsid w:val="002D25FB"/>
    <w:rsid w:val="002D73C5"/>
    <w:rsid w:val="002F00A1"/>
    <w:rsid w:val="00313D4B"/>
    <w:rsid w:val="00322CA8"/>
    <w:rsid w:val="003403AA"/>
    <w:rsid w:val="00340E98"/>
    <w:rsid w:val="00345869"/>
    <w:rsid w:val="00346872"/>
    <w:rsid w:val="0035728E"/>
    <w:rsid w:val="00365D01"/>
    <w:rsid w:val="003A28B0"/>
    <w:rsid w:val="003B1427"/>
    <w:rsid w:val="003B5332"/>
    <w:rsid w:val="003B6F06"/>
    <w:rsid w:val="003C072B"/>
    <w:rsid w:val="003D2F8D"/>
    <w:rsid w:val="003F2D3B"/>
    <w:rsid w:val="003F5AE7"/>
    <w:rsid w:val="004059CB"/>
    <w:rsid w:val="00406072"/>
    <w:rsid w:val="0041114C"/>
    <w:rsid w:val="00412831"/>
    <w:rsid w:val="00414E8D"/>
    <w:rsid w:val="00421AE0"/>
    <w:rsid w:val="004221E6"/>
    <w:rsid w:val="00426DBF"/>
    <w:rsid w:val="004274F1"/>
    <w:rsid w:val="0043198B"/>
    <w:rsid w:val="004624C8"/>
    <w:rsid w:val="00473B5C"/>
    <w:rsid w:val="00475F78"/>
    <w:rsid w:val="004E1884"/>
    <w:rsid w:val="004E4B7F"/>
    <w:rsid w:val="004F2CFA"/>
    <w:rsid w:val="004F3C09"/>
    <w:rsid w:val="0050162F"/>
    <w:rsid w:val="00503D56"/>
    <w:rsid w:val="00510DFA"/>
    <w:rsid w:val="00516E80"/>
    <w:rsid w:val="0052293B"/>
    <w:rsid w:val="00523A17"/>
    <w:rsid w:val="005314F9"/>
    <w:rsid w:val="00532732"/>
    <w:rsid w:val="005331E7"/>
    <w:rsid w:val="005356E0"/>
    <w:rsid w:val="00546125"/>
    <w:rsid w:val="00546556"/>
    <w:rsid w:val="00547976"/>
    <w:rsid w:val="005532C0"/>
    <w:rsid w:val="00553521"/>
    <w:rsid w:val="00556E47"/>
    <w:rsid w:val="00564861"/>
    <w:rsid w:val="00572177"/>
    <w:rsid w:val="0058140C"/>
    <w:rsid w:val="00591608"/>
    <w:rsid w:val="005929D5"/>
    <w:rsid w:val="005A1996"/>
    <w:rsid w:val="005A2E7F"/>
    <w:rsid w:val="005B77BF"/>
    <w:rsid w:val="005C3C98"/>
    <w:rsid w:val="006115E4"/>
    <w:rsid w:val="0061561F"/>
    <w:rsid w:val="0062454C"/>
    <w:rsid w:val="00631117"/>
    <w:rsid w:val="00632EBA"/>
    <w:rsid w:val="00635A72"/>
    <w:rsid w:val="006550C7"/>
    <w:rsid w:val="00664E0D"/>
    <w:rsid w:val="00685CE7"/>
    <w:rsid w:val="00690D6A"/>
    <w:rsid w:val="006A21A5"/>
    <w:rsid w:val="006B38CD"/>
    <w:rsid w:val="006B7727"/>
    <w:rsid w:val="006C5FA8"/>
    <w:rsid w:val="006D20E3"/>
    <w:rsid w:val="006D3B60"/>
    <w:rsid w:val="006D6B91"/>
    <w:rsid w:val="006E1EB8"/>
    <w:rsid w:val="006E20A7"/>
    <w:rsid w:val="006E48DA"/>
    <w:rsid w:val="006E655F"/>
    <w:rsid w:val="006E658A"/>
    <w:rsid w:val="006E737E"/>
    <w:rsid w:val="006F6D3F"/>
    <w:rsid w:val="00703276"/>
    <w:rsid w:val="007204AE"/>
    <w:rsid w:val="007259D0"/>
    <w:rsid w:val="00731A5B"/>
    <w:rsid w:val="00734AFA"/>
    <w:rsid w:val="007407F3"/>
    <w:rsid w:val="00746856"/>
    <w:rsid w:val="007468D0"/>
    <w:rsid w:val="007565FA"/>
    <w:rsid w:val="00760F78"/>
    <w:rsid w:val="00787EF7"/>
    <w:rsid w:val="007A153A"/>
    <w:rsid w:val="007A5349"/>
    <w:rsid w:val="007B7C92"/>
    <w:rsid w:val="007C14CE"/>
    <w:rsid w:val="007D7155"/>
    <w:rsid w:val="007F0083"/>
    <w:rsid w:val="00803860"/>
    <w:rsid w:val="00804D5C"/>
    <w:rsid w:val="00825530"/>
    <w:rsid w:val="00833969"/>
    <w:rsid w:val="00844F7A"/>
    <w:rsid w:val="0085790A"/>
    <w:rsid w:val="00857F33"/>
    <w:rsid w:val="00875224"/>
    <w:rsid w:val="00887A40"/>
    <w:rsid w:val="00890863"/>
    <w:rsid w:val="008A1F98"/>
    <w:rsid w:val="008B2040"/>
    <w:rsid w:val="008E4183"/>
    <w:rsid w:val="008F0826"/>
    <w:rsid w:val="00901750"/>
    <w:rsid w:val="0090687F"/>
    <w:rsid w:val="009077B3"/>
    <w:rsid w:val="00930240"/>
    <w:rsid w:val="00935F76"/>
    <w:rsid w:val="00936B9F"/>
    <w:rsid w:val="0095268B"/>
    <w:rsid w:val="00957FB1"/>
    <w:rsid w:val="00961829"/>
    <w:rsid w:val="00965A25"/>
    <w:rsid w:val="00971AD9"/>
    <w:rsid w:val="00976250"/>
    <w:rsid w:val="0098113C"/>
    <w:rsid w:val="00982AE3"/>
    <w:rsid w:val="00995457"/>
    <w:rsid w:val="009959AC"/>
    <w:rsid w:val="009A160A"/>
    <w:rsid w:val="009A188A"/>
    <w:rsid w:val="009A3ABC"/>
    <w:rsid w:val="009B2215"/>
    <w:rsid w:val="009B52FF"/>
    <w:rsid w:val="009B7981"/>
    <w:rsid w:val="009C3F7C"/>
    <w:rsid w:val="009E429A"/>
    <w:rsid w:val="009F023B"/>
    <w:rsid w:val="009F642F"/>
    <w:rsid w:val="00A23FBA"/>
    <w:rsid w:val="00A245F7"/>
    <w:rsid w:val="00A406C7"/>
    <w:rsid w:val="00A72532"/>
    <w:rsid w:val="00A86AA1"/>
    <w:rsid w:val="00AD24FA"/>
    <w:rsid w:val="00AE5555"/>
    <w:rsid w:val="00AF7317"/>
    <w:rsid w:val="00B036E7"/>
    <w:rsid w:val="00B214C1"/>
    <w:rsid w:val="00B34E32"/>
    <w:rsid w:val="00B37C3D"/>
    <w:rsid w:val="00B44826"/>
    <w:rsid w:val="00B46ACF"/>
    <w:rsid w:val="00B46E82"/>
    <w:rsid w:val="00B72A00"/>
    <w:rsid w:val="00B766BE"/>
    <w:rsid w:val="00B92329"/>
    <w:rsid w:val="00B96E4B"/>
    <w:rsid w:val="00BA400F"/>
    <w:rsid w:val="00BB06B9"/>
    <w:rsid w:val="00BB685E"/>
    <w:rsid w:val="00BE6E39"/>
    <w:rsid w:val="00BF01A1"/>
    <w:rsid w:val="00BF0426"/>
    <w:rsid w:val="00C0729F"/>
    <w:rsid w:val="00C1602F"/>
    <w:rsid w:val="00C22A9E"/>
    <w:rsid w:val="00C30A9C"/>
    <w:rsid w:val="00C3312E"/>
    <w:rsid w:val="00C33884"/>
    <w:rsid w:val="00C45FF5"/>
    <w:rsid w:val="00C528AB"/>
    <w:rsid w:val="00C53BA2"/>
    <w:rsid w:val="00C577E1"/>
    <w:rsid w:val="00C67429"/>
    <w:rsid w:val="00C85E7D"/>
    <w:rsid w:val="00C86EE2"/>
    <w:rsid w:val="00C97043"/>
    <w:rsid w:val="00CA275B"/>
    <w:rsid w:val="00CA7381"/>
    <w:rsid w:val="00CA7398"/>
    <w:rsid w:val="00CB0D45"/>
    <w:rsid w:val="00CB7A9D"/>
    <w:rsid w:val="00CD0AA0"/>
    <w:rsid w:val="00CE2A95"/>
    <w:rsid w:val="00CE76C5"/>
    <w:rsid w:val="00CF0E00"/>
    <w:rsid w:val="00CF29C3"/>
    <w:rsid w:val="00CF478E"/>
    <w:rsid w:val="00D063D5"/>
    <w:rsid w:val="00D13234"/>
    <w:rsid w:val="00D22C14"/>
    <w:rsid w:val="00D25052"/>
    <w:rsid w:val="00D318EB"/>
    <w:rsid w:val="00D350E7"/>
    <w:rsid w:val="00D53B48"/>
    <w:rsid w:val="00D9502A"/>
    <w:rsid w:val="00DC3046"/>
    <w:rsid w:val="00E26A6D"/>
    <w:rsid w:val="00E32DAE"/>
    <w:rsid w:val="00E5045F"/>
    <w:rsid w:val="00E53C29"/>
    <w:rsid w:val="00E55E9F"/>
    <w:rsid w:val="00E64DE6"/>
    <w:rsid w:val="00E72E3F"/>
    <w:rsid w:val="00E73C86"/>
    <w:rsid w:val="00E751F4"/>
    <w:rsid w:val="00E76950"/>
    <w:rsid w:val="00E822F4"/>
    <w:rsid w:val="00E902A9"/>
    <w:rsid w:val="00E93A59"/>
    <w:rsid w:val="00E96B35"/>
    <w:rsid w:val="00E9741A"/>
    <w:rsid w:val="00EA15A6"/>
    <w:rsid w:val="00EC70FE"/>
    <w:rsid w:val="00ED555B"/>
    <w:rsid w:val="00EF1AAD"/>
    <w:rsid w:val="00EF684F"/>
    <w:rsid w:val="00F03D8B"/>
    <w:rsid w:val="00F05B7E"/>
    <w:rsid w:val="00F14EE7"/>
    <w:rsid w:val="00F3432D"/>
    <w:rsid w:val="00F35AE5"/>
    <w:rsid w:val="00F62780"/>
    <w:rsid w:val="00F63504"/>
    <w:rsid w:val="00F710CE"/>
    <w:rsid w:val="00F74F12"/>
    <w:rsid w:val="00F850DB"/>
    <w:rsid w:val="00F86B8A"/>
    <w:rsid w:val="00F924D0"/>
    <w:rsid w:val="00FA3B05"/>
    <w:rsid w:val="00FA7311"/>
    <w:rsid w:val="00FC1847"/>
    <w:rsid w:val="00FC74CD"/>
    <w:rsid w:val="00FD2A75"/>
    <w:rsid w:val="00FD4B73"/>
    <w:rsid w:val="00FE20A4"/>
    <w:rsid w:val="00FE2AF4"/>
    <w:rsid w:val="00FE5EAA"/>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7</cp:revision>
  <cp:lastPrinted>2018-09-25T11:57:00Z</cp:lastPrinted>
  <dcterms:created xsi:type="dcterms:W3CDTF">2018-09-26T11:01:00Z</dcterms:created>
  <dcterms:modified xsi:type="dcterms:W3CDTF">2018-11-01T13:09:00Z</dcterms:modified>
</cp:coreProperties>
</file>